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540"/>
        <w:gridCol w:w="900"/>
        <w:gridCol w:w="180"/>
        <w:gridCol w:w="1080"/>
        <w:gridCol w:w="6078"/>
        <w:gridCol w:w="1481"/>
        <w:gridCol w:w="13"/>
        <w:gridCol w:w="58"/>
        <w:gridCol w:w="107"/>
      </w:tblGrid>
      <w:tr w:rsidR="00BF26E1" w:rsidTr="00BF26E1">
        <w:trPr>
          <w:trHeight w:val="356"/>
        </w:trPr>
        <w:tc>
          <w:tcPr>
            <w:tcW w:w="1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6078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4"/>
            </w:tblGrid>
            <w:tr w:rsidR="009D330A">
              <w:trPr>
                <w:trHeight w:val="278"/>
              </w:trPr>
              <w:tc>
                <w:tcPr>
                  <w:tcW w:w="1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330A" w:rsidRDefault="008E0C5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Anexa 10</w:t>
                  </w:r>
                </w:p>
              </w:tc>
            </w:tr>
          </w:tbl>
          <w:p w:rsidR="009D330A" w:rsidRDefault="009D330A">
            <w:pPr>
              <w:spacing w:after="0" w:line="240" w:lineRule="auto"/>
            </w:pPr>
          </w:p>
        </w:tc>
        <w:tc>
          <w:tcPr>
            <w:tcW w:w="58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</w:tr>
      <w:tr w:rsidR="00BF26E1" w:rsidTr="00BF26E1">
        <w:trPr>
          <w:trHeight w:val="373"/>
        </w:trPr>
        <w:tc>
          <w:tcPr>
            <w:tcW w:w="180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39"/>
            </w:tblGrid>
            <w:tr w:rsidR="009D330A">
              <w:trPr>
                <w:trHeight w:val="295"/>
              </w:trPr>
              <w:tc>
                <w:tcPr>
                  <w:tcW w:w="10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330A" w:rsidRDefault="008E0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UNIVERSITATEA "ALEXANDRU IOAN CUZA" din IAŞI</w:t>
                  </w:r>
                </w:p>
              </w:tc>
            </w:tr>
          </w:tbl>
          <w:p w:rsidR="009D330A" w:rsidRDefault="009D330A">
            <w:pPr>
              <w:spacing w:after="0" w:line="240" w:lineRule="auto"/>
            </w:pPr>
          </w:p>
        </w:tc>
        <w:tc>
          <w:tcPr>
            <w:tcW w:w="13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</w:tr>
      <w:tr w:rsidR="00BF26E1" w:rsidTr="00BF26E1">
        <w:trPr>
          <w:trHeight w:val="363"/>
        </w:trPr>
        <w:tc>
          <w:tcPr>
            <w:tcW w:w="180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39"/>
            </w:tblGrid>
            <w:tr w:rsidR="009D330A">
              <w:trPr>
                <w:trHeight w:val="285"/>
              </w:trPr>
              <w:tc>
                <w:tcPr>
                  <w:tcW w:w="10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330A" w:rsidRDefault="008E0C5D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2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Şcoala Doctorală de Teologie Ortodoxă</w:t>
                  </w:r>
                </w:p>
                <w:p w:rsidR="00BF26E1" w:rsidRDefault="00BF26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Nr. 61/01.09.2021</w:t>
                  </w:r>
                </w:p>
              </w:tc>
            </w:tr>
          </w:tbl>
          <w:p w:rsidR="009D330A" w:rsidRDefault="009D330A">
            <w:pPr>
              <w:spacing w:after="0" w:line="240" w:lineRule="auto"/>
            </w:pPr>
          </w:p>
        </w:tc>
        <w:tc>
          <w:tcPr>
            <w:tcW w:w="13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</w:tr>
      <w:tr w:rsidR="009D330A">
        <w:trPr>
          <w:trHeight w:val="716"/>
        </w:trPr>
        <w:tc>
          <w:tcPr>
            <w:tcW w:w="1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6078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</w:tr>
      <w:tr w:rsidR="00BF26E1" w:rsidTr="00BF26E1">
        <w:trPr>
          <w:trHeight w:val="359"/>
        </w:trPr>
        <w:tc>
          <w:tcPr>
            <w:tcW w:w="180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10"/>
            </w:tblGrid>
            <w:tr w:rsidR="009D330A">
              <w:trPr>
                <w:trHeight w:val="282"/>
              </w:trPr>
              <w:tc>
                <w:tcPr>
                  <w:tcW w:w="105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330A" w:rsidRDefault="008E0C5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ANUNŢ</w:t>
                  </w:r>
                </w:p>
              </w:tc>
            </w:tr>
          </w:tbl>
          <w:p w:rsidR="009D330A" w:rsidRDefault="009D330A">
            <w:pPr>
              <w:spacing w:after="0" w:line="240" w:lineRule="auto"/>
            </w:pPr>
          </w:p>
        </w:tc>
        <w:tc>
          <w:tcPr>
            <w:tcW w:w="107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</w:tr>
      <w:tr w:rsidR="009D330A">
        <w:trPr>
          <w:trHeight w:val="540"/>
        </w:trPr>
        <w:tc>
          <w:tcPr>
            <w:tcW w:w="1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6078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</w:tr>
      <w:tr w:rsidR="00BF26E1" w:rsidTr="00BF26E1">
        <w:trPr>
          <w:trHeight w:val="1259"/>
        </w:trPr>
        <w:tc>
          <w:tcPr>
            <w:tcW w:w="1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59"/>
            </w:tblGrid>
            <w:tr w:rsidR="009D330A">
              <w:trPr>
                <w:trHeight w:val="1182"/>
              </w:trPr>
              <w:tc>
                <w:tcPr>
                  <w:tcW w:w="10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330A" w:rsidRDefault="008E0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      La data de 27.09.2021, ora 09:00, în SALA COLOANE dl. CERNAT P. PETRU va susţine, în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şedinţă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publică, teza de doctorat cu titlul IDENTITATEA EMBRIONULUI UMAN DIN PERSPECTIVĂ  TEOLOGICĂ ŞI BIOETICĂ, în vederea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obţinerii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titlului ştiinţific de doctor în domeniul </w:t>
                  </w:r>
                  <w:r w:rsidR="006269AA">
                    <w:rPr>
                      <w:rFonts w:ascii="Arial" w:eastAsia="Arial" w:hAnsi="Arial"/>
                      <w:color w:val="000000"/>
                      <w:sz w:val="24"/>
                    </w:rPr>
                    <w:t>TEOLOGIE</w:t>
                  </w: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9D330A" w:rsidRDefault="009D330A">
            <w:pPr>
              <w:spacing w:after="0" w:line="240" w:lineRule="auto"/>
            </w:pPr>
          </w:p>
        </w:tc>
        <w:tc>
          <w:tcPr>
            <w:tcW w:w="13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</w:tr>
      <w:tr w:rsidR="009D330A">
        <w:trPr>
          <w:trHeight w:val="180"/>
        </w:trPr>
        <w:tc>
          <w:tcPr>
            <w:tcW w:w="1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6078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</w:tr>
      <w:tr w:rsidR="00BF26E1" w:rsidTr="00BF26E1">
        <w:trPr>
          <w:trHeight w:val="359"/>
        </w:trPr>
        <w:tc>
          <w:tcPr>
            <w:tcW w:w="1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59"/>
            </w:tblGrid>
            <w:tr w:rsidR="009D330A">
              <w:trPr>
                <w:trHeight w:val="282"/>
              </w:trPr>
              <w:tc>
                <w:tcPr>
                  <w:tcW w:w="10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330A" w:rsidRDefault="008E0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      Comisia de doctorat are următoarea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componenţă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: </w:t>
                  </w:r>
                </w:p>
              </w:tc>
            </w:tr>
          </w:tbl>
          <w:p w:rsidR="009D330A" w:rsidRDefault="009D330A">
            <w:pPr>
              <w:spacing w:after="0" w:line="240" w:lineRule="auto"/>
            </w:pPr>
          </w:p>
        </w:tc>
        <w:tc>
          <w:tcPr>
            <w:tcW w:w="13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</w:tr>
      <w:tr w:rsidR="009D330A">
        <w:trPr>
          <w:trHeight w:val="540"/>
        </w:trPr>
        <w:tc>
          <w:tcPr>
            <w:tcW w:w="1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6078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</w:tr>
      <w:tr w:rsidR="00BF26E1" w:rsidTr="00BF26E1">
        <w:trPr>
          <w:trHeight w:val="359"/>
        </w:trPr>
        <w:tc>
          <w:tcPr>
            <w:tcW w:w="1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20"/>
            </w:tblGrid>
            <w:tr w:rsidR="009D330A">
              <w:trPr>
                <w:trHeight w:val="282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330A" w:rsidRDefault="008E0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Preşedinte:</w:t>
                  </w:r>
                </w:p>
              </w:tc>
            </w:tr>
          </w:tbl>
          <w:p w:rsidR="009D330A" w:rsidRDefault="009D330A">
            <w:pPr>
              <w:spacing w:after="0" w:line="240" w:lineRule="auto"/>
            </w:pPr>
          </w:p>
        </w:tc>
        <w:tc>
          <w:tcPr>
            <w:tcW w:w="10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6078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</w:tr>
      <w:tr w:rsidR="00BF26E1" w:rsidTr="00BF26E1">
        <w:tc>
          <w:tcPr>
            <w:tcW w:w="1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19"/>
            </w:tblGrid>
            <w:tr w:rsidR="009D330A">
              <w:trPr>
                <w:trHeight w:val="282"/>
              </w:trPr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330A" w:rsidRDefault="008E0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Prof.univ.dr.pr.Ion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Vicovan,  Universitatea "Alexandru Ioan Cuza" din Iaşi</w:t>
                  </w:r>
                </w:p>
              </w:tc>
            </w:tr>
          </w:tbl>
          <w:p w:rsidR="009D330A" w:rsidRDefault="009D330A">
            <w:pPr>
              <w:spacing w:after="0" w:line="240" w:lineRule="auto"/>
            </w:pPr>
          </w:p>
        </w:tc>
        <w:tc>
          <w:tcPr>
            <w:tcW w:w="13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</w:tr>
      <w:tr w:rsidR="009D330A">
        <w:trPr>
          <w:trHeight w:val="359"/>
        </w:trPr>
        <w:tc>
          <w:tcPr>
            <w:tcW w:w="1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6078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</w:tr>
      <w:tr w:rsidR="00BF26E1" w:rsidTr="00BF26E1">
        <w:trPr>
          <w:trHeight w:val="359"/>
        </w:trPr>
        <w:tc>
          <w:tcPr>
            <w:tcW w:w="1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00"/>
            </w:tblGrid>
            <w:tr w:rsidR="009D330A">
              <w:trPr>
                <w:trHeight w:val="282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330A" w:rsidRDefault="008E0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Conducător ştiinţific:</w:t>
                  </w:r>
                </w:p>
              </w:tc>
            </w:tr>
          </w:tbl>
          <w:p w:rsidR="009D330A" w:rsidRDefault="009D330A">
            <w:pPr>
              <w:spacing w:after="0" w:line="240" w:lineRule="auto"/>
            </w:pPr>
          </w:p>
        </w:tc>
        <w:tc>
          <w:tcPr>
            <w:tcW w:w="6078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</w:tr>
      <w:tr w:rsidR="00BF26E1" w:rsidTr="00BF26E1">
        <w:tc>
          <w:tcPr>
            <w:tcW w:w="1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19"/>
            </w:tblGrid>
            <w:tr w:rsidR="009D330A">
              <w:trPr>
                <w:trHeight w:val="282"/>
              </w:trPr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330A" w:rsidRDefault="008E0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Prof.univ.dr.pr. Gheorghe Popa,  Universitatea "Alexandru Ioan Cuza" din Iaşi</w:t>
                  </w:r>
                </w:p>
              </w:tc>
            </w:tr>
          </w:tbl>
          <w:p w:rsidR="009D330A" w:rsidRDefault="009D330A">
            <w:pPr>
              <w:spacing w:after="0" w:line="240" w:lineRule="auto"/>
            </w:pPr>
          </w:p>
        </w:tc>
        <w:tc>
          <w:tcPr>
            <w:tcW w:w="13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</w:tr>
      <w:tr w:rsidR="009D330A">
        <w:trPr>
          <w:trHeight w:val="359"/>
        </w:trPr>
        <w:tc>
          <w:tcPr>
            <w:tcW w:w="1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6078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</w:tr>
      <w:tr w:rsidR="00BF26E1" w:rsidTr="00BF26E1">
        <w:trPr>
          <w:trHeight w:val="360"/>
        </w:trPr>
        <w:tc>
          <w:tcPr>
            <w:tcW w:w="1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40"/>
            </w:tblGrid>
            <w:tr w:rsidR="009D330A">
              <w:trPr>
                <w:trHeight w:val="28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330A" w:rsidRDefault="008E0C5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Referenţi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:</w:t>
                  </w:r>
                </w:p>
              </w:tc>
            </w:tr>
          </w:tbl>
          <w:p w:rsidR="009D330A" w:rsidRDefault="009D330A">
            <w:pPr>
              <w:spacing w:after="0" w:line="240" w:lineRule="auto"/>
            </w:pPr>
          </w:p>
        </w:tc>
        <w:tc>
          <w:tcPr>
            <w:tcW w:w="1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6078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</w:tr>
      <w:tr w:rsidR="00BF26E1" w:rsidTr="00BF26E1">
        <w:tc>
          <w:tcPr>
            <w:tcW w:w="1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19"/>
            </w:tblGrid>
            <w:tr w:rsidR="009D330A">
              <w:trPr>
                <w:trHeight w:val="282"/>
              </w:trPr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330A" w:rsidRDefault="008E0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Prof.univ.dr.pr.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Ştefan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Iloaie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, Universitatea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Babeş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Bolyai" Cluj Napoca</w:t>
                  </w:r>
                </w:p>
              </w:tc>
            </w:tr>
            <w:tr w:rsidR="009D330A">
              <w:trPr>
                <w:trHeight w:val="282"/>
              </w:trPr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330A" w:rsidRDefault="008E0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Prof.univ.dr. Sebastian Moldovan, Universitatea "Lucian Blaga" Sibiu</w:t>
                  </w:r>
                </w:p>
              </w:tc>
            </w:tr>
            <w:tr w:rsidR="009D330A">
              <w:trPr>
                <w:trHeight w:val="282"/>
              </w:trPr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330A" w:rsidRDefault="008E0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Prof.univ.dr. Cristina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Gavrilovici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, Universitatea de Medicină şi Farmacie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Gr.T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. Popa" Iaşi</w:t>
                  </w:r>
                </w:p>
              </w:tc>
            </w:tr>
          </w:tbl>
          <w:p w:rsidR="009D330A" w:rsidRDefault="009D330A">
            <w:pPr>
              <w:spacing w:after="0" w:line="240" w:lineRule="auto"/>
            </w:pPr>
          </w:p>
        </w:tc>
        <w:tc>
          <w:tcPr>
            <w:tcW w:w="13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</w:tr>
      <w:tr w:rsidR="009D330A">
        <w:trPr>
          <w:trHeight w:val="539"/>
        </w:trPr>
        <w:tc>
          <w:tcPr>
            <w:tcW w:w="1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6078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</w:tr>
      <w:tr w:rsidR="00BF26E1" w:rsidTr="00BF26E1">
        <w:trPr>
          <w:trHeight w:val="360"/>
        </w:trPr>
        <w:tc>
          <w:tcPr>
            <w:tcW w:w="1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59"/>
            </w:tblGrid>
            <w:tr w:rsidR="009D330A">
              <w:trPr>
                <w:trHeight w:val="282"/>
              </w:trPr>
              <w:tc>
                <w:tcPr>
                  <w:tcW w:w="10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330A" w:rsidRDefault="008E0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       Vă invităm să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participaţi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la şedinţa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susţinere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a tezei.</w:t>
                  </w:r>
                  <w:r w:rsidR="00BF26E1">
                    <w:rPr>
                      <w:rStyle w:val="FootnoteReference"/>
                      <w:rFonts w:ascii="Arial" w:eastAsia="Arial" w:hAnsi="Arial"/>
                      <w:color w:val="000000"/>
                      <w:sz w:val="24"/>
                    </w:rPr>
                    <w:footnoteReference w:id="1"/>
                  </w:r>
                </w:p>
              </w:tc>
            </w:tr>
          </w:tbl>
          <w:p w:rsidR="009D330A" w:rsidRDefault="009D330A">
            <w:pPr>
              <w:spacing w:after="0" w:line="240" w:lineRule="auto"/>
            </w:pPr>
          </w:p>
        </w:tc>
        <w:tc>
          <w:tcPr>
            <w:tcW w:w="13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</w:tr>
      <w:tr w:rsidR="009D330A">
        <w:trPr>
          <w:trHeight w:val="179"/>
        </w:trPr>
        <w:tc>
          <w:tcPr>
            <w:tcW w:w="1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6078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</w:tr>
      <w:tr w:rsidR="00BF26E1" w:rsidTr="00BF26E1">
        <w:trPr>
          <w:trHeight w:val="360"/>
        </w:trPr>
        <w:tc>
          <w:tcPr>
            <w:tcW w:w="1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59"/>
            </w:tblGrid>
            <w:tr w:rsidR="009D330A">
              <w:trPr>
                <w:trHeight w:val="282"/>
              </w:trPr>
              <w:tc>
                <w:tcPr>
                  <w:tcW w:w="10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330A" w:rsidRDefault="008E0C5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       Teza poate fi consultată la Biblioteca </w:t>
                  </w:r>
                  <w:r w:rsidR="00BF26E1">
                    <w:rPr>
                      <w:rFonts w:ascii="Arial" w:eastAsia="Arial" w:hAnsi="Arial"/>
                      <w:color w:val="000000"/>
                      <w:sz w:val="24"/>
                    </w:rPr>
                    <w:t>Facultăţii de Teologie Ortodoxă</w:t>
                  </w: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9D330A" w:rsidRDefault="009D330A">
            <w:pPr>
              <w:spacing w:after="0" w:line="240" w:lineRule="auto"/>
            </w:pPr>
          </w:p>
        </w:tc>
        <w:tc>
          <w:tcPr>
            <w:tcW w:w="13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</w:tr>
      <w:tr w:rsidR="009D330A">
        <w:trPr>
          <w:trHeight w:val="556"/>
        </w:trPr>
        <w:tc>
          <w:tcPr>
            <w:tcW w:w="1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6078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</w:tr>
      <w:tr w:rsidR="00BF26E1" w:rsidTr="00BF26E1">
        <w:trPr>
          <w:trHeight w:val="363"/>
        </w:trPr>
        <w:tc>
          <w:tcPr>
            <w:tcW w:w="1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37"/>
            </w:tblGrid>
            <w:tr w:rsidR="009D330A">
              <w:trPr>
                <w:trHeight w:val="285"/>
              </w:trPr>
              <w:tc>
                <w:tcPr>
                  <w:tcW w:w="10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330A" w:rsidRDefault="009D330A">
                  <w:pPr>
                    <w:spacing w:after="0" w:line="240" w:lineRule="auto"/>
                  </w:pPr>
                </w:p>
              </w:tc>
            </w:tr>
          </w:tbl>
          <w:p w:rsidR="009D330A" w:rsidRDefault="009D330A">
            <w:pPr>
              <w:spacing w:after="0" w:line="240" w:lineRule="auto"/>
            </w:pPr>
          </w:p>
        </w:tc>
      </w:tr>
      <w:tr w:rsidR="009D330A">
        <w:trPr>
          <w:trHeight w:val="40"/>
        </w:trPr>
        <w:tc>
          <w:tcPr>
            <w:tcW w:w="1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6078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</w:tr>
      <w:tr w:rsidR="00BF26E1" w:rsidTr="00BF26E1">
        <w:trPr>
          <w:trHeight w:val="363"/>
        </w:trPr>
        <w:tc>
          <w:tcPr>
            <w:tcW w:w="180" w:type="dxa"/>
          </w:tcPr>
          <w:p w:rsidR="009D330A" w:rsidRDefault="009D330A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37"/>
            </w:tblGrid>
            <w:tr w:rsidR="009D330A">
              <w:trPr>
                <w:trHeight w:val="285"/>
              </w:trPr>
              <w:tc>
                <w:tcPr>
                  <w:tcW w:w="10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D330A" w:rsidRDefault="009D330A">
                  <w:pPr>
                    <w:spacing w:after="0" w:line="240" w:lineRule="auto"/>
                  </w:pPr>
                </w:p>
              </w:tc>
            </w:tr>
          </w:tbl>
          <w:p w:rsidR="009D330A" w:rsidRDefault="009D330A">
            <w:pPr>
              <w:spacing w:after="0" w:line="240" w:lineRule="auto"/>
            </w:pPr>
          </w:p>
        </w:tc>
      </w:tr>
    </w:tbl>
    <w:p w:rsidR="009D330A" w:rsidRDefault="009D330A">
      <w:pPr>
        <w:spacing w:after="0" w:line="240" w:lineRule="auto"/>
      </w:pPr>
    </w:p>
    <w:sectPr w:rsidR="009D330A">
      <w:pgSz w:w="11908" w:h="16833"/>
      <w:pgMar w:top="720" w:right="288" w:bottom="720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57D" w:rsidRDefault="000D457D" w:rsidP="00BF26E1">
      <w:pPr>
        <w:spacing w:after="0" w:line="240" w:lineRule="auto"/>
      </w:pPr>
      <w:r>
        <w:separator/>
      </w:r>
    </w:p>
  </w:endnote>
  <w:endnote w:type="continuationSeparator" w:id="0">
    <w:p w:rsidR="000D457D" w:rsidRDefault="000D457D" w:rsidP="00BF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57D" w:rsidRDefault="000D457D" w:rsidP="00BF26E1">
      <w:pPr>
        <w:spacing w:after="0" w:line="240" w:lineRule="auto"/>
      </w:pPr>
      <w:r>
        <w:separator/>
      </w:r>
    </w:p>
  </w:footnote>
  <w:footnote w:type="continuationSeparator" w:id="0">
    <w:p w:rsidR="000D457D" w:rsidRDefault="000D457D" w:rsidP="00BF26E1">
      <w:pPr>
        <w:spacing w:after="0" w:line="240" w:lineRule="auto"/>
      </w:pPr>
      <w:r>
        <w:continuationSeparator/>
      </w:r>
    </w:p>
  </w:footnote>
  <w:footnote w:id="1">
    <w:p w:rsidR="00BF26E1" w:rsidRPr="00BF26E1" w:rsidRDefault="00BF26E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Susţinerea pu</w:t>
      </w:r>
      <w:r w:rsidR="009A381C">
        <w:t>blică va fi transmisă</w:t>
      </w:r>
      <w:r w:rsidR="00795322">
        <w:t xml:space="preserve"> şi online, pe platforma</w:t>
      </w:r>
      <w:r w:rsidR="009A381C">
        <w:t xml:space="preserve"> </w:t>
      </w:r>
      <w:proofErr w:type="spellStart"/>
      <w:r w:rsidR="00795322">
        <w:t>WebE</w:t>
      </w:r>
      <w:r w:rsidR="009A381C">
        <w:t>x</w:t>
      </w:r>
      <w:proofErr w:type="spellEnd"/>
      <w:r w:rsidR="009A381C">
        <w:t xml:space="preserve">, iar adresa de </w:t>
      </w:r>
      <w:r w:rsidR="00795322">
        <w:t>găzduire</w:t>
      </w:r>
      <w:r w:rsidR="009A381C">
        <w:t xml:space="preserve"> va fi </w:t>
      </w:r>
      <w:r w:rsidR="00795322">
        <w:t>anunțată</w:t>
      </w:r>
      <w:r w:rsidR="009A381C">
        <w:t xml:space="preserve"> în timp util, pe site-ul Facultăţii.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D330A"/>
    <w:rsid w:val="000D457D"/>
    <w:rsid w:val="006269AA"/>
    <w:rsid w:val="00795322"/>
    <w:rsid w:val="008E0C5D"/>
    <w:rsid w:val="009A381C"/>
    <w:rsid w:val="009D330A"/>
    <w:rsid w:val="00B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9C0B74-C62D-497D-905B-99C0E187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26E1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26E1"/>
  </w:style>
  <w:style w:type="character" w:styleId="FootnoteReference">
    <w:name w:val="footnote reference"/>
    <w:basedOn w:val="DefaultParagraphFont"/>
    <w:uiPriority w:val="99"/>
    <w:semiHidden/>
    <w:unhideWhenUsed/>
    <w:rsid w:val="00BF26E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AnuntSustinereTeza</vt:lpstr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AnuntSustinereTeza</dc:title>
  <dc:creator/>
  <dc:description/>
  <cp:lastModifiedBy>Windows User</cp:lastModifiedBy>
  <cp:revision>4</cp:revision>
  <cp:lastPrinted>2021-09-02T05:13:00Z</cp:lastPrinted>
  <dcterms:created xsi:type="dcterms:W3CDTF">2021-09-01T12:00:00Z</dcterms:created>
  <dcterms:modified xsi:type="dcterms:W3CDTF">2021-09-02T05:13:00Z</dcterms:modified>
</cp:coreProperties>
</file>