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1452"/>
        <w:gridCol w:w="1276"/>
        <w:gridCol w:w="3686"/>
        <w:gridCol w:w="3827"/>
        <w:gridCol w:w="3011"/>
      </w:tblGrid>
      <w:tr w:rsidR="00377D08" w:rsidRPr="00125E60" w:rsidTr="00467960">
        <w:tc>
          <w:tcPr>
            <w:tcW w:w="924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ORA</w:t>
            </w:r>
          </w:p>
        </w:tc>
        <w:tc>
          <w:tcPr>
            <w:tcW w:w="1452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LUNI</w:t>
            </w:r>
          </w:p>
        </w:tc>
        <w:tc>
          <w:tcPr>
            <w:tcW w:w="1276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MARŢI</w:t>
            </w:r>
          </w:p>
        </w:tc>
        <w:tc>
          <w:tcPr>
            <w:tcW w:w="3686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MIERCURI</w:t>
            </w:r>
          </w:p>
        </w:tc>
        <w:tc>
          <w:tcPr>
            <w:tcW w:w="3827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JOI</w:t>
            </w:r>
          </w:p>
        </w:tc>
        <w:tc>
          <w:tcPr>
            <w:tcW w:w="3011" w:type="dxa"/>
          </w:tcPr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VINERI</w:t>
            </w:r>
          </w:p>
        </w:tc>
      </w:tr>
      <w:tr w:rsidR="00377D08" w:rsidRPr="00125E60" w:rsidTr="00467960">
        <w:tc>
          <w:tcPr>
            <w:tcW w:w="924" w:type="dxa"/>
          </w:tcPr>
          <w:p w:rsidR="00D31C1D" w:rsidRDefault="00D31C1D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77D08" w:rsidRPr="00125E60" w:rsidRDefault="00377D08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8-9</w:t>
            </w:r>
          </w:p>
        </w:tc>
        <w:tc>
          <w:tcPr>
            <w:tcW w:w="1452" w:type="dxa"/>
          </w:tcPr>
          <w:p w:rsidR="00377D08" w:rsidRPr="00125E60" w:rsidRDefault="00377D08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377D08" w:rsidRPr="00125E60" w:rsidRDefault="00377D08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</w:tcPr>
          <w:p w:rsidR="00377D08" w:rsidRPr="00125E60" w:rsidRDefault="00377D08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</w:tcPr>
          <w:p w:rsidR="00C23671" w:rsidRPr="001513BD" w:rsidRDefault="00C23671" w:rsidP="00C23671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bookmarkStart w:id="0" w:name="_GoBack"/>
            <w:r w:rsidRPr="001513BD">
              <w:rPr>
                <w:rFonts w:ascii="Times New Roman" w:hAnsi="Times New Roman" w:cs="Times New Roman"/>
                <w:b/>
                <w:lang w:val="ro-RO"/>
              </w:rPr>
              <w:t xml:space="preserve">Sf. Liturghie + </w:t>
            </w:r>
            <w:proofErr w:type="spellStart"/>
            <w:r w:rsidRPr="001513BD">
              <w:rPr>
                <w:rFonts w:ascii="Times New Roman" w:hAnsi="Times New Roman" w:cs="Times New Roman"/>
                <w:b/>
                <w:lang w:val="ro-RO"/>
              </w:rPr>
              <w:t>Tutoriat</w:t>
            </w:r>
            <w:proofErr w:type="spellEnd"/>
          </w:p>
          <w:p w:rsidR="00C23671" w:rsidRDefault="00C23671" w:rsidP="00C2367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(ora 7-10), Sf. Gheorghe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Lozonschi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</w:t>
            </w:r>
          </w:p>
          <w:p w:rsidR="00377D08" w:rsidRPr="00125E60" w:rsidRDefault="00C23671" w:rsidP="0086375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Pr. Bogdan Racu</w:t>
            </w:r>
            <w:r w:rsidR="0086375A">
              <w:rPr>
                <w:rFonts w:ascii="Times New Roman" w:hAnsi="Times New Roman" w:cs="Times New Roman"/>
                <w:lang w:val="ro-RO"/>
              </w:rPr>
              <w:t xml:space="preserve"> și Ecclesia, </w:t>
            </w:r>
            <w:r w:rsidR="0086375A">
              <w:rPr>
                <w:rFonts w:ascii="Times New Roman" w:hAnsi="Times New Roman" w:cs="Times New Roman"/>
                <w:lang w:val="ro-RO"/>
              </w:rPr>
              <w:t>Pr. Cătălin Vatamanu</w:t>
            </w:r>
            <w:bookmarkEnd w:id="0"/>
          </w:p>
        </w:tc>
        <w:tc>
          <w:tcPr>
            <w:tcW w:w="3011" w:type="dxa"/>
          </w:tcPr>
          <w:p w:rsidR="00377D08" w:rsidRPr="00125E60" w:rsidRDefault="00377D08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410AE6" w:rsidRPr="00125E60" w:rsidTr="00AF45C4">
        <w:trPr>
          <w:trHeight w:val="547"/>
        </w:trPr>
        <w:tc>
          <w:tcPr>
            <w:tcW w:w="924" w:type="dxa"/>
          </w:tcPr>
          <w:p w:rsidR="00EC2B73" w:rsidRDefault="00EC2B73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EC2B73" w:rsidRDefault="00EC2B73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410AE6" w:rsidRPr="00125E60" w:rsidRDefault="00410AE6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9-10</w:t>
            </w:r>
          </w:p>
        </w:tc>
        <w:tc>
          <w:tcPr>
            <w:tcW w:w="1452" w:type="dxa"/>
          </w:tcPr>
          <w:p w:rsidR="00410AE6" w:rsidRPr="00125E60" w:rsidRDefault="00410AE6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410AE6" w:rsidRPr="00125E60" w:rsidRDefault="00410AE6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</w:tcPr>
          <w:p w:rsidR="00410AE6" w:rsidRPr="00B43684" w:rsidRDefault="00410AE6" w:rsidP="00410A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</w:tcPr>
          <w:p w:rsidR="007A6970" w:rsidRPr="004D2F50" w:rsidRDefault="007A6970" w:rsidP="007A697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Comunicarea în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spaţiul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intercultural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interreligios </w:t>
            </w:r>
            <w:r w:rsidRPr="004D2F50">
              <w:rPr>
                <w:rFonts w:ascii="Times New Roman" w:hAnsi="Times New Roman" w:cs="Times New Roman"/>
                <w:b/>
                <w:lang w:val="ro-RO"/>
              </w:rPr>
              <w:t>–</w:t>
            </w: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(C)  </w:t>
            </w:r>
          </w:p>
          <w:p w:rsidR="007A6970" w:rsidRPr="004D2F50" w:rsidRDefault="007A6970" w:rsidP="007A697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Pr. </w:t>
            </w:r>
            <w:r w:rsidR="00EC2B73" w:rsidRPr="004D2F50">
              <w:rPr>
                <w:rFonts w:ascii="Times New Roman" w:hAnsi="Times New Roman" w:cs="Times New Roman"/>
                <w:lang w:val="ro-RO"/>
              </w:rPr>
              <w:t>c</w:t>
            </w:r>
            <w:r w:rsidRPr="004D2F50">
              <w:rPr>
                <w:rFonts w:ascii="Times New Roman" w:hAnsi="Times New Roman" w:cs="Times New Roman"/>
                <w:lang w:val="ro-RO"/>
              </w:rPr>
              <w:t>onf. dr. Dan Sandu</w:t>
            </w:r>
          </w:p>
          <w:p w:rsidR="00410AE6" w:rsidRPr="004D2F50" w:rsidRDefault="00A9053B" w:rsidP="007A697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011" w:type="dxa"/>
          </w:tcPr>
          <w:p w:rsidR="00410AE6" w:rsidRPr="00125E60" w:rsidRDefault="00410AE6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AE3" w:rsidRPr="00125E60" w:rsidTr="005A2AE3">
        <w:trPr>
          <w:trHeight w:val="833"/>
        </w:trPr>
        <w:tc>
          <w:tcPr>
            <w:tcW w:w="924" w:type="dxa"/>
          </w:tcPr>
          <w:p w:rsidR="005A2AE3" w:rsidRPr="00125E60" w:rsidRDefault="005A2AE3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10-11</w:t>
            </w:r>
          </w:p>
        </w:tc>
        <w:tc>
          <w:tcPr>
            <w:tcW w:w="1452" w:type="dxa"/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AF45C4" w:rsidRPr="004D2F50" w:rsidRDefault="00AF45C4" w:rsidP="00AF45C4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Comunicarea omului cu Dumnezeu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cu semenii. Fundamente teologice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antropologice – (C)</w:t>
            </w:r>
          </w:p>
          <w:p w:rsidR="005A2AE3" w:rsidRDefault="00AF45C4" w:rsidP="00AF45C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:rsidR="004D2F50" w:rsidRPr="004D2F50" w:rsidRDefault="00A9053B" w:rsidP="00AF45C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827" w:type="dxa"/>
            <w:vMerge w:val="restart"/>
          </w:tcPr>
          <w:p w:rsidR="005A2AE3" w:rsidRPr="004D2F50" w:rsidRDefault="005A2AE3" w:rsidP="007A697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Comunicarea în </w:t>
            </w:r>
            <w:proofErr w:type="spellStart"/>
            <w:r w:rsidRPr="004D2F50">
              <w:rPr>
                <w:rFonts w:ascii="Times New Roman" w:hAnsi="Times New Roman" w:cs="Times New Roman"/>
                <w:b/>
                <w:lang w:val="ro-RO"/>
              </w:rPr>
              <w:t>spaţiul</w:t>
            </w:r>
            <w:proofErr w:type="spellEnd"/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 intercultural </w:t>
            </w:r>
            <w:proofErr w:type="spellStart"/>
            <w:r w:rsidRPr="004D2F50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 interreligios – (s)  </w:t>
            </w:r>
          </w:p>
          <w:p w:rsidR="005A2AE3" w:rsidRPr="004D2F50" w:rsidRDefault="005A2AE3" w:rsidP="007A697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Pr. conf. dr. Dan Sandu</w:t>
            </w:r>
          </w:p>
          <w:p w:rsidR="005A2AE3" w:rsidRPr="004D2F50" w:rsidRDefault="00A9053B" w:rsidP="007A697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A2AE3" w:rsidRPr="000222FC" w:rsidTr="005A2AE3">
        <w:trPr>
          <w:trHeight w:val="123"/>
        </w:trPr>
        <w:tc>
          <w:tcPr>
            <w:tcW w:w="924" w:type="dxa"/>
          </w:tcPr>
          <w:p w:rsidR="005A2AE3" w:rsidRPr="00125E60" w:rsidRDefault="005A2AE3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11-12</w:t>
            </w:r>
          </w:p>
        </w:tc>
        <w:tc>
          <w:tcPr>
            <w:tcW w:w="1452" w:type="dxa"/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</w:tcPr>
          <w:p w:rsidR="005A2AE3" w:rsidRPr="004D2F50" w:rsidRDefault="005A2AE3" w:rsidP="00410AE6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</w:tcPr>
          <w:p w:rsidR="005A2AE3" w:rsidRPr="004D2F5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5A2AE3" w:rsidRPr="00125E60" w:rsidRDefault="005A2AE3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F45C4" w:rsidRPr="00125E60" w:rsidTr="00467960">
        <w:tc>
          <w:tcPr>
            <w:tcW w:w="924" w:type="dxa"/>
          </w:tcPr>
          <w:p w:rsidR="00AF45C4" w:rsidRPr="00125E60" w:rsidRDefault="00AF45C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12-13</w:t>
            </w:r>
          </w:p>
        </w:tc>
        <w:tc>
          <w:tcPr>
            <w:tcW w:w="1452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AF45C4" w:rsidRPr="004D2F50" w:rsidRDefault="00AF45C4" w:rsidP="00125E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  <w:p w:rsidR="00AF45C4" w:rsidRPr="004D2F50" w:rsidRDefault="00AF45C4" w:rsidP="00AF45C4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Comunicarea omului cu Dumnezeu </w:t>
            </w:r>
            <w:proofErr w:type="spellStart"/>
            <w:r w:rsidRPr="004D2F50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 cu semenii. Fundamente teologice </w:t>
            </w:r>
            <w:proofErr w:type="spellStart"/>
            <w:r w:rsidRPr="004D2F50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 antropologice – (S) </w:t>
            </w:r>
          </w:p>
          <w:p w:rsidR="00AF45C4" w:rsidRPr="004D2F50" w:rsidRDefault="00AF45C4" w:rsidP="00AF45C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Prof. dr. Vasile Cristescu</w:t>
            </w:r>
          </w:p>
          <w:p w:rsidR="00AF45C4" w:rsidRPr="004D2F50" w:rsidRDefault="00A9053B" w:rsidP="00AF45C4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827" w:type="dxa"/>
            <w:vMerge w:val="restart"/>
          </w:tcPr>
          <w:p w:rsidR="00AF45C4" w:rsidRPr="004D2F50" w:rsidRDefault="00AF45C4" w:rsidP="00761A42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Comunicarea paradoxală. Libertate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limite ale exprimării umane – (C)</w:t>
            </w:r>
          </w:p>
          <w:p w:rsidR="00AF45C4" w:rsidRDefault="00AF45C4" w:rsidP="00761A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Lect. dr. Florin </w:t>
            </w:r>
            <w:proofErr w:type="spellStart"/>
            <w:r w:rsidRPr="004D2F50">
              <w:rPr>
                <w:rFonts w:ascii="Times New Roman" w:hAnsi="Times New Roman" w:cs="Times New Roman"/>
                <w:lang w:val="ro-RO"/>
              </w:rPr>
              <w:t>Crîșmăreanu</w:t>
            </w:r>
            <w:proofErr w:type="spellEnd"/>
          </w:p>
          <w:p w:rsidR="004D2F50" w:rsidRPr="004D2F50" w:rsidRDefault="00A9053B" w:rsidP="00761A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011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F45C4" w:rsidRPr="00125E60" w:rsidTr="00467960">
        <w:tc>
          <w:tcPr>
            <w:tcW w:w="924" w:type="dxa"/>
          </w:tcPr>
          <w:p w:rsidR="00AF45C4" w:rsidRPr="00125E60" w:rsidRDefault="00AF45C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13-14</w:t>
            </w:r>
          </w:p>
        </w:tc>
        <w:tc>
          <w:tcPr>
            <w:tcW w:w="1452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</w:tcPr>
          <w:p w:rsidR="00AF45C4" w:rsidRPr="004D2F50" w:rsidRDefault="00AF45C4" w:rsidP="00125E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</w:tcPr>
          <w:p w:rsidR="00AF45C4" w:rsidRPr="004D2F5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</w:tcPr>
          <w:p w:rsidR="00AF45C4" w:rsidRPr="00125E60" w:rsidRDefault="00AF45C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25E60" w:rsidRPr="00125E60" w:rsidTr="00467960">
        <w:tc>
          <w:tcPr>
            <w:tcW w:w="924" w:type="dxa"/>
          </w:tcPr>
          <w:p w:rsidR="00125E60" w:rsidRPr="00125E60" w:rsidRDefault="00125E60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14-15</w:t>
            </w:r>
          </w:p>
        </w:tc>
        <w:tc>
          <w:tcPr>
            <w:tcW w:w="1452" w:type="dxa"/>
          </w:tcPr>
          <w:p w:rsidR="00125E60" w:rsidRPr="00125E6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25E60" w:rsidRPr="00125E6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</w:tcPr>
          <w:p w:rsidR="00125E60" w:rsidRPr="004D2F5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 w:val="restart"/>
          </w:tcPr>
          <w:p w:rsidR="00125E60" w:rsidRPr="004D2F50" w:rsidRDefault="00125E60" w:rsidP="00761A42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Comunicarea paradoxală. Libertate </w:t>
            </w:r>
            <w:proofErr w:type="spellStart"/>
            <w:r w:rsidRPr="004D2F50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lang w:val="ro-RO"/>
              </w:rPr>
              <w:t xml:space="preserve"> limite ale exprimării umane – (s)</w:t>
            </w:r>
          </w:p>
          <w:p w:rsidR="00F6355F" w:rsidRPr="004D2F50" w:rsidRDefault="00F6355F" w:rsidP="00761A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 xml:space="preserve">Lect. dr. Florin </w:t>
            </w:r>
            <w:proofErr w:type="spellStart"/>
            <w:r w:rsidRPr="004D2F50">
              <w:rPr>
                <w:rFonts w:ascii="Times New Roman" w:hAnsi="Times New Roman" w:cs="Times New Roman"/>
                <w:lang w:val="ro-RO"/>
              </w:rPr>
              <w:t>Crîșmăreanu</w:t>
            </w:r>
            <w:proofErr w:type="spellEnd"/>
            <w:r w:rsidRPr="004D2F50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:rsidR="00125E60" w:rsidRPr="004D2F50" w:rsidRDefault="00A9053B" w:rsidP="00761A42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011" w:type="dxa"/>
          </w:tcPr>
          <w:p w:rsidR="00125E60" w:rsidRPr="00125E6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25E60" w:rsidRPr="00125E60" w:rsidTr="00467960">
        <w:tc>
          <w:tcPr>
            <w:tcW w:w="924" w:type="dxa"/>
          </w:tcPr>
          <w:p w:rsidR="00125E60" w:rsidRPr="00125E60" w:rsidRDefault="00125E60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15-16</w:t>
            </w:r>
          </w:p>
        </w:tc>
        <w:tc>
          <w:tcPr>
            <w:tcW w:w="1452" w:type="dxa"/>
          </w:tcPr>
          <w:p w:rsidR="00125E60" w:rsidRPr="00125E60" w:rsidRDefault="00125E60" w:rsidP="0040408E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125E60" w:rsidRPr="00125E6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</w:tcPr>
          <w:p w:rsidR="00125E60" w:rsidRPr="004D2F50" w:rsidRDefault="00125E60" w:rsidP="00125E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  <w:vMerge/>
          </w:tcPr>
          <w:p w:rsidR="00125E60" w:rsidRPr="00B43684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</w:tcPr>
          <w:p w:rsidR="00125E60" w:rsidRPr="00125E60" w:rsidRDefault="00125E60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0904" w:rsidRPr="00BC59BC" w:rsidTr="00A62A5F">
        <w:tc>
          <w:tcPr>
            <w:tcW w:w="924" w:type="dxa"/>
          </w:tcPr>
          <w:p w:rsidR="003F0904" w:rsidRDefault="003F090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F0904" w:rsidRPr="00125E60" w:rsidRDefault="003F090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16-17</w:t>
            </w:r>
          </w:p>
        </w:tc>
        <w:tc>
          <w:tcPr>
            <w:tcW w:w="1452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91647D" w:rsidRPr="004D2F50" w:rsidRDefault="0091647D" w:rsidP="0091647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  <w:p w:rsidR="003F0904" w:rsidRPr="004D2F50" w:rsidRDefault="0091647D" w:rsidP="0091647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>INTERPRETARE ȘI ÎNȚELEGERE ROLULUI HERMENEUTICII BIBLICE ÎN ÎNȚELEGEREA COMUNICĂRII OMULUI CU DUMNEZEU</w:t>
            </w:r>
            <w:r w:rsidRPr="004D2F50">
              <w:rPr>
                <w:rFonts w:ascii="Times New Roman" w:hAnsi="Times New Roman" w:cs="Times New Roman"/>
                <w:lang w:val="ro-RO"/>
              </w:rPr>
              <w:t xml:space="preserve"> – (C)</w:t>
            </w:r>
          </w:p>
          <w:p w:rsidR="0091647D" w:rsidRPr="004D2F50" w:rsidRDefault="0091647D" w:rsidP="0091647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:rsidR="0091647D" w:rsidRPr="004D2F50" w:rsidRDefault="00A9053B" w:rsidP="0091647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827" w:type="dxa"/>
          </w:tcPr>
          <w:p w:rsidR="003F0904" w:rsidRPr="00B43684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  <w:vMerge w:val="restart"/>
            <w:tcBorders>
              <w:tr2bl w:val="single" w:sz="4" w:space="0" w:color="000000" w:themeColor="text1"/>
            </w:tcBorders>
          </w:tcPr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</w:p>
          <w:p w:rsidR="003F0904" w:rsidRPr="004D2F50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Etică </w:t>
            </w:r>
            <w:proofErr w:type="spellStart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>şi</w:t>
            </w:r>
            <w:proofErr w:type="spellEnd"/>
            <w:r w:rsidRPr="004D2F50">
              <w:rPr>
                <w:rFonts w:ascii="Times New Roman" w:hAnsi="Times New Roman" w:cs="Times New Roman"/>
                <w:b/>
                <w:smallCaps/>
                <w:lang w:val="ro-RO"/>
              </w:rPr>
              <w:t xml:space="preserve"> integritate academică – (C)</w:t>
            </w:r>
          </w:p>
          <w:p w:rsidR="003F0904" w:rsidRPr="004D2F50" w:rsidRDefault="003F0904" w:rsidP="004679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Dr. Bogdan-</w:t>
            </w:r>
            <w:proofErr w:type="spellStart"/>
            <w:r w:rsidRPr="004D2F50">
              <w:rPr>
                <w:rFonts w:ascii="Times New Roman" w:hAnsi="Times New Roman" w:cs="Times New Roman"/>
                <w:lang w:val="ro-RO"/>
              </w:rPr>
              <w:t>Vlăduţ</w:t>
            </w:r>
            <w:proofErr w:type="spellEnd"/>
            <w:r w:rsidRPr="004D2F50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4D2F50">
              <w:rPr>
                <w:rFonts w:ascii="Times New Roman" w:hAnsi="Times New Roman" w:cs="Times New Roman"/>
                <w:lang w:val="ro-RO"/>
              </w:rPr>
              <w:t>Brînză</w:t>
            </w:r>
            <w:proofErr w:type="spellEnd"/>
          </w:p>
          <w:p w:rsidR="003F0904" w:rsidRPr="00125E60" w:rsidRDefault="00D618E6" w:rsidP="00467960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lastRenderedPageBreak/>
              <w:t>Sala Coloane</w:t>
            </w:r>
          </w:p>
        </w:tc>
      </w:tr>
      <w:tr w:rsidR="003F0904" w:rsidRPr="00125E60" w:rsidTr="00E16CBE">
        <w:tc>
          <w:tcPr>
            <w:tcW w:w="924" w:type="dxa"/>
          </w:tcPr>
          <w:p w:rsidR="003F0904" w:rsidRPr="00125E60" w:rsidRDefault="003F090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17-18</w:t>
            </w:r>
          </w:p>
        </w:tc>
        <w:tc>
          <w:tcPr>
            <w:tcW w:w="1452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</w:tcPr>
          <w:p w:rsidR="003F0904" w:rsidRPr="004D2F5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  <w:vMerge/>
            <w:tcBorders>
              <w:tr2bl w:val="single" w:sz="4" w:space="0" w:color="000000" w:themeColor="text1"/>
            </w:tcBorders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0904" w:rsidRPr="00125E60" w:rsidTr="00467960">
        <w:tc>
          <w:tcPr>
            <w:tcW w:w="924" w:type="dxa"/>
          </w:tcPr>
          <w:p w:rsidR="003F0904" w:rsidRPr="00125E60" w:rsidRDefault="003F090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lastRenderedPageBreak/>
              <w:t>18-19</w:t>
            </w:r>
          </w:p>
        </w:tc>
        <w:tc>
          <w:tcPr>
            <w:tcW w:w="1452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 w:val="restart"/>
          </w:tcPr>
          <w:p w:rsidR="0091647D" w:rsidRPr="004D2F50" w:rsidRDefault="004D2F50" w:rsidP="0091647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b/>
                <w:lang w:val="ro-RO"/>
              </w:rPr>
              <w:t>I</w:t>
            </w:r>
            <w:r w:rsidR="0091647D" w:rsidRPr="004D2F50">
              <w:rPr>
                <w:rFonts w:ascii="Times New Roman" w:hAnsi="Times New Roman" w:cs="Times New Roman"/>
                <w:b/>
                <w:lang w:val="ro-RO"/>
              </w:rPr>
              <w:t>nterpretare și înțelegere rolului hermeneuticii biblice în înțelegerea comunicării omului cu Dumnezeu</w:t>
            </w:r>
            <w:r w:rsidR="0091647D" w:rsidRPr="004D2F50">
              <w:rPr>
                <w:rFonts w:ascii="Times New Roman" w:hAnsi="Times New Roman" w:cs="Times New Roman"/>
                <w:lang w:val="ro-RO"/>
              </w:rPr>
              <w:t xml:space="preserve"> – (S)</w:t>
            </w:r>
          </w:p>
          <w:p w:rsidR="0091647D" w:rsidRDefault="0091647D" w:rsidP="0091647D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4D2F50">
              <w:rPr>
                <w:rFonts w:ascii="Times New Roman" w:hAnsi="Times New Roman" w:cs="Times New Roman"/>
                <w:lang w:val="ro-RO"/>
              </w:rPr>
              <w:t>Pr. lect. dr. Cătălin Vatamanu</w:t>
            </w:r>
          </w:p>
          <w:p w:rsidR="003F0904" w:rsidRPr="004D2F50" w:rsidRDefault="002B5475" w:rsidP="002B5475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T 15</w:t>
            </w:r>
          </w:p>
        </w:tc>
        <w:tc>
          <w:tcPr>
            <w:tcW w:w="3827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F0904" w:rsidRPr="00125E60" w:rsidTr="00467960">
        <w:tc>
          <w:tcPr>
            <w:tcW w:w="924" w:type="dxa"/>
          </w:tcPr>
          <w:p w:rsidR="003F0904" w:rsidRPr="00125E60" w:rsidRDefault="003F0904" w:rsidP="00377D08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125E60">
              <w:rPr>
                <w:rFonts w:ascii="Times New Roman" w:hAnsi="Times New Roman" w:cs="Times New Roman"/>
                <w:b/>
                <w:lang w:val="ro-RO"/>
              </w:rPr>
              <w:t>19-20</w:t>
            </w:r>
          </w:p>
        </w:tc>
        <w:tc>
          <w:tcPr>
            <w:tcW w:w="1452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86" w:type="dxa"/>
            <w:vMerge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827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011" w:type="dxa"/>
          </w:tcPr>
          <w:p w:rsidR="003F0904" w:rsidRPr="00125E60" w:rsidRDefault="003F0904" w:rsidP="00377D0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EA4DCA" w:rsidRPr="00125E60" w:rsidRDefault="00EA4DCA">
      <w:pPr>
        <w:rPr>
          <w:rFonts w:ascii="Times New Roman" w:hAnsi="Times New Roman" w:cs="Times New Roman"/>
          <w:lang w:val="ro-RO"/>
        </w:rPr>
      </w:pPr>
    </w:p>
    <w:sectPr w:rsidR="00EA4DCA" w:rsidRPr="00125E60" w:rsidSect="00410A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40" w:rsidRDefault="00152740" w:rsidP="00377D08">
      <w:pPr>
        <w:spacing w:after="0" w:line="240" w:lineRule="auto"/>
      </w:pPr>
      <w:r>
        <w:separator/>
      </w:r>
    </w:p>
  </w:endnote>
  <w:endnote w:type="continuationSeparator" w:id="0">
    <w:p w:rsidR="00152740" w:rsidRDefault="00152740" w:rsidP="0037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9" w:rsidRDefault="004D45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9" w:rsidRDefault="004D45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9" w:rsidRDefault="004D45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40" w:rsidRDefault="00152740" w:rsidP="00377D08">
      <w:pPr>
        <w:spacing w:after="0" w:line="240" w:lineRule="auto"/>
      </w:pPr>
      <w:r>
        <w:separator/>
      </w:r>
    </w:p>
  </w:footnote>
  <w:footnote w:type="continuationSeparator" w:id="0">
    <w:p w:rsidR="00152740" w:rsidRDefault="00152740" w:rsidP="0037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9" w:rsidRDefault="004D45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D08" w:rsidRPr="00377D08" w:rsidRDefault="00377D08" w:rsidP="00377D08">
    <w:pPr>
      <w:pStyle w:val="NoSpacing"/>
      <w:jc w:val="center"/>
      <w:rPr>
        <w:rFonts w:ascii="Times New Roman" w:hAnsi="Times New Roman" w:cs="Times New Roman"/>
        <w:b/>
        <w:sz w:val="24"/>
        <w:lang w:val="ro-RO"/>
      </w:rPr>
    </w:pPr>
    <w:r>
      <w:rPr>
        <w:rFonts w:ascii="Times New Roman" w:hAnsi="Times New Roman" w:cs="Times New Roman"/>
        <w:b/>
        <w:sz w:val="24"/>
      </w:rPr>
      <w:t xml:space="preserve">ANUL 1, </w:t>
    </w:r>
    <w:r w:rsidR="00200E1A">
      <w:rPr>
        <w:rFonts w:ascii="Times New Roman" w:hAnsi="Times New Roman" w:cs="Times New Roman"/>
        <w:b/>
        <w:sz w:val="24"/>
      </w:rPr>
      <w:t>MASTER COMUNICARE</w:t>
    </w:r>
    <w:r>
      <w:rPr>
        <w:rFonts w:ascii="Times New Roman" w:hAnsi="Times New Roman" w:cs="Times New Roman"/>
        <w:b/>
        <w:sz w:val="24"/>
      </w:rPr>
      <w:t>, SE</w:t>
    </w:r>
    <w:r w:rsidR="004D4589">
      <w:rPr>
        <w:rFonts w:ascii="Times New Roman" w:hAnsi="Times New Roman" w:cs="Times New Roman"/>
        <w:b/>
        <w:sz w:val="24"/>
      </w:rPr>
      <w:t>MESTRUL I, ANUL UNIVERSITAR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89" w:rsidRDefault="004D45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08"/>
    <w:rsid w:val="000222FC"/>
    <w:rsid w:val="00041F1B"/>
    <w:rsid w:val="00075E51"/>
    <w:rsid w:val="000B43E1"/>
    <w:rsid w:val="0012300D"/>
    <w:rsid w:val="00125E60"/>
    <w:rsid w:val="00152740"/>
    <w:rsid w:val="00164F7A"/>
    <w:rsid w:val="001E6B31"/>
    <w:rsid w:val="00200E1A"/>
    <w:rsid w:val="0023632C"/>
    <w:rsid w:val="002B5475"/>
    <w:rsid w:val="00352D66"/>
    <w:rsid w:val="00377D08"/>
    <w:rsid w:val="003F0904"/>
    <w:rsid w:val="0040408E"/>
    <w:rsid w:val="00410AE6"/>
    <w:rsid w:val="00434BD1"/>
    <w:rsid w:val="00467960"/>
    <w:rsid w:val="004916EE"/>
    <w:rsid w:val="004B4F4C"/>
    <w:rsid w:val="004D2F50"/>
    <w:rsid w:val="004D4589"/>
    <w:rsid w:val="004E163F"/>
    <w:rsid w:val="00514F2E"/>
    <w:rsid w:val="0052737B"/>
    <w:rsid w:val="005A2AE3"/>
    <w:rsid w:val="0061759B"/>
    <w:rsid w:val="00656961"/>
    <w:rsid w:val="006A2923"/>
    <w:rsid w:val="006B6133"/>
    <w:rsid w:val="0070206A"/>
    <w:rsid w:val="00761A42"/>
    <w:rsid w:val="00786561"/>
    <w:rsid w:val="007A6970"/>
    <w:rsid w:val="007E12CF"/>
    <w:rsid w:val="008315CC"/>
    <w:rsid w:val="00835330"/>
    <w:rsid w:val="0086375A"/>
    <w:rsid w:val="00883A99"/>
    <w:rsid w:val="008C6317"/>
    <w:rsid w:val="008E4569"/>
    <w:rsid w:val="00904CFC"/>
    <w:rsid w:val="009111EE"/>
    <w:rsid w:val="0091647D"/>
    <w:rsid w:val="009C2F89"/>
    <w:rsid w:val="00A625B4"/>
    <w:rsid w:val="00A62A5F"/>
    <w:rsid w:val="00A9053B"/>
    <w:rsid w:val="00AF45C4"/>
    <w:rsid w:val="00B0605C"/>
    <w:rsid w:val="00B43684"/>
    <w:rsid w:val="00B6524B"/>
    <w:rsid w:val="00BC59BC"/>
    <w:rsid w:val="00C2264E"/>
    <w:rsid w:val="00C23671"/>
    <w:rsid w:val="00C35F6F"/>
    <w:rsid w:val="00C47E02"/>
    <w:rsid w:val="00C6109C"/>
    <w:rsid w:val="00CE1BF3"/>
    <w:rsid w:val="00CF63BB"/>
    <w:rsid w:val="00D31C1D"/>
    <w:rsid w:val="00D618E6"/>
    <w:rsid w:val="00D64D12"/>
    <w:rsid w:val="00D9422A"/>
    <w:rsid w:val="00DE45FE"/>
    <w:rsid w:val="00E249AF"/>
    <w:rsid w:val="00E839C6"/>
    <w:rsid w:val="00EA4DCA"/>
    <w:rsid w:val="00EC2B73"/>
    <w:rsid w:val="00EF3556"/>
    <w:rsid w:val="00F6355F"/>
    <w:rsid w:val="00F867ED"/>
    <w:rsid w:val="00FD5146"/>
    <w:rsid w:val="00FF3C9B"/>
    <w:rsid w:val="00FF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AC675"/>
  <w15:docId w15:val="{55905CD0-3FC5-4BCD-A5AD-FC1CAE01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D08"/>
  </w:style>
  <w:style w:type="paragraph" w:styleId="Footer">
    <w:name w:val="footer"/>
    <w:basedOn w:val="Normal"/>
    <w:link w:val="FooterChar"/>
    <w:uiPriority w:val="99"/>
    <w:unhideWhenUsed/>
    <w:rsid w:val="00377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D08"/>
  </w:style>
  <w:style w:type="paragraph" w:styleId="NoSpacing">
    <w:name w:val="No Spacing"/>
    <w:uiPriority w:val="1"/>
    <w:qFormat/>
    <w:rsid w:val="00377D08"/>
    <w:pPr>
      <w:spacing w:after="0" w:line="240" w:lineRule="auto"/>
    </w:pPr>
  </w:style>
  <w:style w:type="table" w:styleId="TableGrid">
    <w:name w:val="Table Grid"/>
    <w:basedOn w:val="TableNormal"/>
    <w:uiPriority w:val="59"/>
    <w:rsid w:val="00377D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16D7-D102-489D-BE0A-081E4CC9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alpre</dc:creator>
  <cp:keywords/>
  <dc:description/>
  <cp:lastModifiedBy>Gabriel</cp:lastModifiedBy>
  <cp:revision>41</cp:revision>
  <dcterms:created xsi:type="dcterms:W3CDTF">2021-09-19T14:13:00Z</dcterms:created>
  <dcterms:modified xsi:type="dcterms:W3CDTF">2022-09-27T11:54:00Z</dcterms:modified>
</cp:coreProperties>
</file>