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73D95" w14:textId="5863C914" w:rsidR="001F2A3E" w:rsidRPr="00174997" w:rsidRDefault="001F2A3E" w:rsidP="0077729D">
      <w:pPr>
        <w:spacing w:after="0"/>
        <w:rPr>
          <w:rFonts w:ascii="Calibri" w:hAnsi="Calibri" w:cs="Calibri"/>
          <w:b/>
          <w:bCs/>
          <w:sz w:val="36"/>
          <w:szCs w:val="36"/>
        </w:rPr>
      </w:pPr>
      <w:r w:rsidRPr="00174997">
        <w:rPr>
          <w:rFonts w:ascii="Calibri" w:hAnsi="Calibri" w:cs="Calibri"/>
          <w:b/>
          <w:bCs/>
          <w:sz w:val="36"/>
          <w:szCs w:val="36"/>
        </w:rPr>
        <w:t>Informații admitere Teologie Ortodoxă Pastorală, Chișinău</w:t>
      </w:r>
    </w:p>
    <w:p w14:paraId="2D3FE7CF" w14:textId="77777777" w:rsidR="001F2A3E" w:rsidRDefault="001F2A3E" w:rsidP="0077729D">
      <w:pPr>
        <w:spacing w:after="0"/>
        <w:rPr>
          <w:rFonts w:ascii="Calibri" w:hAnsi="Calibri" w:cs="Calibri"/>
          <w:sz w:val="28"/>
          <w:szCs w:val="28"/>
        </w:rPr>
      </w:pPr>
    </w:p>
    <w:p w14:paraId="2E41051A" w14:textId="07323C4C" w:rsidR="00C52BDC" w:rsidRPr="00B476DF" w:rsidRDefault="00B476DF" w:rsidP="0077729D">
      <w:pPr>
        <w:spacing w:after="0"/>
        <w:rPr>
          <w:rFonts w:ascii="Calibri" w:hAnsi="Calibri" w:cs="Calibri"/>
          <w:sz w:val="28"/>
          <w:szCs w:val="28"/>
        </w:rPr>
      </w:pPr>
      <w:r w:rsidRPr="00B476DF">
        <w:rPr>
          <w:rFonts w:ascii="Calibri" w:hAnsi="Calibri" w:cs="Calibri"/>
          <w:sz w:val="28"/>
          <w:szCs w:val="28"/>
        </w:rPr>
        <w:t>Universitatea „Alexandru Ioan Cuza” din Iași</w:t>
      </w:r>
    </w:p>
    <w:p w14:paraId="501958C6" w14:textId="2E757570" w:rsidR="00B476DF" w:rsidRPr="00B476DF" w:rsidRDefault="00B476DF" w:rsidP="0077729D">
      <w:pPr>
        <w:spacing w:after="0"/>
        <w:rPr>
          <w:rFonts w:ascii="Calibri" w:hAnsi="Calibri" w:cs="Calibri"/>
          <w:sz w:val="28"/>
          <w:szCs w:val="28"/>
        </w:rPr>
      </w:pPr>
      <w:r w:rsidRPr="00B476DF">
        <w:rPr>
          <w:rFonts w:ascii="Calibri" w:hAnsi="Calibri" w:cs="Calibri"/>
          <w:sz w:val="28"/>
          <w:szCs w:val="28"/>
        </w:rPr>
        <w:t xml:space="preserve">Facultatea de Teologie Ortodoxă </w:t>
      </w:r>
    </w:p>
    <w:p w14:paraId="3E941A10" w14:textId="70D23AE7" w:rsidR="00B476DF" w:rsidRPr="00B476DF" w:rsidRDefault="00B476DF" w:rsidP="0077729D">
      <w:pPr>
        <w:spacing w:after="0"/>
        <w:rPr>
          <w:rFonts w:ascii="Calibri" w:hAnsi="Calibri" w:cs="Calibri"/>
          <w:sz w:val="28"/>
          <w:szCs w:val="28"/>
        </w:rPr>
      </w:pPr>
      <w:r w:rsidRPr="00B476DF">
        <w:rPr>
          <w:rFonts w:ascii="Calibri" w:hAnsi="Calibri" w:cs="Calibri"/>
          <w:sz w:val="28"/>
          <w:szCs w:val="28"/>
        </w:rPr>
        <w:t>Specializarea Teologie Ortodoxă Pastorală</w:t>
      </w:r>
      <w:bookmarkStart w:id="0" w:name="_GoBack"/>
      <w:bookmarkEnd w:id="0"/>
    </w:p>
    <w:p w14:paraId="77DAD8B4" w14:textId="582023D9" w:rsidR="00B476DF" w:rsidRPr="00B476DF" w:rsidRDefault="00B476DF" w:rsidP="0077729D">
      <w:pPr>
        <w:spacing w:after="0"/>
        <w:rPr>
          <w:rFonts w:ascii="Calibri" w:hAnsi="Calibri" w:cs="Calibri"/>
          <w:sz w:val="28"/>
          <w:szCs w:val="28"/>
        </w:rPr>
      </w:pPr>
      <w:r w:rsidRPr="00B476DF">
        <w:rPr>
          <w:rFonts w:ascii="Calibri" w:hAnsi="Calibri" w:cs="Calibri"/>
          <w:sz w:val="28"/>
          <w:szCs w:val="28"/>
        </w:rPr>
        <w:t>Locația Chișinău, Republica Moldova</w:t>
      </w:r>
    </w:p>
    <w:p w14:paraId="0E543231" w14:textId="77777777" w:rsidR="00CE310D" w:rsidRDefault="00CE310D" w:rsidP="004E520C">
      <w:pPr>
        <w:spacing w:after="0" w:line="360" w:lineRule="auto"/>
        <w:rPr>
          <w:rStyle w:val="Strong"/>
        </w:rPr>
      </w:pPr>
    </w:p>
    <w:p w14:paraId="18BCB4BD" w14:textId="132F080A" w:rsidR="00B476DF" w:rsidRDefault="00CE310D" w:rsidP="00CE310D">
      <w:pPr>
        <w:spacing w:after="0" w:line="360" w:lineRule="auto"/>
        <w:rPr>
          <w:rStyle w:val="Strong"/>
        </w:rPr>
      </w:pPr>
      <w:r>
        <w:rPr>
          <w:rStyle w:val="Strong"/>
        </w:rPr>
        <w:t>Teologie ortodoxă pastorală (sub rezerva publicării în HG )</w:t>
      </w:r>
      <w:r>
        <w:t xml:space="preserve">, învățământ cu frecvență, </w:t>
      </w:r>
      <w:r>
        <w:rPr>
          <w:rStyle w:val="Strong"/>
        </w:rPr>
        <w:t>30</w:t>
      </w:r>
      <w:r>
        <w:t xml:space="preserve"> </w:t>
      </w:r>
      <w:r>
        <w:rPr>
          <w:rStyle w:val="Strong"/>
        </w:rPr>
        <w:t>de locuri la</w:t>
      </w:r>
      <w:r>
        <w:t xml:space="preserve"> </w:t>
      </w:r>
      <w:r>
        <w:rPr>
          <w:rStyle w:val="Strong"/>
        </w:rPr>
        <w:t>buget, cu bursă</w:t>
      </w:r>
    </w:p>
    <w:p w14:paraId="3D0D55B6" w14:textId="77777777" w:rsidR="001F2A3E" w:rsidRDefault="001F2A3E" w:rsidP="00CE310D">
      <w:pPr>
        <w:spacing w:after="0" w:line="360" w:lineRule="auto"/>
        <w:rPr>
          <w:rStyle w:val="Strong"/>
        </w:rPr>
      </w:pPr>
    </w:p>
    <w:p w14:paraId="5FFE32DD" w14:textId="77777777" w:rsidR="001F2A3E" w:rsidRPr="001F2A3E" w:rsidRDefault="001F2A3E" w:rsidP="001F2A3E">
      <w:pPr>
        <w:spacing w:after="0" w:line="360" w:lineRule="auto"/>
        <w:rPr>
          <w:b/>
          <w:bCs/>
        </w:rPr>
      </w:pPr>
      <w:r w:rsidRPr="001F2A3E">
        <w:rPr>
          <w:b/>
          <w:bCs/>
        </w:rPr>
        <w:t>Avanteje:</w:t>
      </w:r>
    </w:p>
    <w:p w14:paraId="35F23D79" w14:textId="77777777" w:rsidR="001F2A3E" w:rsidRPr="001F2A3E" w:rsidRDefault="001F2A3E" w:rsidP="001F2A3E">
      <w:pPr>
        <w:pStyle w:val="ListParagraph"/>
        <w:numPr>
          <w:ilvl w:val="1"/>
          <w:numId w:val="6"/>
        </w:numPr>
        <w:rPr>
          <w:lang w:bidi="he-IL"/>
        </w:rPr>
      </w:pPr>
      <w:proofErr w:type="spellStart"/>
      <w:r w:rsidRPr="001F2A3E">
        <w:rPr>
          <w:lang w:bidi="he-IL"/>
        </w:rPr>
        <w:t>studiezi</w:t>
      </w:r>
      <w:proofErr w:type="spellEnd"/>
      <w:r w:rsidRPr="001F2A3E">
        <w:rPr>
          <w:lang w:bidi="he-IL"/>
        </w:rPr>
        <w:t xml:space="preserve"> </w:t>
      </w:r>
      <w:proofErr w:type="spellStart"/>
      <w:r w:rsidRPr="001F2A3E">
        <w:rPr>
          <w:lang w:bidi="he-IL"/>
        </w:rPr>
        <w:t>acasă</w:t>
      </w:r>
      <w:proofErr w:type="spellEnd"/>
      <w:r w:rsidRPr="001F2A3E">
        <w:rPr>
          <w:lang w:bidi="he-IL"/>
        </w:rPr>
        <w:t xml:space="preserve">, </w:t>
      </w:r>
      <w:proofErr w:type="spellStart"/>
      <w:r w:rsidRPr="001F2A3E">
        <w:rPr>
          <w:lang w:bidi="he-IL"/>
        </w:rPr>
        <w:t>obţii</w:t>
      </w:r>
      <w:proofErr w:type="spellEnd"/>
      <w:r w:rsidRPr="001F2A3E">
        <w:rPr>
          <w:lang w:bidi="he-IL"/>
        </w:rPr>
        <w:t xml:space="preserve"> o </w:t>
      </w:r>
      <w:proofErr w:type="spellStart"/>
      <w:r w:rsidRPr="001F2A3E">
        <w:rPr>
          <w:lang w:bidi="he-IL"/>
        </w:rPr>
        <w:t>diplomă</w:t>
      </w:r>
      <w:proofErr w:type="spellEnd"/>
      <w:r w:rsidRPr="001F2A3E">
        <w:rPr>
          <w:lang w:bidi="he-IL"/>
        </w:rPr>
        <w:t xml:space="preserve"> a </w:t>
      </w:r>
      <w:proofErr w:type="spellStart"/>
      <w:r w:rsidRPr="001F2A3E">
        <w:rPr>
          <w:lang w:bidi="he-IL"/>
        </w:rPr>
        <w:t>unei</w:t>
      </w:r>
      <w:proofErr w:type="spellEnd"/>
      <w:r w:rsidRPr="001F2A3E">
        <w:rPr>
          <w:lang w:bidi="he-IL"/>
        </w:rPr>
        <w:t xml:space="preserve"> </w:t>
      </w:r>
      <w:proofErr w:type="spellStart"/>
      <w:r w:rsidRPr="001F2A3E">
        <w:rPr>
          <w:lang w:bidi="he-IL"/>
        </w:rPr>
        <w:t>universităţi</w:t>
      </w:r>
      <w:proofErr w:type="spellEnd"/>
      <w:r w:rsidRPr="001F2A3E">
        <w:rPr>
          <w:lang w:bidi="he-IL"/>
        </w:rPr>
        <w:t xml:space="preserve"> din </w:t>
      </w:r>
      <w:proofErr w:type="spellStart"/>
      <w:r w:rsidRPr="001F2A3E">
        <w:rPr>
          <w:lang w:bidi="he-IL"/>
        </w:rPr>
        <w:t>spaţiul</w:t>
      </w:r>
      <w:proofErr w:type="spellEnd"/>
      <w:r w:rsidRPr="001F2A3E">
        <w:rPr>
          <w:lang w:bidi="he-IL"/>
        </w:rPr>
        <w:t xml:space="preserve"> UE; </w:t>
      </w:r>
    </w:p>
    <w:p w14:paraId="292D2818" w14:textId="77777777" w:rsidR="001F2A3E" w:rsidRPr="001F2A3E" w:rsidRDefault="001F2A3E" w:rsidP="001F2A3E">
      <w:pPr>
        <w:pStyle w:val="ListParagraph"/>
        <w:numPr>
          <w:ilvl w:val="1"/>
          <w:numId w:val="6"/>
        </w:numPr>
        <w:rPr>
          <w:lang w:bidi="he-IL"/>
        </w:rPr>
      </w:pPr>
      <w:proofErr w:type="spellStart"/>
      <w:r w:rsidRPr="001F2A3E">
        <w:rPr>
          <w:lang w:bidi="he-IL"/>
        </w:rPr>
        <w:t>diplomele</w:t>
      </w:r>
      <w:proofErr w:type="spellEnd"/>
      <w:r w:rsidRPr="001F2A3E">
        <w:rPr>
          <w:lang w:bidi="he-IL"/>
        </w:rPr>
        <w:t xml:space="preserve"> </w:t>
      </w:r>
      <w:proofErr w:type="spellStart"/>
      <w:r w:rsidRPr="001F2A3E">
        <w:rPr>
          <w:lang w:bidi="he-IL"/>
        </w:rPr>
        <w:t>sunt</w:t>
      </w:r>
      <w:proofErr w:type="spellEnd"/>
      <w:r w:rsidRPr="001F2A3E">
        <w:rPr>
          <w:lang w:bidi="he-IL"/>
        </w:rPr>
        <w:t xml:space="preserve"> </w:t>
      </w:r>
      <w:proofErr w:type="spellStart"/>
      <w:r w:rsidRPr="001F2A3E">
        <w:rPr>
          <w:lang w:bidi="he-IL"/>
        </w:rPr>
        <w:t>recunoscute</w:t>
      </w:r>
      <w:proofErr w:type="spellEnd"/>
      <w:r w:rsidRPr="001F2A3E">
        <w:rPr>
          <w:lang w:bidi="he-IL"/>
        </w:rPr>
        <w:t xml:space="preserve"> </w:t>
      </w:r>
      <w:proofErr w:type="spellStart"/>
      <w:r w:rsidRPr="001F2A3E">
        <w:rPr>
          <w:lang w:bidi="he-IL"/>
        </w:rPr>
        <w:t>în</w:t>
      </w:r>
      <w:proofErr w:type="spellEnd"/>
      <w:r w:rsidRPr="001F2A3E">
        <w:rPr>
          <w:lang w:bidi="he-IL"/>
        </w:rPr>
        <w:t xml:space="preserve"> </w:t>
      </w:r>
      <w:proofErr w:type="spellStart"/>
      <w:r w:rsidRPr="001F2A3E">
        <w:rPr>
          <w:lang w:bidi="he-IL"/>
        </w:rPr>
        <w:t>toată</w:t>
      </w:r>
      <w:proofErr w:type="spellEnd"/>
      <w:r w:rsidRPr="001F2A3E">
        <w:rPr>
          <w:lang w:bidi="he-IL"/>
        </w:rPr>
        <w:t xml:space="preserve"> </w:t>
      </w:r>
      <w:proofErr w:type="spellStart"/>
      <w:r w:rsidRPr="001F2A3E">
        <w:rPr>
          <w:lang w:bidi="he-IL"/>
        </w:rPr>
        <w:t>lumea</w:t>
      </w:r>
      <w:proofErr w:type="spellEnd"/>
      <w:r w:rsidRPr="001F2A3E">
        <w:rPr>
          <w:lang w:bidi="he-IL"/>
        </w:rPr>
        <w:t xml:space="preserve">; </w:t>
      </w:r>
    </w:p>
    <w:p w14:paraId="4467F217" w14:textId="77777777" w:rsidR="001F2A3E" w:rsidRDefault="001F2A3E" w:rsidP="001F2A3E">
      <w:pPr>
        <w:pStyle w:val="ListParagraph"/>
        <w:numPr>
          <w:ilvl w:val="1"/>
          <w:numId w:val="6"/>
        </w:numPr>
        <w:rPr>
          <w:lang w:bidi="he-IL"/>
        </w:rPr>
      </w:pPr>
      <w:r w:rsidRPr="001F2A3E">
        <w:rPr>
          <w:lang w:bidi="he-IL"/>
        </w:rPr>
        <w:t xml:space="preserve">programe </w:t>
      </w:r>
      <w:proofErr w:type="spellStart"/>
      <w:r w:rsidRPr="001F2A3E">
        <w:rPr>
          <w:lang w:bidi="he-IL"/>
        </w:rPr>
        <w:t>didactice</w:t>
      </w:r>
      <w:proofErr w:type="spellEnd"/>
      <w:r w:rsidRPr="001F2A3E">
        <w:rPr>
          <w:lang w:bidi="he-IL"/>
        </w:rPr>
        <w:t xml:space="preserve"> şi </w:t>
      </w:r>
      <w:proofErr w:type="spellStart"/>
      <w:r w:rsidRPr="001F2A3E">
        <w:rPr>
          <w:lang w:bidi="he-IL"/>
        </w:rPr>
        <w:t>conţinuturi</w:t>
      </w:r>
      <w:proofErr w:type="spellEnd"/>
      <w:r w:rsidRPr="001F2A3E">
        <w:rPr>
          <w:lang w:bidi="he-IL"/>
        </w:rPr>
        <w:t xml:space="preserve"> de </w:t>
      </w:r>
      <w:proofErr w:type="spellStart"/>
      <w:r w:rsidRPr="001F2A3E">
        <w:rPr>
          <w:lang w:bidi="he-IL"/>
        </w:rPr>
        <w:t>înalt</w:t>
      </w:r>
      <w:proofErr w:type="spellEnd"/>
      <w:r w:rsidRPr="001F2A3E">
        <w:rPr>
          <w:lang w:bidi="he-IL"/>
        </w:rPr>
        <w:t xml:space="preserve"> </w:t>
      </w:r>
      <w:proofErr w:type="spellStart"/>
      <w:r w:rsidRPr="001F2A3E">
        <w:rPr>
          <w:lang w:bidi="he-IL"/>
        </w:rPr>
        <w:t>nivel</w:t>
      </w:r>
      <w:proofErr w:type="spellEnd"/>
      <w:r w:rsidRPr="001F2A3E">
        <w:rPr>
          <w:lang w:bidi="he-IL"/>
        </w:rPr>
        <w:t xml:space="preserve"> academic, cu cadre </w:t>
      </w:r>
      <w:proofErr w:type="spellStart"/>
      <w:r w:rsidRPr="001F2A3E">
        <w:rPr>
          <w:lang w:bidi="he-IL"/>
        </w:rPr>
        <w:t>didactice</w:t>
      </w:r>
      <w:proofErr w:type="spellEnd"/>
      <w:r w:rsidRPr="001F2A3E">
        <w:rPr>
          <w:lang w:bidi="he-IL"/>
        </w:rPr>
        <w:t xml:space="preserve"> de la </w:t>
      </w:r>
      <w:proofErr w:type="spellStart"/>
      <w:r w:rsidRPr="001F2A3E">
        <w:rPr>
          <w:lang w:bidi="he-IL"/>
        </w:rPr>
        <w:t>universitatea</w:t>
      </w:r>
      <w:proofErr w:type="spellEnd"/>
      <w:r w:rsidRPr="001F2A3E">
        <w:rPr>
          <w:lang w:bidi="he-IL"/>
        </w:rPr>
        <w:t xml:space="preserve"> </w:t>
      </w:r>
      <w:proofErr w:type="spellStart"/>
      <w:r w:rsidRPr="001F2A3E">
        <w:rPr>
          <w:lang w:bidi="he-IL"/>
        </w:rPr>
        <w:t>ieşeană</w:t>
      </w:r>
      <w:proofErr w:type="spellEnd"/>
      <w:r w:rsidRPr="001F2A3E">
        <w:rPr>
          <w:lang w:bidi="he-IL"/>
        </w:rPr>
        <w:t xml:space="preserve">; </w:t>
      </w:r>
    </w:p>
    <w:p w14:paraId="62BF403C" w14:textId="77777777" w:rsidR="001F2A3E" w:rsidRDefault="001F2A3E" w:rsidP="001F2A3E">
      <w:pPr>
        <w:pStyle w:val="ListParagraph"/>
        <w:numPr>
          <w:ilvl w:val="1"/>
          <w:numId w:val="6"/>
        </w:numPr>
        <w:rPr>
          <w:lang w:bidi="he-IL"/>
        </w:rPr>
      </w:pPr>
      <w:proofErr w:type="spellStart"/>
      <w:r>
        <w:rPr>
          <w:lang w:bidi="he-IL"/>
        </w:rPr>
        <w:t>oportunitățile</w:t>
      </w:r>
      <w:proofErr w:type="spellEnd"/>
      <w:r>
        <w:rPr>
          <w:lang w:bidi="he-IL"/>
        </w:rPr>
        <w:t xml:space="preserve"> </w:t>
      </w:r>
      <w:proofErr w:type="spellStart"/>
      <w:r>
        <w:rPr>
          <w:lang w:bidi="he-IL"/>
        </w:rPr>
        <w:t>oferite</w:t>
      </w:r>
      <w:proofErr w:type="spellEnd"/>
      <w:r>
        <w:rPr>
          <w:lang w:bidi="he-IL"/>
        </w:rPr>
        <w:t xml:space="preserve"> de </w:t>
      </w:r>
      <w:proofErr w:type="spellStart"/>
      <w:r>
        <w:rPr>
          <w:lang w:bidi="he-IL"/>
        </w:rPr>
        <w:t>beneficiile</w:t>
      </w:r>
      <w:proofErr w:type="spellEnd"/>
      <w:r>
        <w:rPr>
          <w:lang w:bidi="he-IL"/>
        </w:rPr>
        <w:t xml:space="preserve"> </w:t>
      </w:r>
      <w:proofErr w:type="spellStart"/>
      <w:r>
        <w:rPr>
          <w:lang w:bidi="he-IL"/>
        </w:rPr>
        <w:t>programului</w:t>
      </w:r>
      <w:proofErr w:type="spellEnd"/>
      <w:r>
        <w:rPr>
          <w:lang w:bidi="he-IL"/>
        </w:rPr>
        <w:t xml:space="preserve"> ERASMUS </w:t>
      </w:r>
      <w:proofErr w:type="spellStart"/>
      <w:r>
        <w:rPr>
          <w:lang w:bidi="he-IL"/>
        </w:rPr>
        <w:t>și</w:t>
      </w:r>
      <w:proofErr w:type="spellEnd"/>
      <w:r>
        <w:rPr>
          <w:lang w:bidi="he-IL"/>
        </w:rPr>
        <w:t xml:space="preserve"> de </w:t>
      </w:r>
      <w:proofErr w:type="spellStart"/>
      <w:r>
        <w:rPr>
          <w:lang w:bidi="he-IL"/>
        </w:rPr>
        <w:t>parteneriatele</w:t>
      </w:r>
      <w:proofErr w:type="spellEnd"/>
      <w:r>
        <w:rPr>
          <w:lang w:bidi="he-IL"/>
        </w:rPr>
        <w:t xml:space="preserve"> </w:t>
      </w:r>
      <w:proofErr w:type="spellStart"/>
      <w:r>
        <w:rPr>
          <w:lang w:bidi="he-IL"/>
        </w:rPr>
        <w:t>încheiate</w:t>
      </w:r>
      <w:proofErr w:type="spellEnd"/>
      <w:r>
        <w:rPr>
          <w:lang w:bidi="he-IL"/>
        </w:rPr>
        <w:t xml:space="preserve"> de </w:t>
      </w:r>
      <w:proofErr w:type="spellStart"/>
      <w:r>
        <w:rPr>
          <w:lang w:bidi="he-IL"/>
        </w:rPr>
        <w:t>Facultatea</w:t>
      </w:r>
      <w:proofErr w:type="spellEnd"/>
      <w:r>
        <w:rPr>
          <w:lang w:bidi="he-IL"/>
        </w:rPr>
        <w:t xml:space="preserve"> de Teologie Ortodoxă;</w:t>
      </w:r>
    </w:p>
    <w:p w14:paraId="5E101C81" w14:textId="77777777" w:rsidR="001F2A3E" w:rsidRDefault="001F2A3E" w:rsidP="001F2A3E">
      <w:pPr>
        <w:pStyle w:val="ListParagraph"/>
        <w:numPr>
          <w:ilvl w:val="1"/>
          <w:numId w:val="6"/>
        </w:numPr>
        <w:rPr>
          <w:lang w:bidi="he-IL"/>
        </w:rPr>
      </w:pPr>
      <w:proofErr w:type="spellStart"/>
      <w:r>
        <w:rPr>
          <w:lang w:bidi="he-IL"/>
        </w:rPr>
        <w:t>accesul</w:t>
      </w:r>
      <w:proofErr w:type="spellEnd"/>
      <w:r>
        <w:rPr>
          <w:lang w:bidi="he-IL"/>
        </w:rPr>
        <w:t xml:space="preserve"> </w:t>
      </w:r>
      <w:proofErr w:type="spellStart"/>
      <w:r>
        <w:rPr>
          <w:lang w:bidi="he-IL"/>
        </w:rPr>
        <w:t>studenților</w:t>
      </w:r>
      <w:proofErr w:type="spellEnd"/>
      <w:r>
        <w:rPr>
          <w:lang w:bidi="he-IL"/>
        </w:rPr>
        <w:t xml:space="preserve"> </w:t>
      </w:r>
      <w:proofErr w:type="spellStart"/>
      <w:r>
        <w:rPr>
          <w:lang w:bidi="he-IL"/>
        </w:rPr>
        <w:t>Extensiunii</w:t>
      </w:r>
      <w:proofErr w:type="spellEnd"/>
      <w:r>
        <w:rPr>
          <w:lang w:bidi="he-IL"/>
        </w:rPr>
        <w:t xml:space="preserve"> </w:t>
      </w:r>
      <w:proofErr w:type="spellStart"/>
      <w:r>
        <w:rPr>
          <w:lang w:bidi="he-IL"/>
        </w:rPr>
        <w:t>în</w:t>
      </w:r>
      <w:proofErr w:type="spellEnd"/>
      <w:r>
        <w:rPr>
          <w:lang w:bidi="he-IL"/>
        </w:rPr>
        <w:t xml:space="preserve"> cantina </w:t>
      </w:r>
      <w:proofErr w:type="spellStart"/>
      <w:r>
        <w:rPr>
          <w:lang w:bidi="he-IL"/>
        </w:rPr>
        <w:t>Universității</w:t>
      </w:r>
      <w:proofErr w:type="spellEnd"/>
      <w:r>
        <w:rPr>
          <w:lang w:bidi="he-IL"/>
        </w:rPr>
        <w:t xml:space="preserve"> de Stat din Moldova;</w:t>
      </w:r>
    </w:p>
    <w:p w14:paraId="2B22717B" w14:textId="77777777" w:rsidR="001F2A3E" w:rsidRDefault="001F2A3E" w:rsidP="001F2A3E">
      <w:pPr>
        <w:pStyle w:val="ListParagraph"/>
        <w:numPr>
          <w:ilvl w:val="1"/>
          <w:numId w:val="6"/>
        </w:numPr>
        <w:rPr>
          <w:lang w:bidi="he-IL"/>
        </w:rPr>
      </w:pPr>
      <w:proofErr w:type="spellStart"/>
      <w:r>
        <w:rPr>
          <w:lang w:bidi="he-IL"/>
        </w:rPr>
        <w:t>posibilitatea</w:t>
      </w:r>
      <w:proofErr w:type="spellEnd"/>
      <w:r>
        <w:rPr>
          <w:lang w:bidi="he-IL"/>
        </w:rPr>
        <w:t xml:space="preserve"> </w:t>
      </w:r>
      <w:proofErr w:type="spellStart"/>
      <w:r>
        <w:rPr>
          <w:lang w:bidi="he-IL"/>
        </w:rPr>
        <w:t>cazării</w:t>
      </w:r>
      <w:proofErr w:type="spellEnd"/>
      <w:r>
        <w:rPr>
          <w:lang w:bidi="he-IL"/>
        </w:rPr>
        <w:t xml:space="preserve">, contra-cost, </w:t>
      </w:r>
      <w:proofErr w:type="spellStart"/>
      <w:r>
        <w:rPr>
          <w:lang w:bidi="he-IL"/>
        </w:rPr>
        <w:t>în</w:t>
      </w:r>
      <w:proofErr w:type="spellEnd"/>
      <w:r>
        <w:rPr>
          <w:lang w:bidi="he-IL"/>
        </w:rPr>
        <w:t xml:space="preserve"> </w:t>
      </w:r>
      <w:proofErr w:type="spellStart"/>
      <w:r>
        <w:rPr>
          <w:lang w:bidi="he-IL"/>
        </w:rPr>
        <w:t>căminele</w:t>
      </w:r>
      <w:proofErr w:type="spellEnd"/>
      <w:r>
        <w:rPr>
          <w:lang w:bidi="he-IL"/>
        </w:rPr>
        <w:t xml:space="preserve"> </w:t>
      </w:r>
      <w:proofErr w:type="spellStart"/>
      <w:r>
        <w:rPr>
          <w:lang w:bidi="he-IL"/>
        </w:rPr>
        <w:t>studențești</w:t>
      </w:r>
      <w:proofErr w:type="spellEnd"/>
      <w:r>
        <w:rPr>
          <w:lang w:bidi="he-IL"/>
        </w:rPr>
        <w:t xml:space="preserve"> </w:t>
      </w:r>
      <w:proofErr w:type="spellStart"/>
      <w:r>
        <w:rPr>
          <w:lang w:bidi="he-IL"/>
        </w:rPr>
        <w:t>propria</w:t>
      </w:r>
      <w:proofErr w:type="spellEnd"/>
      <w:r>
        <w:rPr>
          <w:lang w:bidi="he-IL"/>
        </w:rPr>
        <w:t xml:space="preserve"> </w:t>
      </w:r>
      <w:proofErr w:type="spellStart"/>
      <w:r>
        <w:rPr>
          <w:lang w:bidi="he-IL"/>
        </w:rPr>
        <w:t>Universității</w:t>
      </w:r>
      <w:proofErr w:type="spellEnd"/>
      <w:r>
        <w:rPr>
          <w:lang w:bidi="he-IL"/>
        </w:rPr>
        <w:t xml:space="preserve"> de Stat din Moldova;</w:t>
      </w:r>
    </w:p>
    <w:p w14:paraId="636855BF" w14:textId="77777777" w:rsidR="001F2A3E" w:rsidRPr="001F2A3E" w:rsidRDefault="001F2A3E" w:rsidP="001F2A3E">
      <w:pPr>
        <w:pStyle w:val="ListParagraph"/>
        <w:numPr>
          <w:ilvl w:val="1"/>
          <w:numId w:val="6"/>
        </w:numPr>
        <w:rPr>
          <w:lang w:bidi="he-IL"/>
        </w:rPr>
      </w:pPr>
      <w:proofErr w:type="spellStart"/>
      <w:r>
        <w:rPr>
          <w:lang w:bidi="he-IL"/>
        </w:rPr>
        <w:t>participarea</w:t>
      </w:r>
      <w:proofErr w:type="spellEnd"/>
      <w:r>
        <w:rPr>
          <w:lang w:bidi="he-IL"/>
        </w:rPr>
        <w:t xml:space="preserve"> la </w:t>
      </w:r>
      <w:proofErr w:type="spellStart"/>
      <w:r>
        <w:rPr>
          <w:lang w:bidi="he-IL"/>
        </w:rPr>
        <w:t>proiecte</w:t>
      </w:r>
      <w:proofErr w:type="spellEnd"/>
      <w:r>
        <w:rPr>
          <w:lang w:bidi="he-IL"/>
        </w:rPr>
        <w:t xml:space="preserve"> </w:t>
      </w:r>
      <w:proofErr w:type="spellStart"/>
      <w:r>
        <w:rPr>
          <w:lang w:bidi="he-IL"/>
        </w:rPr>
        <w:t>comune</w:t>
      </w:r>
      <w:proofErr w:type="spellEnd"/>
      <w:r>
        <w:rPr>
          <w:lang w:bidi="he-IL"/>
        </w:rPr>
        <w:t xml:space="preserve"> cu </w:t>
      </w:r>
      <w:proofErr w:type="spellStart"/>
      <w:r>
        <w:rPr>
          <w:lang w:bidi="he-IL"/>
        </w:rPr>
        <w:t>studenții</w:t>
      </w:r>
      <w:proofErr w:type="spellEnd"/>
      <w:r>
        <w:rPr>
          <w:lang w:bidi="he-IL"/>
        </w:rPr>
        <w:t xml:space="preserve"> de la </w:t>
      </w:r>
      <w:proofErr w:type="spellStart"/>
      <w:r>
        <w:rPr>
          <w:lang w:bidi="he-IL"/>
        </w:rPr>
        <w:t>locația</w:t>
      </w:r>
      <w:proofErr w:type="spellEnd"/>
      <w:r>
        <w:rPr>
          <w:lang w:bidi="he-IL"/>
        </w:rPr>
        <w:t xml:space="preserve"> din </w:t>
      </w:r>
      <w:proofErr w:type="spellStart"/>
      <w:r>
        <w:rPr>
          <w:lang w:bidi="he-IL"/>
        </w:rPr>
        <w:t>Iași</w:t>
      </w:r>
      <w:proofErr w:type="spellEnd"/>
      <w:r>
        <w:rPr>
          <w:lang w:bidi="he-IL"/>
        </w:rPr>
        <w:t>;</w:t>
      </w:r>
    </w:p>
    <w:p w14:paraId="34AE66F7" w14:textId="77777777" w:rsidR="001F2A3E" w:rsidRDefault="001F2A3E" w:rsidP="001F2A3E">
      <w:pPr>
        <w:pStyle w:val="ListParagraph"/>
        <w:numPr>
          <w:ilvl w:val="1"/>
          <w:numId w:val="6"/>
        </w:numPr>
        <w:spacing w:line="360" w:lineRule="auto"/>
        <w:rPr>
          <w:lang w:bidi="he-IL"/>
        </w:rPr>
      </w:pPr>
      <w:proofErr w:type="spellStart"/>
      <w:r w:rsidRPr="001F2A3E">
        <w:rPr>
          <w:lang w:bidi="he-IL"/>
        </w:rPr>
        <w:t>posibilitatea</w:t>
      </w:r>
      <w:proofErr w:type="spellEnd"/>
      <w:r w:rsidRPr="001F2A3E">
        <w:rPr>
          <w:lang w:bidi="he-IL"/>
        </w:rPr>
        <w:t xml:space="preserve"> </w:t>
      </w:r>
      <w:proofErr w:type="spellStart"/>
      <w:r w:rsidRPr="001F2A3E">
        <w:rPr>
          <w:lang w:bidi="he-IL"/>
        </w:rPr>
        <w:t>găsirii</w:t>
      </w:r>
      <w:proofErr w:type="spellEnd"/>
      <w:r w:rsidRPr="001F2A3E">
        <w:rPr>
          <w:lang w:bidi="he-IL"/>
        </w:rPr>
        <w:t xml:space="preserve"> </w:t>
      </w:r>
      <w:proofErr w:type="spellStart"/>
      <w:r w:rsidRPr="001F2A3E">
        <w:rPr>
          <w:lang w:bidi="he-IL"/>
        </w:rPr>
        <w:t>unui</w:t>
      </w:r>
      <w:proofErr w:type="spellEnd"/>
      <w:r w:rsidRPr="001F2A3E">
        <w:rPr>
          <w:lang w:bidi="he-IL"/>
        </w:rPr>
        <w:t xml:space="preserve"> job bun </w:t>
      </w:r>
      <w:proofErr w:type="spellStart"/>
      <w:r w:rsidRPr="001F2A3E">
        <w:rPr>
          <w:lang w:bidi="he-IL"/>
        </w:rPr>
        <w:t>după</w:t>
      </w:r>
      <w:proofErr w:type="spellEnd"/>
      <w:r w:rsidRPr="001F2A3E">
        <w:rPr>
          <w:lang w:bidi="he-IL"/>
        </w:rPr>
        <w:t xml:space="preserve"> </w:t>
      </w:r>
      <w:proofErr w:type="spellStart"/>
      <w:r w:rsidRPr="001F2A3E">
        <w:rPr>
          <w:lang w:bidi="he-IL"/>
        </w:rPr>
        <w:t>absolvire</w:t>
      </w:r>
      <w:proofErr w:type="spellEnd"/>
      <w:r w:rsidRPr="001F2A3E">
        <w:rPr>
          <w:lang w:bidi="he-IL"/>
        </w:rPr>
        <w:t>;</w:t>
      </w:r>
    </w:p>
    <w:p w14:paraId="20C27B3A" w14:textId="77777777" w:rsidR="001F2A3E" w:rsidRPr="001F2A3E" w:rsidRDefault="001F2A3E" w:rsidP="00CE310D">
      <w:pPr>
        <w:spacing w:after="0" w:line="360" w:lineRule="auto"/>
        <w:rPr>
          <w:lang w:val="en-US"/>
        </w:rPr>
      </w:pPr>
    </w:p>
    <w:p w14:paraId="07165430" w14:textId="77777777" w:rsidR="00CE310D" w:rsidRDefault="00CE310D" w:rsidP="004E520C">
      <w:pPr>
        <w:spacing w:after="0" w:line="360" w:lineRule="auto"/>
      </w:pPr>
    </w:p>
    <w:p w14:paraId="1939EBEF" w14:textId="77777777" w:rsidR="00B476DF" w:rsidRDefault="00B476DF" w:rsidP="004E520C">
      <w:pPr>
        <w:spacing w:after="0" w:line="360" w:lineRule="auto"/>
      </w:pPr>
    </w:p>
    <w:p w14:paraId="18E38922" w14:textId="0725E860" w:rsidR="00B476DF" w:rsidRDefault="00B476DF" w:rsidP="004E520C">
      <w:pPr>
        <w:spacing w:after="0" w:line="360" w:lineRule="auto"/>
        <w:rPr>
          <w:rFonts w:ascii="Calibri" w:hAnsi="Calibri" w:cs="Calibri"/>
          <w:b/>
          <w:bCs/>
          <w:sz w:val="28"/>
          <w:szCs w:val="28"/>
        </w:rPr>
      </w:pPr>
      <w:r w:rsidRPr="00B476DF">
        <w:rPr>
          <w:rFonts w:ascii="Calibri" w:hAnsi="Calibri" w:cs="Calibri"/>
          <w:b/>
          <w:bCs/>
          <w:sz w:val="28"/>
          <w:szCs w:val="28"/>
        </w:rPr>
        <w:t>Calendar admitere</w:t>
      </w:r>
    </w:p>
    <w:p w14:paraId="285D8A18" w14:textId="77777777" w:rsidR="001F2A3E" w:rsidRPr="00B476DF" w:rsidRDefault="001F2A3E" w:rsidP="004E520C">
      <w:pPr>
        <w:spacing w:after="0" w:line="360" w:lineRule="auto"/>
        <w:rPr>
          <w:rFonts w:ascii="Calibri" w:hAnsi="Calibri" w:cs="Calibri"/>
          <w:b/>
          <w:bCs/>
          <w:sz w:val="28"/>
          <w:szCs w:val="28"/>
        </w:rPr>
      </w:pPr>
    </w:p>
    <w:p w14:paraId="693217D1" w14:textId="77777777" w:rsidR="00D3782A" w:rsidRDefault="00D3782A" w:rsidP="004E520C">
      <w:pPr>
        <w:spacing w:after="0" w:line="360" w:lineRule="auto"/>
        <w:rPr>
          <w:rFonts w:asciiTheme="majorBidi" w:hAnsiTheme="majorBidi" w:cstheme="majorBidi"/>
        </w:rPr>
      </w:pPr>
      <w:r>
        <w:rPr>
          <w:rFonts w:asciiTheme="majorBidi" w:hAnsiTheme="majorBidi" w:cstheme="majorBidi"/>
          <w:b/>
          <w:bCs/>
        </w:rPr>
        <w:t>Înscrierea candidaților</w:t>
      </w:r>
      <w:r w:rsidR="00B476DF" w:rsidRPr="00B476DF">
        <w:rPr>
          <w:rFonts w:asciiTheme="majorBidi" w:hAnsiTheme="majorBidi" w:cstheme="majorBidi"/>
        </w:rPr>
        <w:t>:</w:t>
      </w:r>
    </w:p>
    <w:p w14:paraId="2AB10668" w14:textId="4C1F718F" w:rsidR="00D3782A" w:rsidRDefault="00D3782A" w:rsidP="004E520C">
      <w:pPr>
        <w:spacing w:after="0" w:line="360" w:lineRule="auto"/>
        <w:rPr>
          <w:rFonts w:asciiTheme="majorBidi" w:hAnsiTheme="majorBidi" w:cstheme="majorBidi"/>
        </w:rPr>
      </w:pPr>
      <w:r>
        <w:rPr>
          <w:rFonts w:asciiTheme="majorBidi" w:hAnsiTheme="majorBidi" w:cstheme="majorBidi"/>
        </w:rPr>
        <w:t xml:space="preserve">- </w:t>
      </w:r>
      <w:r w:rsidRPr="004C0B51">
        <w:rPr>
          <w:rFonts w:asciiTheme="majorBidi" w:hAnsiTheme="majorBidi" w:cstheme="majorBidi"/>
          <w:b/>
          <w:bCs/>
          <w:i/>
          <w:iCs/>
        </w:rPr>
        <w:t>sesiunea I (iulie)</w:t>
      </w:r>
      <w:r>
        <w:rPr>
          <w:rFonts w:asciiTheme="majorBidi" w:hAnsiTheme="majorBidi" w:cstheme="majorBidi"/>
        </w:rPr>
        <w:t xml:space="preserve"> – 10-15 iulie 2023</w:t>
      </w:r>
    </w:p>
    <w:p w14:paraId="3580CB78" w14:textId="32BD23CB" w:rsidR="00D3782A" w:rsidRDefault="00D3782A" w:rsidP="004E520C">
      <w:pPr>
        <w:spacing w:after="0" w:line="360" w:lineRule="auto"/>
        <w:rPr>
          <w:rFonts w:asciiTheme="majorBidi" w:hAnsiTheme="majorBidi" w:cstheme="majorBidi"/>
        </w:rPr>
      </w:pPr>
      <w:r>
        <w:rPr>
          <w:rFonts w:asciiTheme="majorBidi" w:hAnsiTheme="majorBidi" w:cstheme="majorBidi"/>
        </w:rPr>
        <w:t xml:space="preserve">- </w:t>
      </w:r>
      <w:r w:rsidRPr="004C0B51">
        <w:rPr>
          <w:rFonts w:asciiTheme="majorBidi" w:hAnsiTheme="majorBidi" w:cstheme="majorBidi"/>
          <w:b/>
          <w:bCs/>
          <w:i/>
          <w:iCs/>
        </w:rPr>
        <w:t>sesiunea a II-a (septembrie)</w:t>
      </w:r>
      <w:r>
        <w:rPr>
          <w:rFonts w:asciiTheme="majorBidi" w:hAnsiTheme="majorBidi" w:cstheme="majorBidi"/>
        </w:rPr>
        <w:t xml:space="preserve"> – 4-6 septembrie 2023</w:t>
      </w:r>
    </w:p>
    <w:p w14:paraId="012510F0" w14:textId="597A8EC5" w:rsidR="00B476DF" w:rsidRDefault="00B476DF" w:rsidP="004E520C">
      <w:pPr>
        <w:spacing w:after="0" w:line="360" w:lineRule="auto"/>
        <w:rPr>
          <w:b/>
          <w:bCs/>
        </w:rPr>
      </w:pPr>
      <w:r w:rsidRPr="00B476DF">
        <w:rPr>
          <w:rFonts w:asciiTheme="majorBidi" w:hAnsiTheme="majorBidi" w:cstheme="majorBidi"/>
          <w:b/>
          <w:sz w:val="22"/>
          <w:lang w:val="it-IT"/>
        </w:rPr>
        <w:t>Aceasta se va realiza on-line (</w:t>
      </w:r>
      <w:r>
        <w:fldChar w:fldCharType="begin"/>
      </w:r>
      <w:r>
        <w:instrText>HYPERLINK "https://admitere.uaic.ro/admitere-licenta/"</w:instrText>
      </w:r>
      <w:r>
        <w:fldChar w:fldCharType="separate"/>
      </w:r>
      <w:r w:rsidRPr="00B476DF">
        <w:rPr>
          <w:rStyle w:val="Hyperlink"/>
          <w:rFonts w:asciiTheme="majorBidi" w:hAnsiTheme="majorBidi" w:cstheme="majorBidi"/>
          <w:b/>
          <w:sz w:val="22"/>
          <w:lang w:val="it-IT"/>
        </w:rPr>
        <w:t>https://admitere.uaic.ro/admitere-licenta/</w:t>
      </w:r>
      <w:r>
        <w:rPr>
          <w:rStyle w:val="Hyperlink"/>
          <w:rFonts w:asciiTheme="majorBidi" w:hAnsiTheme="majorBidi" w:cstheme="majorBidi"/>
          <w:b/>
          <w:sz w:val="22"/>
          <w:lang w:val="it-IT"/>
        </w:rPr>
        <w:fldChar w:fldCharType="end"/>
      </w:r>
      <w:r w:rsidRPr="00B476DF">
        <w:rPr>
          <w:rFonts w:asciiTheme="majorBidi" w:hAnsiTheme="majorBidi" w:cstheme="majorBidi"/>
          <w:b/>
          <w:sz w:val="22"/>
          <w:lang w:val="it-IT"/>
        </w:rPr>
        <w:t xml:space="preserve"> )</w:t>
      </w:r>
      <w:r w:rsidR="00D3782A">
        <w:rPr>
          <w:rFonts w:asciiTheme="majorBidi" w:hAnsiTheme="majorBidi" w:cstheme="majorBidi"/>
          <w:b/>
          <w:sz w:val="22"/>
          <w:lang w:val="it-IT"/>
        </w:rPr>
        <w:t xml:space="preserve"> și la sediul </w:t>
      </w:r>
      <w:r w:rsidR="00046237">
        <w:rPr>
          <w:rFonts w:asciiTheme="majorBidi" w:hAnsiTheme="majorBidi" w:cstheme="majorBidi"/>
          <w:b/>
          <w:sz w:val="22"/>
          <w:lang w:val="it-IT"/>
        </w:rPr>
        <w:t xml:space="preserve">Capelei „Întâmpinarea Domnului” a Universității de Stat din Moldova, </w:t>
      </w:r>
      <w:r w:rsidR="00046237" w:rsidRPr="00046237">
        <w:rPr>
          <w:b/>
          <w:bCs/>
        </w:rPr>
        <w:t>Sala „Protoiereu Mihail Ceachir”</w:t>
      </w:r>
      <w:r w:rsidR="004C0B51">
        <w:rPr>
          <w:b/>
          <w:bCs/>
        </w:rPr>
        <w:t>.</w:t>
      </w:r>
    </w:p>
    <w:p w14:paraId="71F24538" w14:textId="77777777" w:rsidR="004C0B51" w:rsidRDefault="004C0B51" w:rsidP="004E520C">
      <w:pPr>
        <w:spacing w:after="0" w:line="360" w:lineRule="auto"/>
        <w:rPr>
          <w:rFonts w:asciiTheme="majorBidi" w:hAnsiTheme="majorBidi" w:cstheme="majorBidi"/>
          <w:b/>
          <w:sz w:val="22"/>
          <w:lang w:val="it-IT"/>
        </w:rPr>
      </w:pPr>
    </w:p>
    <w:p w14:paraId="231B0C27" w14:textId="77777777" w:rsidR="00C73233" w:rsidRDefault="00B476DF" w:rsidP="004E520C">
      <w:pPr>
        <w:tabs>
          <w:tab w:val="left" w:pos="360"/>
        </w:tabs>
        <w:spacing w:after="0" w:line="360" w:lineRule="auto"/>
        <w:rPr>
          <w:rFonts w:asciiTheme="majorBidi" w:eastAsia="Trebuchet MS" w:hAnsiTheme="majorBidi" w:cstheme="majorBidi"/>
          <w:bCs/>
          <w:color w:val="000000"/>
          <w:szCs w:val="24"/>
        </w:rPr>
      </w:pPr>
      <w:r w:rsidRPr="00B476DF">
        <w:rPr>
          <w:rFonts w:asciiTheme="majorBidi" w:eastAsia="Trebuchet MS" w:hAnsiTheme="majorBidi" w:cstheme="majorBidi"/>
          <w:b/>
          <w:color w:val="000000"/>
          <w:szCs w:val="24"/>
        </w:rPr>
        <w:t>Selecţia candidaţilor şi afişarea rezultatelor</w:t>
      </w:r>
      <w:r>
        <w:rPr>
          <w:rFonts w:asciiTheme="majorBidi" w:eastAsia="Trebuchet MS" w:hAnsiTheme="majorBidi" w:cstheme="majorBidi"/>
          <w:bCs/>
          <w:color w:val="000000"/>
          <w:szCs w:val="24"/>
        </w:rPr>
        <w:t>:</w:t>
      </w:r>
      <w:r w:rsidRPr="00B476DF">
        <w:rPr>
          <w:rFonts w:asciiTheme="majorBidi" w:eastAsia="Trebuchet MS" w:hAnsiTheme="majorBidi" w:cstheme="majorBidi"/>
          <w:bCs/>
          <w:color w:val="000000"/>
          <w:szCs w:val="24"/>
        </w:rPr>
        <w:t xml:space="preserve"> 7 - 8 septembrie 2023.</w:t>
      </w:r>
    </w:p>
    <w:p w14:paraId="2EDB8842" w14:textId="77777777" w:rsidR="00C73233" w:rsidRDefault="00C73233" w:rsidP="004E520C">
      <w:pPr>
        <w:tabs>
          <w:tab w:val="left" w:pos="360"/>
        </w:tabs>
        <w:spacing w:after="0" w:line="360" w:lineRule="auto"/>
        <w:rPr>
          <w:rFonts w:asciiTheme="majorBidi" w:eastAsia="Trebuchet MS" w:hAnsiTheme="majorBidi" w:cstheme="majorBidi"/>
          <w:bCs/>
          <w:color w:val="000000"/>
          <w:szCs w:val="24"/>
        </w:rPr>
      </w:pPr>
    </w:p>
    <w:p w14:paraId="3F10035E" w14:textId="77777777" w:rsidR="00046237" w:rsidRDefault="00046237" w:rsidP="004E520C">
      <w:pPr>
        <w:tabs>
          <w:tab w:val="left" w:pos="360"/>
        </w:tabs>
        <w:spacing w:after="0" w:line="360" w:lineRule="auto"/>
      </w:pPr>
      <w:r>
        <w:lastRenderedPageBreak/>
        <w:t>Admiterea se realizează c</w:t>
      </w:r>
      <w:r w:rsidR="00C73233">
        <w:t>onform Anexei nr. 2 la OMEN nr. 3900/16.05.2017 – METODOLOGIA de școlarizare a românilor de pretutindeni în învăţământul superior de stat din România, pe locuri de studii fără plata taxelor de școlarizare, dar cu bursă, respectiv, fără plata taxelor de școlarizare, dar fără bursă, începând cu anul universitar 2017-2018</w:t>
      </w:r>
      <w:r>
        <w:t>.</w:t>
      </w:r>
    </w:p>
    <w:p w14:paraId="20B72805" w14:textId="645DF36E" w:rsidR="00C73233" w:rsidRDefault="00C73233" w:rsidP="004E520C">
      <w:pPr>
        <w:tabs>
          <w:tab w:val="left" w:pos="360"/>
        </w:tabs>
        <w:spacing w:after="0" w:line="360" w:lineRule="auto"/>
      </w:pPr>
      <w:r>
        <w:t xml:space="preserve"> </w:t>
      </w:r>
    </w:p>
    <w:p w14:paraId="33F16D6D" w14:textId="3B490CA1" w:rsidR="00C16932" w:rsidRPr="00F56EA8" w:rsidRDefault="00C16932" w:rsidP="00C16932">
      <w:pPr>
        <w:pStyle w:val="Heading2"/>
        <w:rPr>
          <w:rFonts w:asciiTheme="minorHAnsi" w:hAnsiTheme="minorHAnsi" w:cstheme="minorHAnsi"/>
          <w:b/>
          <w:bCs/>
          <w:sz w:val="28"/>
          <w:szCs w:val="28"/>
        </w:rPr>
      </w:pPr>
      <w:r w:rsidRPr="00F56EA8">
        <w:rPr>
          <w:rFonts w:asciiTheme="minorHAnsi" w:hAnsiTheme="minorHAnsi" w:cstheme="minorHAnsi"/>
          <w:b/>
          <w:bCs/>
          <w:caps/>
          <w:sz w:val="28"/>
          <w:szCs w:val="28"/>
        </w:rPr>
        <w:t>Concursul de admitere</w:t>
      </w:r>
      <w:r w:rsidRPr="00F56EA8">
        <w:rPr>
          <w:rFonts w:asciiTheme="minorHAnsi" w:hAnsiTheme="minorHAnsi" w:cstheme="minorHAnsi"/>
          <w:b/>
          <w:bCs/>
          <w:sz w:val="28"/>
          <w:szCs w:val="28"/>
        </w:rPr>
        <w:t>:</w:t>
      </w:r>
    </w:p>
    <w:p w14:paraId="66221E2F" w14:textId="0923D53C" w:rsidR="00C16932" w:rsidRPr="00700E18" w:rsidRDefault="00C16932" w:rsidP="00C16932">
      <w:pPr>
        <w:spacing w:after="0"/>
        <w:rPr>
          <w:rFonts w:asciiTheme="minorHAnsi" w:hAnsiTheme="minorHAnsi" w:cstheme="minorHAnsi"/>
          <w:sz w:val="21"/>
          <w:szCs w:val="21"/>
        </w:rPr>
      </w:pPr>
      <w:r w:rsidRPr="00700E18">
        <w:rPr>
          <w:rFonts w:asciiTheme="minorHAnsi" w:hAnsiTheme="minorHAnsi" w:cstheme="minorHAnsi"/>
          <w:sz w:val="21"/>
          <w:szCs w:val="21"/>
        </w:rPr>
        <w:t xml:space="preserve"> </w:t>
      </w:r>
    </w:p>
    <w:p w14:paraId="45ECED75" w14:textId="77777777" w:rsidR="00C16932" w:rsidRPr="00A575AD" w:rsidRDefault="00C16932" w:rsidP="00C16932">
      <w:pPr>
        <w:rPr>
          <w:rFonts w:asciiTheme="minorHAnsi" w:hAnsiTheme="minorHAnsi" w:cstheme="minorHAnsi"/>
          <w:sz w:val="22"/>
          <w:lang w:val="fr-FR"/>
        </w:rPr>
      </w:pPr>
    </w:p>
    <w:p w14:paraId="2D5E6910" w14:textId="77777777" w:rsidR="00C16932" w:rsidRDefault="00C16932" w:rsidP="00C16932">
      <w:pPr>
        <w:tabs>
          <w:tab w:val="left" w:pos="426"/>
        </w:tabs>
        <w:rPr>
          <w:rFonts w:asciiTheme="minorHAnsi" w:hAnsiTheme="minorHAnsi" w:cstheme="minorHAnsi"/>
          <w:b/>
          <w:u w:val="single"/>
        </w:rPr>
      </w:pPr>
      <w:r w:rsidRPr="00C16932">
        <w:rPr>
          <w:rFonts w:asciiTheme="minorHAnsi" w:hAnsiTheme="minorHAnsi" w:cstheme="minorHAnsi"/>
          <w:b/>
          <w:u w:val="single"/>
        </w:rPr>
        <w:t>Teologie Ortodoxă Pastorală -</w:t>
      </w:r>
      <w:r w:rsidRPr="00C16932">
        <w:rPr>
          <w:rFonts w:asciiTheme="minorHAnsi" w:hAnsiTheme="minorHAnsi" w:cstheme="minorHAnsi"/>
          <w:b/>
        </w:rPr>
        <w:t xml:space="preserve"> </w:t>
      </w:r>
      <w:r w:rsidRPr="00C16932">
        <w:rPr>
          <w:rFonts w:asciiTheme="minorHAnsi" w:hAnsiTheme="minorHAnsi" w:cstheme="minorHAnsi"/>
        </w:rPr>
        <w:t xml:space="preserve"> </w:t>
      </w:r>
      <w:r w:rsidRPr="00C16932">
        <w:rPr>
          <w:rFonts w:asciiTheme="minorHAnsi" w:hAnsiTheme="minorHAnsi" w:cstheme="minorHAnsi"/>
          <w:b/>
          <w:u w:val="single"/>
        </w:rPr>
        <w:t>extensiunea din Chişinău, Republica Moldova</w:t>
      </w:r>
    </w:p>
    <w:p w14:paraId="2AAC5FED" w14:textId="678CFEA5" w:rsidR="00046237" w:rsidRPr="00A575AD" w:rsidRDefault="00046237" w:rsidP="00046237">
      <w:pPr>
        <w:pStyle w:val="NormalWeb"/>
        <w:spacing w:before="0" w:beforeAutospacing="0" w:after="0" w:afterAutospacing="0"/>
        <w:ind w:left="720"/>
        <w:rPr>
          <w:rFonts w:asciiTheme="minorHAnsi" w:hAnsiTheme="minorHAnsi" w:cstheme="minorHAnsi"/>
          <w:sz w:val="22"/>
          <w:szCs w:val="22"/>
        </w:rPr>
      </w:pPr>
      <w:r w:rsidRPr="00A575AD">
        <w:rPr>
          <w:rFonts w:asciiTheme="minorHAnsi" w:hAnsiTheme="minorHAnsi" w:cstheme="minorHAnsi"/>
          <w:b/>
          <w:sz w:val="22"/>
          <w:szCs w:val="22"/>
        </w:rPr>
        <w:t>Probă vocațională</w:t>
      </w:r>
      <w:proofErr w:type="gramStart"/>
      <w:r w:rsidRPr="00A575AD">
        <w:rPr>
          <w:rFonts w:asciiTheme="minorHAnsi" w:hAnsiTheme="minorHAnsi" w:cstheme="minorHAnsi"/>
          <w:sz w:val="22"/>
          <w:szCs w:val="22"/>
        </w:rPr>
        <w:t>  (</w:t>
      </w:r>
      <w:proofErr w:type="gramEnd"/>
      <w:r w:rsidRPr="00A575AD">
        <w:rPr>
          <w:rFonts w:asciiTheme="minorHAnsi" w:hAnsiTheme="minorHAnsi" w:cstheme="minorHAnsi"/>
          <w:sz w:val="22"/>
          <w:szCs w:val="22"/>
        </w:rPr>
        <w:t>oral): </w:t>
      </w:r>
      <w:r w:rsidRPr="00A575AD">
        <w:rPr>
          <w:rFonts w:asciiTheme="minorHAnsi" w:hAnsiTheme="minorHAnsi" w:cstheme="minorHAnsi"/>
          <w:i/>
          <w:sz w:val="22"/>
          <w:szCs w:val="22"/>
        </w:rPr>
        <w:t>Dicție şi aptitudini </w:t>
      </w:r>
      <w:proofErr w:type="spellStart"/>
      <w:r w:rsidRPr="00A575AD">
        <w:rPr>
          <w:rFonts w:asciiTheme="minorHAnsi" w:hAnsiTheme="minorHAnsi" w:cstheme="minorHAnsi"/>
          <w:i/>
          <w:sz w:val="22"/>
          <w:szCs w:val="22"/>
        </w:rPr>
        <w:t>muzicale</w:t>
      </w:r>
      <w:proofErr w:type="spellEnd"/>
      <w:r w:rsidRPr="00A575AD">
        <w:rPr>
          <w:rFonts w:asciiTheme="minorHAnsi" w:hAnsiTheme="minorHAnsi" w:cstheme="minorHAnsi"/>
          <w:sz w:val="22"/>
          <w:szCs w:val="22"/>
        </w:rPr>
        <w:t> ‐ (</w:t>
      </w:r>
      <w:proofErr w:type="spellStart"/>
      <w:r w:rsidRPr="00A575AD">
        <w:rPr>
          <w:rFonts w:asciiTheme="minorHAnsi" w:hAnsiTheme="minorHAnsi" w:cstheme="minorHAnsi"/>
          <w:sz w:val="22"/>
          <w:szCs w:val="22"/>
        </w:rPr>
        <w:t>probă</w:t>
      </w:r>
      <w:proofErr w:type="spellEnd"/>
      <w:r w:rsidRPr="00A575AD">
        <w:rPr>
          <w:rFonts w:asciiTheme="minorHAnsi" w:hAnsiTheme="minorHAnsi" w:cstheme="minorHAnsi"/>
          <w:sz w:val="22"/>
          <w:szCs w:val="22"/>
        </w:rPr>
        <w:t xml:space="preserve"> </w:t>
      </w:r>
      <w:proofErr w:type="spellStart"/>
      <w:r w:rsidRPr="00A575AD">
        <w:rPr>
          <w:rFonts w:asciiTheme="minorHAnsi" w:hAnsiTheme="minorHAnsi" w:cstheme="minorHAnsi"/>
          <w:sz w:val="22"/>
          <w:szCs w:val="22"/>
        </w:rPr>
        <w:t>eliminatorie</w:t>
      </w:r>
      <w:proofErr w:type="spellEnd"/>
      <w:r w:rsidRPr="00A575AD">
        <w:rPr>
          <w:rFonts w:asciiTheme="minorHAnsi" w:hAnsiTheme="minorHAnsi" w:cstheme="minorHAnsi"/>
          <w:sz w:val="22"/>
          <w:szCs w:val="22"/>
        </w:rPr>
        <w:t xml:space="preserve"> cu </w:t>
      </w:r>
      <w:proofErr w:type="spellStart"/>
      <w:r w:rsidRPr="00A575AD">
        <w:rPr>
          <w:rFonts w:asciiTheme="minorHAnsi" w:hAnsiTheme="minorHAnsi" w:cstheme="minorHAnsi"/>
          <w:sz w:val="22"/>
          <w:szCs w:val="22"/>
        </w:rPr>
        <w:t>calificativ</w:t>
      </w:r>
      <w:proofErr w:type="spellEnd"/>
      <w:r w:rsidRPr="00A575AD">
        <w:rPr>
          <w:rFonts w:asciiTheme="minorHAnsi" w:hAnsiTheme="minorHAnsi" w:cstheme="minorHAnsi"/>
          <w:sz w:val="22"/>
          <w:szCs w:val="22"/>
        </w:rPr>
        <w:t xml:space="preserve"> </w:t>
      </w:r>
      <w:proofErr w:type="spellStart"/>
      <w:r w:rsidRPr="002E551C">
        <w:rPr>
          <w:rFonts w:asciiTheme="minorHAnsi" w:hAnsiTheme="minorHAnsi" w:cstheme="minorHAnsi"/>
          <w:b/>
          <w:sz w:val="22"/>
          <w:szCs w:val="22"/>
        </w:rPr>
        <w:t>admis</w:t>
      </w:r>
      <w:proofErr w:type="spellEnd"/>
      <w:r w:rsidRPr="002E551C">
        <w:rPr>
          <w:rFonts w:asciiTheme="minorHAnsi" w:hAnsiTheme="minorHAnsi" w:cstheme="minorHAnsi"/>
          <w:b/>
          <w:sz w:val="22"/>
          <w:szCs w:val="22"/>
        </w:rPr>
        <w:t>/</w:t>
      </w:r>
      <w:proofErr w:type="spellStart"/>
      <w:r w:rsidRPr="002E551C">
        <w:rPr>
          <w:rFonts w:asciiTheme="minorHAnsi" w:hAnsiTheme="minorHAnsi" w:cstheme="minorHAnsi"/>
          <w:b/>
          <w:sz w:val="22"/>
          <w:szCs w:val="22"/>
        </w:rPr>
        <w:t>respins</w:t>
      </w:r>
      <w:proofErr w:type="spellEnd"/>
      <w:r w:rsidRPr="00A575AD">
        <w:rPr>
          <w:rFonts w:asciiTheme="minorHAnsi" w:hAnsiTheme="minorHAnsi" w:cstheme="minorHAnsi"/>
          <w:sz w:val="22"/>
          <w:szCs w:val="22"/>
        </w:rPr>
        <w:t xml:space="preserve">)  </w:t>
      </w:r>
      <w:r w:rsidRPr="00A575AD">
        <w:rPr>
          <w:rStyle w:val="Strong"/>
          <w:rFonts w:asciiTheme="minorHAnsi" w:hAnsiTheme="minorHAnsi" w:cstheme="minorHAnsi"/>
          <w:sz w:val="22"/>
          <w:szCs w:val="22"/>
        </w:rPr>
        <w:t>(</w:t>
      </w:r>
      <w:proofErr w:type="spellStart"/>
      <w:r w:rsidRPr="00A575AD">
        <w:rPr>
          <w:rFonts w:asciiTheme="minorHAnsi" w:hAnsiTheme="minorHAnsi" w:cstheme="minorHAnsi"/>
          <w:sz w:val="22"/>
          <w:szCs w:val="22"/>
        </w:rPr>
        <w:t>absolvenții</w:t>
      </w:r>
      <w:proofErr w:type="spellEnd"/>
      <w:r w:rsidRPr="00A575AD">
        <w:rPr>
          <w:rFonts w:asciiTheme="minorHAnsi" w:hAnsiTheme="minorHAnsi" w:cstheme="minorHAnsi"/>
          <w:sz w:val="22"/>
          <w:szCs w:val="22"/>
        </w:rPr>
        <w:t xml:space="preserve"> </w:t>
      </w:r>
      <w:proofErr w:type="spellStart"/>
      <w:r w:rsidRPr="00A575AD">
        <w:rPr>
          <w:rFonts w:asciiTheme="minorHAnsi" w:hAnsiTheme="minorHAnsi" w:cstheme="minorHAnsi"/>
          <w:sz w:val="22"/>
          <w:szCs w:val="22"/>
        </w:rPr>
        <w:t>Seminarului</w:t>
      </w:r>
      <w:proofErr w:type="spellEnd"/>
      <w:r w:rsidRPr="00A575AD">
        <w:rPr>
          <w:rFonts w:asciiTheme="minorHAnsi" w:hAnsiTheme="minorHAnsi" w:cstheme="minorHAnsi"/>
          <w:sz w:val="22"/>
          <w:szCs w:val="22"/>
        </w:rPr>
        <w:t xml:space="preserve"> </w:t>
      </w:r>
      <w:proofErr w:type="spellStart"/>
      <w:r w:rsidRPr="00A575AD">
        <w:rPr>
          <w:rFonts w:asciiTheme="minorHAnsi" w:hAnsiTheme="minorHAnsi" w:cstheme="minorHAnsi"/>
          <w:sz w:val="22"/>
          <w:szCs w:val="22"/>
        </w:rPr>
        <w:t>Teologic</w:t>
      </w:r>
      <w:proofErr w:type="spellEnd"/>
      <w:r w:rsidRPr="00A575AD">
        <w:rPr>
          <w:rFonts w:asciiTheme="minorHAnsi" w:hAnsiTheme="minorHAnsi" w:cstheme="minorHAnsi"/>
          <w:sz w:val="22"/>
          <w:szCs w:val="22"/>
        </w:rPr>
        <w:t xml:space="preserve"> </w:t>
      </w:r>
      <w:proofErr w:type="spellStart"/>
      <w:r w:rsidRPr="00A575AD">
        <w:rPr>
          <w:rFonts w:asciiTheme="minorHAnsi" w:hAnsiTheme="minorHAnsi" w:cstheme="minorHAnsi"/>
          <w:sz w:val="22"/>
          <w:szCs w:val="22"/>
        </w:rPr>
        <w:t>Liceal</w:t>
      </w:r>
      <w:proofErr w:type="spellEnd"/>
      <w:r w:rsidRPr="00A575AD">
        <w:rPr>
          <w:rFonts w:asciiTheme="minorHAnsi" w:hAnsiTheme="minorHAnsi" w:cstheme="minorHAnsi"/>
          <w:sz w:val="22"/>
          <w:szCs w:val="22"/>
        </w:rPr>
        <w:t xml:space="preserve"> NU </w:t>
      </w:r>
      <w:proofErr w:type="spellStart"/>
      <w:r w:rsidRPr="00A575AD">
        <w:rPr>
          <w:rFonts w:asciiTheme="minorHAnsi" w:hAnsiTheme="minorHAnsi" w:cstheme="minorHAnsi"/>
          <w:sz w:val="22"/>
          <w:szCs w:val="22"/>
        </w:rPr>
        <w:t>susțin</w:t>
      </w:r>
      <w:proofErr w:type="spellEnd"/>
      <w:r w:rsidRPr="00A575AD">
        <w:rPr>
          <w:rFonts w:asciiTheme="minorHAnsi" w:hAnsiTheme="minorHAnsi" w:cstheme="minorHAnsi"/>
          <w:sz w:val="22"/>
          <w:szCs w:val="22"/>
        </w:rPr>
        <w:t xml:space="preserve"> </w:t>
      </w:r>
      <w:proofErr w:type="spellStart"/>
      <w:r w:rsidRPr="00A575AD">
        <w:rPr>
          <w:rFonts w:asciiTheme="minorHAnsi" w:hAnsiTheme="minorHAnsi" w:cstheme="minorHAnsi"/>
          <w:sz w:val="22"/>
          <w:szCs w:val="22"/>
        </w:rPr>
        <w:t>această</w:t>
      </w:r>
      <w:proofErr w:type="spellEnd"/>
      <w:r w:rsidRPr="00A575AD">
        <w:rPr>
          <w:rFonts w:asciiTheme="minorHAnsi" w:hAnsiTheme="minorHAnsi" w:cstheme="minorHAnsi"/>
          <w:sz w:val="22"/>
          <w:szCs w:val="22"/>
        </w:rPr>
        <w:t xml:space="preserve"> </w:t>
      </w:r>
      <w:proofErr w:type="spellStart"/>
      <w:r w:rsidRPr="00A575AD">
        <w:rPr>
          <w:rFonts w:asciiTheme="minorHAnsi" w:hAnsiTheme="minorHAnsi" w:cstheme="minorHAnsi"/>
          <w:sz w:val="22"/>
          <w:szCs w:val="22"/>
        </w:rPr>
        <w:t>probă</w:t>
      </w:r>
      <w:proofErr w:type="spellEnd"/>
      <w:r w:rsidRPr="00A575AD">
        <w:rPr>
          <w:rFonts w:asciiTheme="minorHAnsi" w:hAnsiTheme="minorHAnsi" w:cstheme="minorHAnsi"/>
          <w:sz w:val="22"/>
          <w:szCs w:val="22"/>
        </w:rPr>
        <w:t>)</w:t>
      </w:r>
      <w:r>
        <w:rPr>
          <w:rFonts w:asciiTheme="minorHAnsi" w:hAnsiTheme="minorHAnsi" w:cstheme="minorHAnsi"/>
          <w:sz w:val="22"/>
          <w:szCs w:val="22"/>
        </w:rPr>
        <w:t>.</w:t>
      </w:r>
      <w:r w:rsidRPr="00A575AD">
        <w:rPr>
          <w:rFonts w:asciiTheme="minorHAnsi" w:hAnsiTheme="minorHAnsi" w:cstheme="minorHAnsi"/>
          <w:sz w:val="22"/>
          <w:szCs w:val="22"/>
        </w:rPr>
        <w:t xml:space="preserve"> </w:t>
      </w:r>
    </w:p>
    <w:p w14:paraId="31E8BE79" w14:textId="77777777" w:rsidR="00046237" w:rsidRPr="00E3739C" w:rsidRDefault="00046237" w:rsidP="00046237">
      <w:pPr>
        <w:pStyle w:val="NormalWeb"/>
        <w:spacing w:before="0" w:beforeAutospacing="0" w:after="0" w:afterAutospacing="0"/>
        <w:ind w:left="720"/>
        <w:jc w:val="both"/>
        <w:rPr>
          <w:rFonts w:asciiTheme="minorHAnsi" w:hAnsiTheme="minorHAnsi" w:cstheme="minorHAnsi"/>
          <w:sz w:val="22"/>
          <w:szCs w:val="22"/>
          <w:lang w:val="fr-FR"/>
        </w:rPr>
      </w:pPr>
    </w:p>
    <w:p w14:paraId="5048139B" w14:textId="77777777" w:rsidR="00046237" w:rsidRPr="00A575AD" w:rsidRDefault="00046237" w:rsidP="00046237">
      <w:pPr>
        <w:rPr>
          <w:rFonts w:asciiTheme="minorHAnsi" w:hAnsiTheme="minorHAnsi" w:cstheme="minorHAnsi"/>
          <w:b/>
          <w:sz w:val="22"/>
          <w:u w:val="single"/>
          <w:lang w:val="fr-FR"/>
        </w:rPr>
      </w:pPr>
      <w:r w:rsidRPr="00A575AD">
        <w:rPr>
          <w:rFonts w:asciiTheme="minorHAnsi" w:hAnsiTheme="minorHAnsi" w:cstheme="minorHAnsi"/>
          <w:b/>
          <w:sz w:val="22"/>
          <w:u w:val="single"/>
          <w:lang w:val="fr-FR"/>
        </w:rPr>
        <w:t xml:space="preserve">Media </w:t>
      </w:r>
      <w:proofErr w:type="spellStart"/>
      <w:r w:rsidRPr="00A575AD">
        <w:rPr>
          <w:rFonts w:asciiTheme="minorHAnsi" w:hAnsiTheme="minorHAnsi" w:cstheme="minorHAnsi"/>
          <w:b/>
          <w:sz w:val="22"/>
          <w:u w:val="single"/>
          <w:lang w:val="fr-FR"/>
        </w:rPr>
        <w:t>generală</w:t>
      </w:r>
      <w:proofErr w:type="spellEnd"/>
      <w:r w:rsidRPr="00A575AD">
        <w:rPr>
          <w:rFonts w:asciiTheme="minorHAnsi" w:hAnsiTheme="minorHAnsi" w:cstheme="minorHAnsi"/>
          <w:b/>
          <w:sz w:val="22"/>
          <w:u w:val="single"/>
          <w:lang w:val="fr-FR"/>
        </w:rPr>
        <w:t xml:space="preserve"> de </w:t>
      </w:r>
      <w:proofErr w:type="spellStart"/>
      <w:r w:rsidRPr="00A575AD">
        <w:rPr>
          <w:rFonts w:asciiTheme="minorHAnsi" w:hAnsiTheme="minorHAnsi" w:cstheme="minorHAnsi"/>
          <w:b/>
          <w:sz w:val="22"/>
          <w:u w:val="single"/>
          <w:lang w:val="fr-FR"/>
        </w:rPr>
        <w:t>admitere</w:t>
      </w:r>
      <w:proofErr w:type="spellEnd"/>
      <w:r w:rsidRPr="00A575AD">
        <w:rPr>
          <w:rFonts w:asciiTheme="minorHAnsi" w:hAnsiTheme="minorHAnsi" w:cstheme="minorHAnsi"/>
          <w:b/>
          <w:sz w:val="22"/>
          <w:u w:val="single"/>
          <w:lang w:val="fr-FR"/>
        </w:rPr>
        <w:t xml:space="preserve"> se </w:t>
      </w:r>
      <w:proofErr w:type="spellStart"/>
      <w:r w:rsidRPr="00A575AD">
        <w:rPr>
          <w:rFonts w:asciiTheme="minorHAnsi" w:hAnsiTheme="minorHAnsi" w:cstheme="minorHAnsi"/>
          <w:b/>
          <w:sz w:val="22"/>
          <w:u w:val="single"/>
          <w:lang w:val="fr-FR"/>
        </w:rPr>
        <w:t>calculează</w:t>
      </w:r>
      <w:proofErr w:type="spellEnd"/>
      <w:r w:rsidRPr="00A575AD">
        <w:rPr>
          <w:rFonts w:asciiTheme="minorHAnsi" w:hAnsiTheme="minorHAnsi" w:cstheme="minorHAnsi"/>
          <w:b/>
          <w:sz w:val="22"/>
          <w:u w:val="single"/>
          <w:lang w:val="fr-FR"/>
        </w:rPr>
        <w:t xml:space="preserve"> </w:t>
      </w:r>
      <w:proofErr w:type="spellStart"/>
      <w:r w:rsidRPr="00A575AD">
        <w:rPr>
          <w:rFonts w:asciiTheme="minorHAnsi" w:hAnsiTheme="minorHAnsi" w:cstheme="minorHAnsi"/>
          <w:b/>
          <w:sz w:val="22"/>
          <w:u w:val="single"/>
          <w:lang w:val="fr-FR"/>
        </w:rPr>
        <w:t>după</w:t>
      </w:r>
      <w:proofErr w:type="spellEnd"/>
      <w:r w:rsidRPr="00A575AD">
        <w:rPr>
          <w:rFonts w:asciiTheme="minorHAnsi" w:hAnsiTheme="minorHAnsi" w:cstheme="minorHAnsi"/>
          <w:b/>
          <w:sz w:val="22"/>
          <w:u w:val="single"/>
          <w:lang w:val="fr-FR"/>
        </w:rPr>
        <w:t xml:space="preserve"> </w:t>
      </w:r>
      <w:proofErr w:type="spellStart"/>
      <w:r w:rsidRPr="00A575AD">
        <w:rPr>
          <w:rFonts w:asciiTheme="minorHAnsi" w:hAnsiTheme="minorHAnsi" w:cstheme="minorHAnsi"/>
          <w:b/>
          <w:sz w:val="22"/>
          <w:u w:val="single"/>
          <w:lang w:val="fr-FR"/>
        </w:rPr>
        <w:t>următoarea</w:t>
      </w:r>
      <w:proofErr w:type="spellEnd"/>
      <w:r w:rsidRPr="00A575AD">
        <w:rPr>
          <w:rFonts w:asciiTheme="minorHAnsi" w:hAnsiTheme="minorHAnsi" w:cstheme="minorHAnsi"/>
          <w:b/>
          <w:sz w:val="22"/>
          <w:u w:val="single"/>
          <w:lang w:val="fr-FR"/>
        </w:rPr>
        <w:t xml:space="preserve"> </w:t>
      </w:r>
      <w:proofErr w:type="spellStart"/>
      <w:r w:rsidRPr="00A575AD">
        <w:rPr>
          <w:rFonts w:asciiTheme="minorHAnsi" w:hAnsiTheme="minorHAnsi" w:cstheme="minorHAnsi"/>
          <w:b/>
          <w:sz w:val="22"/>
          <w:u w:val="single"/>
          <w:lang w:val="fr-FR"/>
        </w:rPr>
        <w:t>formulă</w:t>
      </w:r>
      <w:proofErr w:type="spellEnd"/>
      <w:r w:rsidRPr="00A575AD">
        <w:rPr>
          <w:rFonts w:asciiTheme="minorHAnsi" w:hAnsiTheme="minorHAnsi" w:cstheme="minorHAnsi"/>
          <w:b/>
          <w:sz w:val="22"/>
          <w:u w:val="single"/>
          <w:lang w:val="fr-FR"/>
        </w:rPr>
        <w:t>:</w:t>
      </w:r>
    </w:p>
    <w:p w14:paraId="3EF184E6" w14:textId="77777777" w:rsidR="00046237" w:rsidRPr="002E551C" w:rsidRDefault="00046237" w:rsidP="00046237">
      <w:pPr>
        <w:tabs>
          <w:tab w:val="left" w:pos="1134"/>
        </w:tabs>
        <w:ind w:left="709"/>
        <w:rPr>
          <w:rFonts w:asciiTheme="minorHAnsi" w:hAnsiTheme="minorHAnsi" w:cstheme="minorHAnsi"/>
          <w:sz w:val="22"/>
          <w:lang w:val="fr-FR"/>
        </w:rPr>
      </w:pPr>
      <w:r w:rsidRPr="00A575AD">
        <w:rPr>
          <w:rFonts w:asciiTheme="minorHAnsi" w:hAnsiTheme="minorHAnsi" w:cstheme="minorHAnsi"/>
          <w:b/>
          <w:sz w:val="22"/>
          <w:lang w:val="fr-FR"/>
        </w:rPr>
        <w:t xml:space="preserve">- </w:t>
      </w:r>
      <w:r>
        <w:rPr>
          <w:rFonts w:asciiTheme="minorHAnsi" w:hAnsiTheme="minorHAnsi" w:cstheme="minorHAnsi"/>
          <w:b/>
          <w:sz w:val="22"/>
          <w:lang w:val="fr-FR"/>
        </w:rPr>
        <w:t>100</w:t>
      </w:r>
      <w:r w:rsidRPr="00A575AD">
        <w:rPr>
          <w:rFonts w:asciiTheme="minorHAnsi" w:hAnsiTheme="minorHAnsi" w:cstheme="minorHAnsi"/>
          <w:b/>
          <w:sz w:val="22"/>
          <w:lang w:val="fr-FR"/>
        </w:rPr>
        <w:t xml:space="preserve">% </w:t>
      </w:r>
      <w:r w:rsidRPr="00A575AD">
        <w:rPr>
          <w:rFonts w:asciiTheme="minorHAnsi" w:hAnsiTheme="minorHAnsi" w:cstheme="minorHAnsi"/>
          <w:b/>
          <w:sz w:val="22"/>
          <w:lang w:val="it-IT"/>
        </w:rPr>
        <w:t>–</w:t>
      </w:r>
      <w:r w:rsidRPr="00A575AD">
        <w:rPr>
          <w:rFonts w:asciiTheme="minorHAnsi" w:hAnsiTheme="minorHAnsi" w:cstheme="minorHAnsi"/>
          <w:b/>
          <w:sz w:val="22"/>
          <w:lang w:val="fr-FR"/>
        </w:rPr>
        <w:t xml:space="preserve"> </w:t>
      </w:r>
      <w:r>
        <w:rPr>
          <w:rFonts w:asciiTheme="minorHAnsi" w:hAnsiTheme="minorHAnsi" w:cstheme="minorHAnsi"/>
          <w:b/>
          <w:sz w:val="22"/>
          <w:lang w:val="fr-FR"/>
        </w:rPr>
        <w:t xml:space="preserve">Nota </w:t>
      </w:r>
      <w:proofErr w:type="spellStart"/>
      <w:r>
        <w:rPr>
          <w:rFonts w:asciiTheme="minorHAnsi" w:hAnsiTheme="minorHAnsi" w:cstheme="minorHAnsi"/>
          <w:b/>
          <w:sz w:val="22"/>
          <w:lang w:val="fr-FR"/>
        </w:rPr>
        <w:t>generală</w:t>
      </w:r>
      <w:proofErr w:type="spellEnd"/>
      <w:r>
        <w:rPr>
          <w:rFonts w:asciiTheme="minorHAnsi" w:hAnsiTheme="minorHAnsi" w:cstheme="minorHAnsi"/>
          <w:b/>
          <w:sz w:val="22"/>
          <w:lang w:val="fr-FR"/>
        </w:rPr>
        <w:t xml:space="preserve"> a </w:t>
      </w:r>
      <w:proofErr w:type="spellStart"/>
      <w:r>
        <w:rPr>
          <w:rFonts w:asciiTheme="minorHAnsi" w:hAnsiTheme="minorHAnsi" w:cstheme="minorHAnsi"/>
          <w:b/>
          <w:sz w:val="22"/>
          <w:lang w:val="fr-FR"/>
        </w:rPr>
        <w:t>anilor</w:t>
      </w:r>
      <w:proofErr w:type="spellEnd"/>
      <w:r>
        <w:rPr>
          <w:rFonts w:asciiTheme="minorHAnsi" w:hAnsiTheme="minorHAnsi" w:cstheme="minorHAnsi"/>
          <w:b/>
          <w:sz w:val="22"/>
          <w:lang w:val="fr-FR"/>
        </w:rPr>
        <w:t xml:space="preserve"> de </w:t>
      </w:r>
      <w:proofErr w:type="spellStart"/>
      <w:r>
        <w:rPr>
          <w:rFonts w:asciiTheme="minorHAnsi" w:hAnsiTheme="minorHAnsi" w:cstheme="minorHAnsi"/>
          <w:b/>
          <w:sz w:val="22"/>
          <w:lang w:val="fr-FR"/>
        </w:rPr>
        <w:t>studii</w:t>
      </w:r>
      <w:proofErr w:type="spellEnd"/>
    </w:p>
    <w:p w14:paraId="13EA42C3" w14:textId="77777777" w:rsidR="00F56EA8" w:rsidRDefault="00F56EA8" w:rsidP="00F56EA8">
      <w:pPr>
        <w:pStyle w:val="NormalWeb"/>
        <w:spacing w:before="0" w:beforeAutospacing="0" w:after="0" w:afterAutospacing="0"/>
        <w:jc w:val="center"/>
        <w:rPr>
          <w:rStyle w:val="Strong"/>
          <w:rFonts w:asciiTheme="minorHAnsi" w:hAnsiTheme="minorHAnsi" w:cstheme="minorHAnsi"/>
          <w:sz w:val="22"/>
          <w:szCs w:val="22"/>
        </w:rPr>
      </w:pPr>
    </w:p>
    <w:p w14:paraId="1D0FFDFF" w14:textId="77777777" w:rsidR="00F56EA8" w:rsidRPr="00A575AD" w:rsidRDefault="00F56EA8" w:rsidP="00F56EA8">
      <w:pPr>
        <w:rPr>
          <w:rFonts w:asciiTheme="minorHAnsi" w:hAnsiTheme="minorHAnsi" w:cstheme="minorHAnsi"/>
          <w:b/>
          <w:sz w:val="22"/>
        </w:rPr>
      </w:pPr>
      <w:r w:rsidRPr="00A575AD">
        <w:rPr>
          <w:rFonts w:asciiTheme="minorHAnsi" w:hAnsiTheme="minorHAnsi" w:cstheme="minorHAnsi"/>
          <w:b/>
          <w:sz w:val="22"/>
        </w:rPr>
        <w:t>DEPARTAJARE:</w:t>
      </w:r>
    </w:p>
    <w:p w14:paraId="1DBFC7CC" w14:textId="7372189A" w:rsidR="00F56EA8" w:rsidRPr="00C16932" w:rsidRDefault="00046237" w:rsidP="00C16932">
      <w:pPr>
        <w:tabs>
          <w:tab w:val="left" w:pos="426"/>
        </w:tabs>
        <w:rPr>
          <w:rFonts w:asciiTheme="minorHAnsi" w:hAnsiTheme="minorHAnsi" w:cstheme="minorHAnsi"/>
          <w:b/>
        </w:rPr>
      </w:pPr>
      <w:r w:rsidRPr="003915AF">
        <w:rPr>
          <w:rFonts w:eastAsia="Cambria" w:cs="Times New Roman"/>
          <w:b/>
          <w:szCs w:val="24"/>
        </w:rPr>
        <w:t>Criteriile de departajare</w:t>
      </w:r>
      <w:r w:rsidRPr="003915AF">
        <w:rPr>
          <w:rFonts w:eastAsia="Cambria" w:cs="Times New Roman"/>
          <w:szCs w:val="24"/>
        </w:rPr>
        <w:t xml:space="preserve"> pentru candidații cu aceeași medie de admitere aflați pe ultimele locuri sunt  </w:t>
      </w:r>
      <w:r w:rsidRPr="003915AF">
        <w:rPr>
          <w:rFonts w:eastAsia="Cambria" w:cs="Times New Roman"/>
          <w:b/>
          <w:szCs w:val="24"/>
        </w:rPr>
        <w:t>media de la examenul de bacalaureat</w:t>
      </w:r>
      <w:r w:rsidRPr="003915AF">
        <w:rPr>
          <w:rFonts w:eastAsia="Cambria" w:cs="Times New Roman"/>
          <w:szCs w:val="24"/>
        </w:rPr>
        <w:t xml:space="preserve"> și, dacă este cazul, media generală obținută în ultima clasă de studii liceale.</w:t>
      </w:r>
    </w:p>
    <w:p w14:paraId="69E61BD9" w14:textId="77777777" w:rsidR="004C0B51" w:rsidRDefault="004C0B51" w:rsidP="00C16932">
      <w:pPr>
        <w:pStyle w:val="NormalWeb"/>
        <w:spacing w:before="0" w:beforeAutospacing="0" w:after="0" w:afterAutospacing="0"/>
        <w:jc w:val="center"/>
        <w:rPr>
          <w:rFonts w:asciiTheme="minorHAnsi" w:hAnsiTheme="minorHAnsi" w:cstheme="minorHAnsi"/>
          <w:b/>
          <w:sz w:val="22"/>
          <w:szCs w:val="22"/>
        </w:rPr>
      </w:pPr>
    </w:p>
    <w:p w14:paraId="673AC299" w14:textId="77777777" w:rsidR="004C0B51" w:rsidRDefault="004C0B51" w:rsidP="00C16932">
      <w:pPr>
        <w:pStyle w:val="NormalWeb"/>
        <w:spacing w:before="0" w:beforeAutospacing="0" w:after="0" w:afterAutospacing="0"/>
        <w:jc w:val="center"/>
        <w:rPr>
          <w:rFonts w:asciiTheme="minorHAnsi" w:hAnsiTheme="minorHAnsi" w:cstheme="minorHAnsi"/>
          <w:b/>
          <w:sz w:val="22"/>
          <w:szCs w:val="22"/>
        </w:rPr>
      </w:pPr>
    </w:p>
    <w:p w14:paraId="74D448F4" w14:textId="77777777" w:rsidR="004C0B51" w:rsidRDefault="004C0B51" w:rsidP="00C16932">
      <w:pPr>
        <w:pStyle w:val="NormalWeb"/>
        <w:spacing w:before="0" w:beforeAutospacing="0" w:after="0" w:afterAutospacing="0"/>
        <w:jc w:val="center"/>
        <w:rPr>
          <w:rFonts w:asciiTheme="minorHAnsi" w:hAnsiTheme="minorHAnsi" w:cstheme="minorHAnsi"/>
          <w:b/>
          <w:sz w:val="22"/>
          <w:szCs w:val="22"/>
        </w:rPr>
      </w:pPr>
    </w:p>
    <w:p w14:paraId="480942FF" w14:textId="54484D8F" w:rsidR="00C16932" w:rsidRPr="00700E18" w:rsidRDefault="00C16932" w:rsidP="00C16932">
      <w:pPr>
        <w:pStyle w:val="NormalWeb"/>
        <w:spacing w:before="0" w:beforeAutospacing="0" w:after="0" w:afterAutospacing="0"/>
        <w:jc w:val="center"/>
        <w:rPr>
          <w:rFonts w:asciiTheme="minorHAnsi" w:hAnsiTheme="minorHAnsi" w:cstheme="minorHAnsi"/>
          <w:b/>
          <w:sz w:val="22"/>
          <w:szCs w:val="22"/>
        </w:rPr>
      </w:pPr>
      <w:r w:rsidRPr="00700E18">
        <w:rPr>
          <w:rFonts w:asciiTheme="minorHAnsi" w:hAnsiTheme="minorHAnsi" w:cstheme="minorHAnsi"/>
          <w:b/>
          <w:sz w:val="22"/>
          <w:szCs w:val="22"/>
        </w:rPr>
        <w:t>ACTELE</w:t>
      </w:r>
    </w:p>
    <w:p w14:paraId="265BF99E" w14:textId="77777777" w:rsidR="00C16932" w:rsidRPr="00700E18" w:rsidRDefault="00C16932" w:rsidP="00C16932">
      <w:pPr>
        <w:pStyle w:val="Heading2"/>
        <w:rPr>
          <w:rFonts w:asciiTheme="minorHAnsi" w:hAnsiTheme="minorHAnsi" w:cstheme="minorHAnsi"/>
          <w:sz w:val="22"/>
          <w:szCs w:val="22"/>
        </w:rPr>
      </w:pPr>
      <w:bookmarkStart w:id="1" w:name="_Toc39916700"/>
      <w:bookmarkStart w:id="2" w:name="_Toc39982116"/>
      <w:r w:rsidRPr="00700E18">
        <w:rPr>
          <w:rFonts w:asciiTheme="minorHAnsi" w:hAnsiTheme="minorHAnsi" w:cstheme="minorHAnsi"/>
          <w:sz w:val="22"/>
          <w:szCs w:val="22"/>
        </w:rPr>
        <w:t>necesare pentru înscriere</w:t>
      </w:r>
      <w:bookmarkEnd w:id="1"/>
      <w:bookmarkEnd w:id="2"/>
      <w:r w:rsidRPr="00700E18">
        <w:rPr>
          <w:rFonts w:asciiTheme="minorHAnsi" w:hAnsiTheme="minorHAnsi" w:cstheme="minorHAnsi"/>
          <w:sz w:val="22"/>
          <w:szCs w:val="22"/>
        </w:rPr>
        <w:t xml:space="preserve"> la concursul de admitere – studii universitare de LICENŢĂ </w:t>
      </w:r>
    </w:p>
    <w:p w14:paraId="3183F917" w14:textId="2F065AE9" w:rsidR="00C16932" w:rsidRDefault="00C16932" w:rsidP="00C16932">
      <w:pPr>
        <w:pStyle w:val="Heading2"/>
        <w:rPr>
          <w:rFonts w:asciiTheme="minorHAnsi" w:hAnsiTheme="minorHAnsi" w:cstheme="minorHAnsi"/>
          <w:sz w:val="22"/>
          <w:szCs w:val="22"/>
        </w:rPr>
      </w:pPr>
      <w:r w:rsidRPr="00700E18">
        <w:rPr>
          <w:rFonts w:asciiTheme="minorHAnsi" w:hAnsiTheme="minorHAnsi" w:cstheme="minorHAnsi"/>
          <w:sz w:val="22"/>
          <w:szCs w:val="22"/>
        </w:rPr>
        <w:t>sesiunea iulie</w:t>
      </w:r>
      <w:r>
        <w:rPr>
          <w:rFonts w:asciiTheme="minorHAnsi" w:hAnsiTheme="minorHAnsi" w:cstheme="minorHAnsi"/>
          <w:sz w:val="22"/>
          <w:szCs w:val="22"/>
        </w:rPr>
        <w:t>/septembrie</w:t>
      </w:r>
      <w:r w:rsidRPr="00700E18">
        <w:rPr>
          <w:rFonts w:asciiTheme="minorHAnsi" w:hAnsiTheme="minorHAnsi" w:cstheme="minorHAnsi"/>
          <w:sz w:val="22"/>
          <w:szCs w:val="22"/>
        </w:rPr>
        <w:t xml:space="preserve"> </w:t>
      </w:r>
      <w:r>
        <w:rPr>
          <w:rFonts w:asciiTheme="minorHAnsi" w:hAnsiTheme="minorHAnsi" w:cstheme="minorHAnsi"/>
          <w:sz w:val="22"/>
          <w:szCs w:val="22"/>
        </w:rPr>
        <w:t>2023</w:t>
      </w:r>
      <w:r w:rsidRPr="00700E18">
        <w:rPr>
          <w:rFonts w:asciiTheme="minorHAnsi" w:hAnsiTheme="minorHAnsi" w:cstheme="minorHAnsi"/>
          <w:sz w:val="22"/>
          <w:szCs w:val="22"/>
        </w:rPr>
        <w:t xml:space="preserve"> </w:t>
      </w:r>
    </w:p>
    <w:p w14:paraId="2EF7C744" w14:textId="77777777" w:rsidR="00C16932" w:rsidRPr="00700E18" w:rsidRDefault="00C16932" w:rsidP="00C16932">
      <w:pPr>
        <w:rPr>
          <w:lang w:val="fr-FR"/>
        </w:rPr>
      </w:pPr>
    </w:p>
    <w:p w14:paraId="72A4425C" w14:textId="77777777" w:rsidR="00C16932" w:rsidRPr="00700E18" w:rsidRDefault="00C16932" w:rsidP="00C16932">
      <w:pPr>
        <w:numPr>
          <w:ilvl w:val="0"/>
          <w:numId w:val="6"/>
        </w:numPr>
        <w:spacing w:after="0"/>
        <w:rPr>
          <w:rFonts w:asciiTheme="minorHAnsi" w:hAnsiTheme="minorHAnsi" w:cstheme="minorHAnsi"/>
          <w:sz w:val="22"/>
          <w:lang w:val="fr-FR"/>
        </w:rPr>
      </w:pPr>
      <w:proofErr w:type="spellStart"/>
      <w:r w:rsidRPr="00700E18">
        <w:rPr>
          <w:rFonts w:asciiTheme="minorHAnsi" w:hAnsiTheme="minorHAnsi" w:cstheme="minorHAnsi"/>
          <w:sz w:val="22"/>
          <w:lang w:val="fr-FR"/>
        </w:rPr>
        <w:t>dosar</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tip</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plic</w:t>
      </w:r>
      <w:proofErr w:type="spellEnd"/>
      <w:r w:rsidRPr="00700E18">
        <w:rPr>
          <w:rFonts w:asciiTheme="minorHAnsi" w:hAnsiTheme="minorHAnsi" w:cstheme="minorHAnsi"/>
          <w:sz w:val="22"/>
          <w:lang w:val="fr-FR"/>
        </w:rPr>
        <w:t>;</w:t>
      </w:r>
    </w:p>
    <w:p w14:paraId="2292A847" w14:textId="77777777" w:rsidR="00C16932" w:rsidRPr="00700E18" w:rsidRDefault="00C16932" w:rsidP="00C16932">
      <w:pPr>
        <w:numPr>
          <w:ilvl w:val="0"/>
          <w:numId w:val="6"/>
        </w:numPr>
        <w:spacing w:after="0"/>
        <w:rPr>
          <w:rFonts w:asciiTheme="minorHAnsi" w:hAnsiTheme="minorHAnsi" w:cstheme="minorHAnsi"/>
          <w:sz w:val="22"/>
          <w:lang w:val="fr-FR"/>
        </w:rPr>
      </w:pPr>
      <w:r w:rsidRPr="00700E18">
        <w:rPr>
          <w:rFonts w:asciiTheme="minorHAnsi" w:hAnsiTheme="minorHAnsi" w:cstheme="minorHAnsi"/>
          <w:sz w:val="22"/>
          <w:lang w:val="fr-FR"/>
        </w:rPr>
        <w:t xml:space="preserve">certificat de </w:t>
      </w:r>
      <w:proofErr w:type="spellStart"/>
      <w:r w:rsidRPr="00700E18">
        <w:rPr>
          <w:rFonts w:asciiTheme="minorHAnsi" w:hAnsiTheme="minorHAnsi" w:cstheme="minorHAnsi"/>
          <w:sz w:val="22"/>
          <w:lang w:val="fr-FR"/>
        </w:rPr>
        <w:t>naştere</w:t>
      </w:r>
      <w:proofErr w:type="spellEnd"/>
      <w:r w:rsidRPr="00700E18">
        <w:rPr>
          <w:rFonts w:asciiTheme="minorHAnsi" w:hAnsiTheme="minorHAnsi" w:cstheme="minorHAnsi"/>
          <w:sz w:val="22"/>
          <w:lang w:val="fr-FR"/>
        </w:rPr>
        <w:t xml:space="preserve"> (copie);</w:t>
      </w:r>
    </w:p>
    <w:p w14:paraId="6F4E7226" w14:textId="77777777" w:rsidR="00C16932" w:rsidRPr="00700E18" w:rsidRDefault="00C16932" w:rsidP="00C16932">
      <w:pPr>
        <w:numPr>
          <w:ilvl w:val="0"/>
          <w:numId w:val="6"/>
        </w:numPr>
        <w:spacing w:after="0"/>
        <w:rPr>
          <w:rFonts w:asciiTheme="minorHAnsi" w:hAnsiTheme="minorHAnsi" w:cstheme="minorHAnsi"/>
          <w:sz w:val="22"/>
          <w:lang w:val="it-IT"/>
        </w:rPr>
      </w:pPr>
      <w:r w:rsidRPr="00700E18">
        <w:rPr>
          <w:rFonts w:asciiTheme="minorHAnsi" w:hAnsiTheme="minorHAnsi" w:cstheme="minorHAnsi"/>
          <w:sz w:val="22"/>
          <w:lang w:val="fr-FR"/>
        </w:rPr>
        <w:t xml:space="preserve">carte </w:t>
      </w:r>
      <w:proofErr w:type="gramStart"/>
      <w:r w:rsidRPr="00700E18">
        <w:rPr>
          <w:rFonts w:asciiTheme="minorHAnsi" w:hAnsiTheme="minorHAnsi" w:cstheme="minorHAnsi"/>
          <w:sz w:val="22"/>
          <w:lang w:val="fr-FR"/>
        </w:rPr>
        <w:t xml:space="preserve">de </w:t>
      </w:r>
      <w:proofErr w:type="spellStart"/>
      <w:r w:rsidRPr="00700E18">
        <w:rPr>
          <w:rFonts w:asciiTheme="minorHAnsi" w:hAnsiTheme="minorHAnsi" w:cstheme="minorHAnsi"/>
          <w:sz w:val="22"/>
          <w:lang w:val="fr-FR"/>
        </w:rPr>
        <w:t>identitate</w:t>
      </w:r>
      <w:proofErr w:type="spellEnd"/>
      <w:proofErr w:type="gramEnd"/>
      <w:r w:rsidRPr="00700E18">
        <w:rPr>
          <w:rFonts w:asciiTheme="minorHAnsi" w:hAnsiTheme="minorHAnsi" w:cstheme="minorHAnsi"/>
          <w:sz w:val="22"/>
          <w:lang w:val="fr-FR"/>
        </w:rPr>
        <w:t xml:space="preserve"> (copie);</w:t>
      </w:r>
    </w:p>
    <w:p w14:paraId="2F7E0B26" w14:textId="77777777" w:rsidR="00C16932" w:rsidRPr="00700E18" w:rsidRDefault="00C16932" w:rsidP="00C16932">
      <w:pPr>
        <w:numPr>
          <w:ilvl w:val="0"/>
          <w:numId w:val="6"/>
        </w:numPr>
        <w:spacing w:after="0"/>
        <w:rPr>
          <w:rFonts w:asciiTheme="minorHAnsi" w:hAnsiTheme="minorHAnsi" w:cstheme="minorHAnsi"/>
          <w:sz w:val="22"/>
          <w:lang w:val="it-IT"/>
        </w:rPr>
      </w:pPr>
      <w:r w:rsidRPr="00700E18">
        <w:rPr>
          <w:rFonts w:asciiTheme="minorHAnsi" w:hAnsiTheme="minorHAnsi" w:cstheme="minorHAnsi"/>
          <w:sz w:val="22"/>
          <w:lang w:val="it-IT"/>
        </w:rPr>
        <w:t xml:space="preserve">certificatul de căsătorie sau documentul care atestă schimbarea numelui (dacă este cazul) </w:t>
      </w:r>
      <w:r w:rsidRPr="00700E18">
        <w:rPr>
          <w:rFonts w:asciiTheme="minorHAnsi" w:hAnsiTheme="minorHAnsi" w:cstheme="minorHAnsi"/>
          <w:sz w:val="22"/>
          <w:lang w:val="fr-FR"/>
        </w:rPr>
        <w:t>(copie)</w:t>
      </w:r>
      <w:r w:rsidRPr="00700E18">
        <w:rPr>
          <w:rFonts w:asciiTheme="minorHAnsi" w:hAnsiTheme="minorHAnsi" w:cstheme="minorHAnsi"/>
          <w:sz w:val="22"/>
          <w:lang w:val="it-IT"/>
        </w:rPr>
        <w:t xml:space="preserve">; </w:t>
      </w:r>
    </w:p>
    <w:p w14:paraId="117E87A6" w14:textId="77777777" w:rsidR="00C16932" w:rsidRPr="00700E18" w:rsidRDefault="00C16932" w:rsidP="00C16932">
      <w:pPr>
        <w:numPr>
          <w:ilvl w:val="0"/>
          <w:numId w:val="6"/>
        </w:numPr>
        <w:spacing w:after="0"/>
        <w:rPr>
          <w:rFonts w:asciiTheme="minorHAnsi" w:hAnsiTheme="minorHAnsi" w:cstheme="minorHAnsi"/>
          <w:sz w:val="22"/>
          <w:lang w:val="fr-FR"/>
        </w:rPr>
      </w:pPr>
      <w:proofErr w:type="spellStart"/>
      <w:r w:rsidRPr="00700E18">
        <w:rPr>
          <w:rFonts w:asciiTheme="minorHAnsi" w:hAnsiTheme="minorHAnsi" w:cstheme="minorHAnsi"/>
          <w:sz w:val="22"/>
          <w:lang w:val="fr-FR"/>
        </w:rPr>
        <w:t>fişa</w:t>
      </w:r>
      <w:proofErr w:type="spellEnd"/>
      <w:r w:rsidRPr="00700E18">
        <w:rPr>
          <w:rFonts w:asciiTheme="minorHAnsi" w:hAnsiTheme="minorHAnsi" w:cstheme="minorHAnsi"/>
          <w:sz w:val="22"/>
          <w:lang w:val="fr-FR"/>
        </w:rPr>
        <w:t xml:space="preserve"> tip de </w:t>
      </w:r>
      <w:proofErr w:type="spellStart"/>
      <w:r w:rsidRPr="00700E18">
        <w:rPr>
          <w:rFonts w:asciiTheme="minorHAnsi" w:hAnsiTheme="minorHAnsi" w:cstheme="minorHAnsi"/>
          <w:sz w:val="22"/>
          <w:lang w:val="fr-FR"/>
        </w:rPr>
        <w:t>înscriere</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formular</w:t>
      </w:r>
      <w:proofErr w:type="spellEnd"/>
      <w:r w:rsidRPr="00700E18">
        <w:rPr>
          <w:rFonts w:asciiTheme="minorHAnsi" w:hAnsiTheme="minorHAnsi" w:cstheme="minorHAnsi"/>
          <w:sz w:val="22"/>
          <w:lang w:val="fr-FR"/>
        </w:rPr>
        <w:t xml:space="preserve"> ce se </w:t>
      </w:r>
      <w:proofErr w:type="spellStart"/>
      <w:r w:rsidRPr="00700E18">
        <w:rPr>
          <w:rFonts w:asciiTheme="minorHAnsi" w:hAnsiTheme="minorHAnsi" w:cstheme="minorHAnsi"/>
          <w:sz w:val="22"/>
          <w:lang w:val="fr-FR"/>
        </w:rPr>
        <w:t>pune</w:t>
      </w:r>
      <w:proofErr w:type="spellEnd"/>
      <w:r w:rsidRPr="00700E18">
        <w:rPr>
          <w:rFonts w:asciiTheme="minorHAnsi" w:hAnsiTheme="minorHAnsi" w:cstheme="minorHAnsi"/>
          <w:sz w:val="22"/>
          <w:lang w:val="fr-FR"/>
        </w:rPr>
        <w:t xml:space="preserve"> la </w:t>
      </w:r>
      <w:proofErr w:type="spellStart"/>
      <w:r w:rsidRPr="00700E18">
        <w:rPr>
          <w:rFonts w:asciiTheme="minorHAnsi" w:hAnsiTheme="minorHAnsi" w:cstheme="minorHAnsi"/>
          <w:sz w:val="22"/>
          <w:lang w:val="fr-FR"/>
        </w:rPr>
        <w:t>dispoziţia</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candidatului</w:t>
      </w:r>
      <w:proofErr w:type="spellEnd"/>
      <w:r w:rsidRPr="00700E18">
        <w:rPr>
          <w:rFonts w:asciiTheme="minorHAnsi" w:hAnsiTheme="minorHAnsi" w:cstheme="minorHAnsi"/>
          <w:sz w:val="22"/>
          <w:lang w:val="fr-FR"/>
        </w:rPr>
        <w:t xml:space="preserve"> la </w:t>
      </w:r>
      <w:proofErr w:type="spellStart"/>
      <w:r w:rsidRPr="00700E18">
        <w:rPr>
          <w:rFonts w:asciiTheme="minorHAnsi" w:hAnsiTheme="minorHAnsi" w:cstheme="minorHAnsi"/>
          <w:sz w:val="22"/>
          <w:lang w:val="fr-FR"/>
        </w:rPr>
        <w:t>înscriere</w:t>
      </w:r>
      <w:proofErr w:type="spellEnd"/>
      <w:r w:rsidRPr="00700E18">
        <w:rPr>
          <w:rFonts w:asciiTheme="minorHAnsi" w:hAnsiTheme="minorHAnsi" w:cstheme="minorHAnsi"/>
          <w:sz w:val="22"/>
          <w:lang w:val="fr-FR"/>
        </w:rPr>
        <w:t>);</w:t>
      </w:r>
    </w:p>
    <w:p w14:paraId="3E26B2C9" w14:textId="77777777" w:rsidR="00C16932" w:rsidRPr="00700E18" w:rsidRDefault="00C16932" w:rsidP="00C16932">
      <w:pPr>
        <w:numPr>
          <w:ilvl w:val="0"/>
          <w:numId w:val="6"/>
        </w:numPr>
        <w:spacing w:after="0"/>
        <w:rPr>
          <w:rFonts w:asciiTheme="minorHAnsi" w:hAnsiTheme="minorHAnsi" w:cstheme="minorHAnsi"/>
          <w:sz w:val="22"/>
          <w:lang w:val="fr-FR"/>
        </w:rPr>
      </w:pPr>
      <w:proofErr w:type="spellStart"/>
      <w:r w:rsidRPr="00700E18">
        <w:rPr>
          <w:rFonts w:asciiTheme="minorHAnsi" w:hAnsiTheme="minorHAnsi" w:cstheme="minorHAnsi"/>
          <w:sz w:val="22"/>
          <w:lang w:val="fr-FR"/>
        </w:rPr>
        <w:t>diploma</w:t>
      </w:r>
      <w:proofErr w:type="spellEnd"/>
      <w:r w:rsidRPr="00700E18">
        <w:rPr>
          <w:rFonts w:asciiTheme="minorHAnsi" w:hAnsiTheme="minorHAnsi" w:cstheme="minorHAnsi"/>
          <w:sz w:val="22"/>
          <w:lang w:val="fr-FR"/>
        </w:rPr>
        <w:t xml:space="preserve"> de </w:t>
      </w:r>
      <w:proofErr w:type="spellStart"/>
      <w:r w:rsidRPr="00700E18">
        <w:rPr>
          <w:rFonts w:asciiTheme="minorHAnsi" w:hAnsiTheme="minorHAnsi" w:cstheme="minorHAnsi"/>
          <w:sz w:val="22"/>
          <w:lang w:val="fr-FR"/>
        </w:rPr>
        <w:t>bacalaureat</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obţinută</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România</w:t>
      </w:r>
      <w:proofErr w:type="spellEnd"/>
      <w:r w:rsidRPr="00700E18">
        <w:rPr>
          <w:rFonts w:asciiTheme="minorHAnsi" w:hAnsiTheme="minorHAnsi" w:cstheme="minorHAnsi"/>
          <w:sz w:val="22"/>
          <w:lang w:val="fr-FR"/>
        </w:rPr>
        <w:t>/</w:t>
      </w:r>
      <w:proofErr w:type="spellStart"/>
      <w:r w:rsidRPr="00700E18">
        <w:rPr>
          <w:rFonts w:asciiTheme="minorHAnsi" w:hAnsiTheme="minorHAnsi" w:cstheme="minorHAnsi"/>
          <w:sz w:val="22"/>
          <w:lang w:val="fr-FR"/>
        </w:rPr>
        <w:t>adeverinţa</w:t>
      </w:r>
      <w:proofErr w:type="spellEnd"/>
      <w:r w:rsidRPr="00700E18">
        <w:rPr>
          <w:rFonts w:asciiTheme="minorHAnsi" w:hAnsiTheme="minorHAnsi" w:cstheme="minorHAnsi"/>
          <w:sz w:val="22"/>
          <w:lang w:val="fr-FR"/>
        </w:rPr>
        <w:t xml:space="preserve"> </w:t>
      </w:r>
      <w:proofErr w:type="gramStart"/>
      <w:r w:rsidRPr="00700E18">
        <w:rPr>
          <w:rFonts w:asciiTheme="minorHAnsi" w:hAnsiTheme="minorHAnsi" w:cstheme="minorHAnsi"/>
          <w:sz w:val="22"/>
          <w:lang w:val="fr-FR"/>
        </w:rPr>
        <w:t xml:space="preserve">de </w:t>
      </w:r>
      <w:proofErr w:type="spellStart"/>
      <w:r w:rsidRPr="00700E18">
        <w:rPr>
          <w:rFonts w:asciiTheme="minorHAnsi" w:hAnsiTheme="minorHAnsi" w:cstheme="minorHAnsi"/>
          <w:sz w:val="22"/>
          <w:lang w:val="fr-FR"/>
        </w:rPr>
        <w:t>absolvire</w:t>
      </w:r>
      <w:proofErr w:type="spellEnd"/>
      <w:proofErr w:type="gramEnd"/>
      <w:r w:rsidRPr="00700E18">
        <w:rPr>
          <w:rFonts w:asciiTheme="minorHAnsi" w:hAnsiTheme="minorHAnsi" w:cstheme="minorHAnsi"/>
          <w:sz w:val="22"/>
          <w:lang w:val="fr-FR"/>
        </w:rPr>
        <w:t xml:space="preserve"> a </w:t>
      </w:r>
      <w:proofErr w:type="spellStart"/>
      <w:r w:rsidRPr="00700E18">
        <w:rPr>
          <w:rFonts w:asciiTheme="minorHAnsi" w:hAnsiTheme="minorHAnsi" w:cstheme="minorHAnsi"/>
          <w:sz w:val="22"/>
          <w:lang w:val="fr-FR"/>
        </w:rPr>
        <w:t>bacalaureatului</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cazul</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candidaţilor</w:t>
      </w:r>
      <w:proofErr w:type="spellEnd"/>
      <w:r w:rsidRPr="00700E18">
        <w:rPr>
          <w:rFonts w:asciiTheme="minorHAnsi" w:hAnsiTheme="minorHAnsi" w:cstheme="minorHAnsi"/>
          <w:sz w:val="22"/>
          <w:lang w:val="fr-FR"/>
        </w:rPr>
        <w:t xml:space="preserve"> promoţia </w:t>
      </w:r>
      <w:r>
        <w:rPr>
          <w:rFonts w:asciiTheme="minorHAnsi" w:hAnsiTheme="minorHAnsi" w:cstheme="minorHAnsi"/>
          <w:sz w:val="22"/>
          <w:lang w:val="fr-FR"/>
        </w:rPr>
        <w:t>2023</w:t>
      </w:r>
      <w:r w:rsidRPr="00700E18">
        <w:rPr>
          <w:rFonts w:asciiTheme="minorHAnsi" w:hAnsiTheme="minorHAnsi" w:cstheme="minorHAnsi"/>
          <w:sz w:val="22"/>
          <w:lang w:val="fr-FR"/>
        </w:rPr>
        <w:t>) (</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original şi copie) </w:t>
      </w:r>
      <w:r w:rsidRPr="00700E18">
        <w:rPr>
          <w:rFonts w:asciiTheme="minorHAnsi" w:hAnsiTheme="minorHAnsi" w:cstheme="minorHAnsi"/>
          <w:bCs/>
          <w:sz w:val="22"/>
        </w:rPr>
        <w:t xml:space="preserve">sau ATESTAT de echivalare emis de C.N.R.E.D. </w:t>
      </w:r>
    </w:p>
    <w:p w14:paraId="6DA5ADCC" w14:textId="77777777" w:rsidR="00C16932" w:rsidRPr="00700E18" w:rsidRDefault="00C16932" w:rsidP="00C16932">
      <w:pPr>
        <w:numPr>
          <w:ilvl w:val="0"/>
          <w:numId w:val="6"/>
        </w:numPr>
        <w:spacing w:after="0"/>
        <w:rPr>
          <w:rFonts w:asciiTheme="minorHAnsi" w:hAnsiTheme="minorHAnsi" w:cstheme="minorHAnsi"/>
          <w:b/>
          <w:sz w:val="22"/>
          <w:lang w:val="fr-FR"/>
        </w:rPr>
      </w:pPr>
      <w:proofErr w:type="spellStart"/>
      <w:r w:rsidRPr="00700E18">
        <w:rPr>
          <w:rFonts w:asciiTheme="minorHAnsi" w:hAnsiTheme="minorHAnsi" w:cstheme="minorHAnsi"/>
          <w:sz w:val="22"/>
          <w:lang w:val="fr-FR"/>
        </w:rPr>
        <w:t>foaie</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matricolă</w:t>
      </w:r>
      <w:proofErr w:type="spellEnd"/>
      <w:r w:rsidRPr="00700E18">
        <w:rPr>
          <w:rFonts w:asciiTheme="minorHAnsi" w:hAnsiTheme="minorHAnsi" w:cstheme="minorHAnsi"/>
          <w:sz w:val="22"/>
          <w:lang w:val="fr-FR"/>
        </w:rPr>
        <w:t xml:space="preserve"> de la </w:t>
      </w:r>
      <w:proofErr w:type="spellStart"/>
      <w:r w:rsidRPr="00700E18">
        <w:rPr>
          <w:rFonts w:asciiTheme="minorHAnsi" w:hAnsiTheme="minorHAnsi" w:cstheme="minorHAnsi"/>
          <w:sz w:val="22"/>
          <w:lang w:val="fr-FR"/>
        </w:rPr>
        <w:t>liceu</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sau</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seminar</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original şi copie); </w:t>
      </w:r>
      <w:r w:rsidRPr="00700E18">
        <w:rPr>
          <w:rFonts w:asciiTheme="minorHAnsi" w:hAnsiTheme="minorHAnsi" w:cstheme="minorHAnsi"/>
          <w:b/>
          <w:sz w:val="22"/>
          <w:lang w:val="fr-FR"/>
        </w:rPr>
        <w:t xml:space="preserve">candidaţii care au </w:t>
      </w:r>
      <w:proofErr w:type="spellStart"/>
      <w:r w:rsidRPr="00700E18">
        <w:rPr>
          <w:rFonts w:asciiTheme="minorHAnsi" w:hAnsiTheme="minorHAnsi" w:cstheme="minorHAnsi"/>
          <w:b/>
          <w:sz w:val="22"/>
          <w:lang w:val="fr-FR"/>
        </w:rPr>
        <w:t>absolvit</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şcoala</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profesională</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sau</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şcoala</w:t>
      </w:r>
      <w:proofErr w:type="spellEnd"/>
      <w:r w:rsidRPr="00700E18">
        <w:rPr>
          <w:rFonts w:asciiTheme="minorHAnsi" w:hAnsiTheme="minorHAnsi" w:cstheme="minorHAnsi"/>
          <w:b/>
          <w:sz w:val="22"/>
          <w:lang w:val="fr-FR"/>
        </w:rPr>
        <w:t xml:space="preserve"> de </w:t>
      </w:r>
      <w:proofErr w:type="spellStart"/>
      <w:r w:rsidRPr="00700E18">
        <w:rPr>
          <w:rFonts w:asciiTheme="minorHAnsi" w:hAnsiTheme="minorHAnsi" w:cstheme="minorHAnsi"/>
          <w:b/>
          <w:sz w:val="22"/>
          <w:lang w:val="fr-FR"/>
        </w:rPr>
        <w:t>cântăreţi</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bisericeşti</w:t>
      </w:r>
      <w:proofErr w:type="spellEnd"/>
      <w:r w:rsidRPr="00700E18">
        <w:rPr>
          <w:rFonts w:asciiTheme="minorHAnsi" w:hAnsiTheme="minorHAnsi" w:cstheme="minorHAnsi"/>
          <w:b/>
          <w:sz w:val="22"/>
          <w:lang w:val="fr-FR"/>
        </w:rPr>
        <w:t xml:space="preserve"> vor </w:t>
      </w:r>
      <w:proofErr w:type="spellStart"/>
      <w:r w:rsidRPr="00700E18">
        <w:rPr>
          <w:rFonts w:asciiTheme="minorHAnsi" w:hAnsiTheme="minorHAnsi" w:cstheme="minorHAnsi"/>
          <w:b/>
          <w:sz w:val="22"/>
          <w:lang w:val="fr-FR"/>
        </w:rPr>
        <w:t>prezenta</w:t>
      </w:r>
      <w:proofErr w:type="spellEnd"/>
      <w:r w:rsidRPr="00700E18">
        <w:rPr>
          <w:rFonts w:asciiTheme="minorHAnsi" w:hAnsiTheme="minorHAnsi" w:cstheme="minorHAnsi"/>
          <w:b/>
          <w:sz w:val="22"/>
          <w:lang w:val="fr-FR"/>
        </w:rPr>
        <w:t xml:space="preserve"> şi </w:t>
      </w:r>
      <w:proofErr w:type="spellStart"/>
      <w:r w:rsidRPr="00700E18">
        <w:rPr>
          <w:rFonts w:asciiTheme="minorHAnsi" w:hAnsiTheme="minorHAnsi" w:cstheme="minorHAnsi"/>
          <w:b/>
          <w:sz w:val="22"/>
          <w:lang w:val="fr-FR"/>
        </w:rPr>
        <w:t>foaia</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matricolă</w:t>
      </w:r>
      <w:proofErr w:type="spellEnd"/>
      <w:r w:rsidRPr="00700E18">
        <w:rPr>
          <w:rFonts w:asciiTheme="minorHAnsi" w:hAnsiTheme="minorHAnsi" w:cstheme="minorHAnsi"/>
          <w:b/>
          <w:sz w:val="22"/>
          <w:lang w:val="fr-FR"/>
        </w:rPr>
        <w:t xml:space="preserve"> </w:t>
      </w:r>
      <w:r w:rsidRPr="00700E18">
        <w:rPr>
          <w:rFonts w:asciiTheme="minorHAnsi" w:hAnsiTheme="minorHAnsi" w:cstheme="minorHAnsi"/>
          <w:sz w:val="22"/>
          <w:lang w:val="fr-FR"/>
        </w:rPr>
        <w:t>(</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original </w:t>
      </w:r>
      <w:proofErr w:type="spellStart"/>
      <w:r w:rsidRPr="00700E18">
        <w:rPr>
          <w:rFonts w:asciiTheme="minorHAnsi" w:hAnsiTheme="minorHAnsi" w:cstheme="minorHAnsi"/>
          <w:sz w:val="22"/>
          <w:lang w:val="fr-FR"/>
        </w:rPr>
        <w:t>și</w:t>
      </w:r>
      <w:proofErr w:type="spellEnd"/>
      <w:r w:rsidRPr="00700E18">
        <w:rPr>
          <w:rFonts w:asciiTheme="minorHAnsi" w:hAnsiTheme="minorHAnsi" w:cstheme="minorHAnsi"/>
          <w:sz w:val="22"/>
          <w:lang w:val="fr-FR"/>
        </w:rPr>
        <w:t xml:space="preserve"> copie)</w:t>
      </w:r>
      <w:r w:rsidRPr="00700E18">
        <w:rPr>
          <w:rFonts w:asciiTheme="minorHAnsi" w:hAnsiTheme="minorHAnsi" w:cstheme="minorHAnsi"/>
          <w:b/>
          <w:sz w:val="22"/>
          <w:lang w:val="fr-FR"/>
        </w:rPr>
        <w:t xml:space="preserve"> pentru </w:t>
      </w:r>
      <w:proofErr w:type="spellStart"/>
      <w:r w:rsidRPr="00700E18">
        <w:rPr>
          <w:rFonts w:asciiTheme="minorHAnsi" w:hAnsiTheme="minorHAnsi" w:cstheme="minorHAnsi"/>
          <w:b/>
          <w:sz w:val="22"/>
          <w:lang w:val="fr-FR"/>
        </w:rPr>
        <w:t>aceşti</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ani</w:t>
      </w:r>
      <w:proofErr w:type="spellEnd"/>
      <w:r w:rsidRPr="00700E18">
        <w:rPr>
          <w:rFonts w:asciiTheme="minorHAnsi" w:hAnsiTheme="minorHAnsi" w:cstheme="minorHAnsi"/>
          <w:b/>
          <w:sz w:val="22"/>
          <w:lang w:val="fr-FR"/>
        </w:rPr>
        <w:t xml:space="preserve"> de </w:t>
      </w:r>
      <w:proofErr w:type="spellStart"/>
      <w:r w:rsidRPr="00700E18">
        <w:rPr>
          <w:rFonts w:asciiTheme="minorHAnsi" w:hAnsiTheme="minorHAnsi" w:cstheme="minorHAnsi"/>
          <w:b/>
          <w:sz w:val="22"/>
          <w:lang w:val="fr-FR"/>
        </w:rPr>
        <w:t>studiu</w:t>
      </w:r>
      <w:proofErr w:type="spellEnd"/>
      <w:r w:rsidRPr="00700E18">
        <w:rPr>
          <w:rFonts w:asciiTheme="minorHAnsi" w:hAnsiTheme="minorHAnsi" w:cstheme="minorHAnsi"/>
          <w:b/>
          <w:sz w:val="22"/>
          <w:lang w:val="fr-FR"/>
        </w:rPr>
        <w:t>;</w:t>
      </w:r>
    </w:p>
    <w:p w14:paraId="080950B7" w14:textId="77777777" w:rsidR="00C16932" w:rsidRPr="00700E18" w:rsidRDefault="00C16932" w:rsidP="00C16932">
      <w:pPr>
        <w:numPr>
          <w:ilvl w:val="0"/>
          <w:numId w:val="6"/>
        </w:numPr>
        <w:spacing w:after="0"/>
        <w:rPr>
          <w:rFonts w:asciiTheme="minorHAnsi" w:hAnsiTheme="minorHAnsi" w:cstheme="minorHAnsi"/>
          <w:sz w:val="22"/>
          <w:lang w:val="fr-FR"/>
        </w:rPr>
      </w:pPr>
      <w:proofErr w:type="spellStart"/>
      <w:r w:rsidRPr="00700E18">
        <w:rPr>
          <w:rFonts w:asciiTheme="minorHAnsi" w:hAnsiTheme="minorHAnsi" w:cstheme="minorHAnsi"/>
          <w:sz w:val="22"/>
          <w:lang w:val="fr-FR"/>
        </w:rPr>
        <w:t>diploma</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universitară</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dacă</w:t>
      </w:r>
      <w:proofErr w:type="spellEnd"/>
      <w:r w:rsidRPr="00700E18">
        <w:rPr>
          <w:rFonts w:asciiTheme="minorHAnsi" w:hAnsiTheme="minorHAnsi" w:cstheme="minorHAnsi"/>
          <w:sz w:val="22"/>
          <w:lang w:val="fr-FR"/>
        </w:rPr>
        <w:t xml:space="preserve"> este </w:t>
      </w:r>
      <w:proofErr w:type="spellStart"/>
      <w:r w:rsidRPr="00700E18">
        <w:rPr>
          <w:rFonts w:asciiTheme="minorHAnsi" w:hAnsiTheme="minorHAnsi" w:cstheme="minorHAnsi"/>
          <w:sz w:val="22"/>
          <w:lang w:val="fr-FR"/>
        </w:rPr>
        <w:t>cazul</w:t>
      </w:r>
      <w:proofErr w:type="spellEnd"/>
      <w:r w:rsidRPr="00700E18">
        <w:rPr>
          <w:rFonts w:asciiTheme="minorHAnsi" w:hAnsiTheme="minorHAnsi" w:cstheme="minorHAnsi"/>
          <w:sz w:val="22"/>
          <w:lang w:val="fr-FR"/>
        </w:rPr>
        <w:t>) (</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original şi copie) ;</w:t>
      </w:r>
    </w:p>
    <w:p w14:paraId="686A3BA5" w14:textId="77777777" w:rsidR="00C16932" w:rsidRPr="00700E18" w:rsidRDefault="00C16932" w:rsidP="00C16932">
      <w:pPr>
        <w:numPr>
          <w:ilvl w:val="0"/>
          <w:numId w:val="6"/>
        </w:numPr>
        <w:spacing w:after="0"/>
        <w:rPr>
          <w:rFonts w:asciiTheme="minorHAnsi" w:hAnsiTheme="minorHAnsi" w:cstheme="minorHAnsi"/>
          <w:sz w:val="22"/>
          <w:lang w:val="fr-FR"/>
        </w:rPr>
      </w:pPr>
      <w:proofErr w:type="spellStart"/>
      <w:r w:rsidRPr="00700E18">
        <w:rPr>
          <w:rFonts w:asciiTheme="minorHAnsi" w:hAnsiTheme="minorHAnsi" w:cstheme="minorHAnsi"/>
          <w:b/>
          <w:sz w:val="22"/>
          <w:lang w:val="fr-FR"/>
        </w:rPr>
        <w:t>olimpicii</w:t>
      </w:r>
      <w:proofErr w:type="spellEnd"/>
      <w:r w:rsidRPr="00700E18">
        <w:rPr>
          <w:rFonts w:asciiTheme="minorHAnsi" w:hAnsiTheme="minorHAnsi" w:cstheme="minorHAnsi"/>
          <w:sz w:val="22"/>
          <w:lang w:val="fr-FR"/>
        </w:rPr>
        <w:t xml:space="preserve"> vor </w:t>
      </w:r>
      <w:proofErr w:type="spellStart"/>
      <w:r w:rsidRPr="00700E18">
        <w:rPr>
          <w:rFonts w:asciiTheme="minorHAnsi" w:hAnsiTheme="minorHAnsi" w:cstheme="minorHAnsi"/>
          <w:sz w:val="22"/>
          <w:lang w:val="fr-FR"/>
        </w:rPr>
        <w:t>prezenta</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diploma</w:t>
      </w:r>
      <w:proofErr w:type="spellEnd"/>
      <w:r w:rsidRPr="00700E18">
        <w:rPr>
          <w:rFonts w:asciiTheme="minorHAnsi" w:hAnsiTheme="minorHAnsi" w:cstheme="minorHAnsi"/>
          <w:sz w:val="22"/>
          <w:lang w:val="fr-FR"/>
        </w:rPr>
        <w:t xml:space="preserve"> </w:t>
      </w:r>
      <w:proofErr w:type="gramStart"/>
      <w:r w:rsidRPr="00700E18">
        <w:rPr>
          <w:rFonts w:asciiTheme="minorHAnsi" w:hAnsiTheme="minorHAnsi" w:cstheme="minorHAnsi"/>
          <w:sz w:val="22"/>
          <w:lang w:val="fr-FR"/>
        </w:rPr>
        <w:t xml:space="preserve">de </w:t>
      </w:r>
      <w:proofErr w:type="spellStart"/>
      <w:r w:rsidRPr="00700E18">
        <w:rPr>
          <w:rFonts w:asciiTheme="minorHAnsi" w:hAnsiTheme="minorHAnsi" w:cstheme="minorHAnsi"/>
          <w:sz w:val="22"/>
          <w:lang w:val="fr-FR"/>
        </w:rPr>
        <w:t>olimpic</w:t>
      </w:r>
      <w:proofErr w:type="spellEnd"/>
      <w:proofErr w:type="gram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original </w:t>
      </w:r>
      <w:proofErr w:type="spellStart"/>
      <w:r w:rsidRPr="00700E18">
        <w:rPr>
          <w:rFonts w:asciiTheme="minorHAnsi" w:hAnsiTheme="minorHAnsi" w:cstheme="minorHAnsi"/>
          <w:sz w:val="22"/>
          <w:lang w:val="fr-FR"/>
        </w:rPr>
        <w:t>și</w:t>
      </w:r>
      <w:proofErr w:type="spellEnd"/>
      <w:r w:rsidRPr="00700E18">
        <w:rPr>
          <w:rFonts w:asciiTheme="minorHAnsi" w:hAnsiTheme="minorHAnsi" w:cstheme="minorHAnsi"/>
          <w:sz w:val="22"/>
          <w:lang w:val="fr-FR"/>
        </w:rPr>
        <w:t xml:space="preserve"> copie);</w:t>
      </w:r>
    </w:p>
    <w:p w14:paraId="4E7F0780" w14:textId="77777777" w:rsidR="00C16932" w:rsidRPr="00700E18" w:rsidRDefault="00C16932" w:rsidP="00C16932">
      <w:pPr>
        <w:numPr>
          <w:ilvl w:val="0"/>
          <w:numId w:val="6"/>
        </w:numPr>
        <w:spacing w:after="0"/>
        <w:rPr>
          <w:rFonts w:asciiTheme="minorHAnsi" w:hAnsiTheme="minorHAnsi" w:cstheme="minorHAnsi"/>
          <w:sz w:val="22"/>
          <w:lang w:val="fr-FR"/>
        </w:rPr>
      </w:pPr>
      <w:proofErr w:type="spellStart"/>
      <w:r w:rsidRPr="00700E18">
        <w:rPr>
          <w:rFonts w:asciiTheme="minorHAnsi" w:hAnsiTheme="minorHAnsi" w:cstheme="minorHAnsi"/>
          <w:sz w:val="22"/>
          <w:lang w:val="fr-FR"/>
        </w:rPr>
        <w:t>certificatul</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sau</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adeverinţa</w:t>
      </w:r>
      <w:proofErr w:type="spellEnd"/>
      <w:r w:rsidRPr="00700E18">
        <w:rPr>
          <w:rFonts w:asciiTheme="minorHAnsi" w:hAnsiTheme="minorHAnsi" w:cstheme="minorHAnsi"/>
          <w:sz w:val="22"/>
          <w:lang w:val="fr-FR"/>
        </w:rPr>
        <w:t xml:space="preserve"> de </w:t>
      </w:r>
      <w:proofErr w:type="spellStart"/>
      <w:r w:rsidRPr="00700E18">
        <w:rPr>
          <w:rFonts w:asciiTheme="minorHAnsi" w:hAnsiTheme="minorHAnsi" w:cstheme="minorHAnsi"/>
          <w:sz w:val="22"/>
          <w:lang w:val="fr-FR"/>
        </w:rPr>
        <w:t>botez</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original şi copie);</w:t>
      </w:r>
      <w:bookmarkStart w:id="3" w:name="OLE_LINK3"/>
      <w:bookmarkStart w:id="4" w:name="OLE_LINK4"/>
    </w:p>
    <w:p w14:paraId="7A4F9C2D" w14:textId="77777777" w:rsidR="00C16932" w:rsidRPr="00700E18" w:rsidRDefault="00C16932" w:rsidP="00C16932">
      <w:pPr>
        <w:numPr>
          <w:ilvl w:val="0"/>
          <w:numId w:val="6"/>
        </w:numPr>
        <w:spacing w:after="0"/>
        <w:ind w:left="357" w:hanging="357"/>
        <w:rPr>
          <w:rFonts w:asciiTheme="minorHAnsi" w:hAnsiTheme="minorHAnsi" w:cstheme="minorHAnsi"/>
          <w:sz w:val="22"/>
          <w:lang w:val="fr-FR"/>
        </w:rPr>
      </w:pPr>
      <w:proofErr w:type="spellStart"/>
      <w:r w:rsidRPr="00700E18">
        <w:rPr>
          <w:rFonts w:asciiTheme="minorHAnsi" w:hAnsiTheme="minorHAnsi" w:cstheme="minorHAnsi"/>
          <w:b/>
          <w:sz w:val="22"/>
          <w:lang w:val="fr-FR"/>
        </w:rPr>
        <w:t>binecuvântarea</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Chiriarhului</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Episcopului</w:t>
      </w:r>
      <w:proofErr w:type="spellEnd"/>
      <w:r w:rsidRPr="00700E18">
        <w:rPr>
          <w:rFonts w:asciiTheme="minorHAnsi" w:hAnsiTheme="minorHAnsi" w:cstheme="minorHAnsi"/>
          <w:b/>
          <w:sz w:val="22"/>
          <w:lang w:val="fr-FR"/>
        </w:rPr>
        <w:t xml:space="preserve">) de care </w:t>
      </w:r>
      <w:proofErr w:type="spellStart"/>
      <w:r w:rsidRPr="00700E18">
        <w:rPr>
          <w:rFonts w:asciiTheme="minorHAnsi" w:hAnsiTheme="minorHAnsi" w:cstheme="minorHAnsi"/>
          <w:b/>
          <w:sz w:val="22"/>
          <w:lang w:val="fr-FR"/>
        </w:rPr>
        <w:t>aparţine</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b/>
          <w:sz w:val="22"/>
          <w:lang w:val="fr-FR"/>
        </w:rPr>
        <w:t>candidatul</w:t>
      </w:r>
      <w:proofErr w:type="spellEnd"/>
      <w:r w:rsidRPr="00700E18">
        <w:rPr>
          <w:rFonts w:asciiTheme="minorHAnsi" w:hAnsiTheme="minorHAnsi" w:cstheme="minorHAnsi"/>
          <w:b/>
          <w:sz w:val="22"/>
          <w:lang w:val="fr-FR"/>
        </w:rPr>
        <w:t xml:space="preserve">; </w:t>
      </w:r>
      <w:proofErr w:type="spellStart"/>
      <w:r w:rsidRPr="00700E18">
        <w:rPr>
          <w:rFonts w:asciiTheme="minorHAnsi" w:hAnsiTheme="minorHAnsi" w:cstheme="minorHAnsi"/>
          <w:sz w:val="22"/>
          <w:lang w:val="fr-FR"/>
        </w:rPr>
        <w:t>apartenenţa</w:t>
      </w:r>
      <w:proofErr w:type="spellEnd"/>
      <w:r w:rsidRPr="00700E18">
        <w:rPr>
          <w:rFonts w:asciiTheme="minorHAnsi" w:hAnsiTheme="minorHAnsi" w:cstheme="minorHAnsi"/>
          <w:sz w:val="22"/>
          <w:lang w:val="fr-FR"/>
        </w:rPr>
        <w:t xml:space="preserve"> este </w:t>
      </w:r>
      <w:proofErr w:type="spellStart"/>
      <w:r w:rsidRPr="00700E18">
        <w:rPr>
          <w:rFonts w:asciiTheme="minorHAnsi" w:hAnsiTheme="minorHAnsi" w:cstheme="minorHAnsi"/>
          <w:sz w:val="22"/>
          <w:lang w:val="fr-FR"/>
        </w:rPr>
        <w:t>dată</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funcţie</w:t>
      </w:r>
      <w:proofErr w:type="spellEnd"/>
      <w:r w:rsidRPr="00700E18">
        <w:rPr>
          <w:rFonts w:asciiTheme="minorHAnsi" w:hAnsiTheme="minorHAnsi" w:cstheme="minorHAnsi"/>
          <w:sz w:val="22"/>
          <w:lang w:val="fr-FR"/>
        </w:rPr>
        <w:t xml:space="preserve"> de </w:t>
      </w:r>
      <w:proofErr w:type="spellStart"/>
      <w:r w:rsidRPr="00700E18">
        <w:rPr>
          <w:rFonts w:asciiTheme="minorHAnsi" w:hAnsiTheme="minorHAnsi" w:cstheme="minorHAnsi"/>
          <w:sz w:val="22"/>
          <w:lang w:val="fr-FR"/>
        </w:rPr>
        <w:t>domiciliul</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stabil</w:t>
      </w:r>
      <w:proofErr w:type="spellEnd"/>
      <w:r w:rsidRPr="00700E18">
        <w:rPr>
          <w:rFonts w:asciiTheme="minorHAnsi" w:hAnsiTheme="minorHAnsi" w:cstheme="minorHAnsi"/>
          <w:sz w:val="22"/>
          <w:lang w:val="fr-FR"/>
        </w:rPr>
        <w:t xml:space="preserve">  al </w:t>
      </w:r>
      <w:proofErr w:type="spellStart"/>
      <w:r w:rsidRPr="00700E18">
        <w:rPr>
          <w:rFonts w:asciiTheme="minorHAnsi" w:hAnsiTheme="minorHAnsi" w:cstheme="minorHAnsi"/>
          <w:sz w:val="22"/>
          <w:lang w:val="fr-FR"/>
        </w:rPr>
        <w:t>candidatului</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Candidatul</w:t>
      </w:r>
      <w:proofErr w:type="spellEnd"/>
      <w:r w:rsidRPr="00700E18">
        <w:rPr>
          <w:rFonts w:asciiTheme="minorHAnsi" w:hAnsiTheme="minorHAnsi" w:cstheme="minorHAnsi"/>
          <w:sz w:val="22"/>
          <w:lang w:val="fr-FR"/>
        </w:rPr>
        <w:t xml:space="preserve"> se va </w:t>
      </w:r>
      <w:proofErr w:type="spellStart"/>
      <w:r w:rsidRPr="00700E18">
        <w:rPr>
          <w:rFonts w:asciiTheme="minorHAnsi" w:hAnsiTheme="minorHAnsi" w:cstheme="minorHAnsi"/>
          <w:sz w:val="22"/>
          <w:lang w:val="fr-FR"/>
        </w:rPr>
        <w:t>adresa</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sectorului</w:t>
      </w:r>
      <w:proofErr w:type="spellEnd"/>
      <w:r w:rsidRPr="00700E18">
        <w:rPr>
          <w:rFonts w:asciiTheme="minorHAnsi" w:hAnsiTheme="minorHAnsi" w:cstheme="minorHAnsi"/>
          <w:sz w:val="22"/>
          <w:lang w:val="fr-FR"/>
        </w:rPr>
        <w:t xml:space="preserve"> de </w:t>
      </w:r>
      <w:proofErr w:type="spellStart"/>
      <w:r w:rsidRPr="00700E18">
        <w:rPr>
          <w:rFonts w:asciiTheme="minorHAnsi" w:hAnsiTheme="minorHAnsi" w:cstheme="minorHAnsi"/>
          <w:sz w:val="22"/>
          <w:lang w:val="fr-FR"/>
        </w:rPr>
        <w:t>resort</w:t>
      </w:r>
      <w:proofErr w:type="spellEnd"/>
      <w:r w:rsidRPr="00700E18">
        <w:rPr>
          <w:rFonts w:asciiTheme="minorHAnsi" w:hAnsiTheme="minorHAnsi" w:cstheme="minorHAnsi"/>
          <w:sz w:val="22"/>
          <w:lang w:val="fr-FR"/>
        </w:rPr>
        <w:t xml:space="preserve"> al (</w:t>
      </w:r>
      <w:proofErr w:type="spellStart"/>
      <w:r w:rsidRPr="00700E18">
        <w:rPr>
          <w:rFonts w:asciiTheme="minorHAnsi" w:hAnsiTheme="minorHAnsi" w:cstheme="minorHAnsi"/>
          <w:sz w:val="22"/>
          <w:lang w:val="fr-FR"/>
        </w:rPr>
        <w:t>Arhi</w:t>
      </w:r>
      <w:proofErr w:type="spellEnd"/>
      <w:proofErr w:type="gramStart"/>
      <w:r w:rsidRPr="00700E18">
        <w:rPr>
          <w:rFonts w:asciiTheme="minorHAnsi" w:hAnsiTheme="minorHAnsi" w:cstheme="minorHAnsi"/>
          <w:sz w:val="22"/>
          <w:lang w:val="fr-FR"/>
        </w:rPr>
        <w:t>)</w:t>
      </w:r>
      <w:proofErr w:type="spellStart"/>
      <w:r w:rsidRPr="00700E18">
        <w:rPr>
          <w:rFonts w:asciiTheme="minorHAnsi" w:hAnsiTheme="minorHAnsi" w:cstheme="minorHAnsi"/>
          <w:sz w:val="22"/>
          <w:lang w:val="fr-FR"/>
        </w:rPr>
        <w:t>Episcopiei</w:t>
      </w:r>
      <w:proofErr w:type="spellEnd"/>
      <w:proofErr w:type="gramEnd"/>
      <w:r w:rsidRPr="00700E18">
        <w:rPr>
          <w:rFonts w:asciiTheme="minorHAnsi" w:hAnsiTheme="minorHAnsi" w:cstheme="minorHAnsi"/>
          <w:sz w:val="22"/>
          <w:lang w:val="fr-FR"/>
        </w:rPr>
        <w:t xml:space="preserve"> respective (se </w:t>
      </w:r>
      <w:proofErr w:type="spellStart"/>
      <w:r w:rsidRPr="00700E18">
        <w:rPr>
          <w:rFonts w:asciiTheme="minorHAnsi" w:hAnsiTheme="minorHAnsi" w:cstheme="minorHAnsi"/>
          <w:sz w:val="22"/>
          <w:lang w:val="fr-FR"/>
        </w:rPr>
        <w:t>obţine</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personal</w:t>
      </w:r>
      <w:proofErr w:type="spellEnd"/>
      <w:r w:rsidRPr="00700E18">
        <w:rPr>
          <w:rFonts w:asciiTheme="minorHAnsi" w:hAnsiTheme="minorHAnsi" w:cstheme="minorHAnsi"/>
          <w:sz w:val="22"/>
          <w:lang w:val="fr-FR"/>
        </w:rPr>
        <w:t xml:space="preserve">); </w:t>
      </w:r>
    </w:p>
    <w:p w14:paraId="5B277304" w14:textId="77777777" w:rsidR="00C16932" w:rsidRPr="00700E18" w:rsidRDefault="00C16932" w:rsidP="00C16932">
      <w:pPr>
        <w:numPr>
          <w:ilvl w:val="0"/>
          <w:numId w:val="6"/>
        </w:numPr>
        <w:spacing w:after="0"/>
        <w:ind w:left="357" w:hanging="357"/>
        <w:rPr>
          <w:rFonts w:asciiTheme="minorHAnsi" w:hAnsiTheme="minorHAnsi" w:cstheme="minorHAnsi"/>
          <w:b/>
          <w:sz w:val="22"/>
          <w:lang w:val="fr-FR"/>
        </w:rPr>
      </w:pPr>
      <w:proofErr w:type="spellStart"/>
      <w:r w:rsidRPr="00700E18">
        <w:rPr>
          <w:rFonts w:asciiTheme="minorHAnsi" w:hAnsiTheme="minorHAnsi" w:cstheme="minorHAnsi"/>
          <w:sz w:val="22"/>
          <w:lang w:val="fr-FR"/>
        </w:rPr>
        <w:t>recomandare</w:t>
      </w:r>
      <w:proofErr w:type="spellEnd"/>
      <w:r w:rsidRPr="00700E18">
        <w:rPr>
          <w:rFonts w:asciiTheme="minorHAnsi" w:hAnsiTheme="minorHAnsi" w:cstheme="minorHAnsi"/>
          <w:sz w:val="22"/>
          <w:lang w:val="fr-FR"/>
        </w:rPr>
        <w:t xml:space="preserve"> </w:t>
      </w:r>
      <w:bookmarkStart w:id="5" w:name="OLE_LINK7"/>
      <w:bookmarkStart w:id="6" w:name="OLE_LINK8"/>
      <w:r w:rsidRPr="00700E18">
        <w:rPr>
          <w:rFonts w:asciiTheme="minorHAnsi" w:hAnsiTheme="minorHAnsi" w:cstheme="minorHAnsi"/>
          <w:sz w:val="22"/>
          <w:lang w:val="fr-FR"/>
        </w:rPr>
        <w:t xml:space="preserve">de la </w:t>
      </w:r>
      <w:proofErr w:type="spellStart"/>
      <w:r w:rsidRPr="00700E18">
        <w:rPr>
          <w:rFonts w:asciiTheme="minorHAnsi" w:hAnsiTheme="minorHAnsi" w:cstheme="minorHAnsi"/>
          <w:sz w:val="22"/>
          <w:lang w:val="fr-FR"/>
        </w:rPr>
        <w:t>preotul</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din</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parohia</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în</w:t>
      </w:r>
      <w:proofErr w:type="spellEnd"/>
      <w:r w:rsidRPr="00700E18">
        <w:rPr>
          <w:rFonts w:asciiTheme="minorHAnsi" w:hAnsiTheme="minorHAnsi" w:cstheme="minorHAnsi"/>
          <w:sz w:val="22"/>
          <w:lang w:val="fr-FR"/>
        </w:rPr>
        <w:t xml:space="preserve"> care are </w:t>
      </w:r>
      <w:proofErr w:type="spellStart"/>
      <w:r w:rsidRPr="00700E18">
        <w:rPr>
          <w:rFonts w:asciiTheme="minorHAnsi" w:hAnsiTheme="minorHAnsi" w:cstheme="minorHAnsi"/>
          <w:sz w:val="22"/>
          <w:lang w:val="fr-FR"/>
        </w:rPr>
        <w:t>domiciliul</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stabil</w:t>
      </w:r>
      <w:proofErr w:type="spellEnd"/>
      <w:r w:rsidRPr="00700E18">
        <w:rPr>
          <w:rFonts w:asciiTheme="minorHAnsi" w:hAnsiTheme="minorHAnsi" w:cstheme="minorHAnsi"/>
          <w:sz w:val="22"/>
          <w:lang w:val="fr-FR"/>
        </w:rPr>
        <w:t xml:space="preserve"> </w:t>
      </w:r>
      <w:proofErr w:type="spellStart"/>
      <w:r w:rsidRPr="00700E18">
        <w:rPr>
          <w:rFonts w:asciiTheme="minorHAnsi" w:hAnsiTheme="minorHAnsi" w:cstheme="minorHAnsi"/>
          <w:sz w:val="22"/>
          <w:lang w:val="fr-FR"/>
        </w:rPr>
        <w:t>candidatul</w:t>
      </w:r>
      <w:proofErr w:type="spellEnd"/>
      <w:r w:rsidRPr="00700E18">
        <w:rPr>
          <w:rStyle w:val="FootnoteReference"/>
          <w:rFonts w:asciiTheme="minorHAnsi" w:hAnsiTheme="minorHAnsi" w:cstheme="minorHAnsi"/>
          <w:sz w:val="22"/>
          <w:lang w:val="fr-FR"/>
        </w:rPr>
        <w:footnoteReference w:id="1"/>
      </w:r>
      <w:r w:rsidRPr="00700E18">
        <w:rPr>
          <w:rFonts w:asciiTheme="minorHAnsi" w:hAnsiTheme="minorHAnsi" w:cstheme="minorHAnsi"/>
          <w:sz w:val="22"/>
          <w:lang w:val="fr-FR"/>
        </w:rPr>
        <w:t>.</w:t>
      </w:r>
      <w:bookmarkEnd w:id="5"/>
      <w:bookmarkEnd w:id="6"/>
      <w:r w:rsidRPr="00700E18">
        <w:rPr>
          <w:rFonts w:asciiTheme="minorHAnsi" w:hAnsiTheme="minorHAnsi" w:cstheme="minorHAnsi"/>
          <w:sz w:val="22"/>
          <w:lang w:val="fr-FR"/>
        </w:rPr>
        <w:t xml:space="preserve"> </w:t>
      </w:r>
    </w:p>
    <w:bookmarkEnd w:id="3"/>
    <w:bookmarkEnd w:id="4"/>
    <w:p w14:paraId="13744649" w14:textId="77777777" w:rsidR="00C16932" w:rsidRPr="00700E18" w:rsidRDefault="00C16932" w:rsidP="00C16932">
      <w:pPr>
        <w:pStyle w:val="Default"/>
        <w:numPr>
          <w:ilvl w:val="0"/>
          <w:numId w:val="6"/>
        </w:numPr>
        <w:ind w:left="357" w:hanging="357"/>
        <w:jc w:val="both"/>
        <w:rPr>
          <w:rFonts w:asciiTheme="minorHAnsi" w:hAnsiTheme="minorHAnsi" w:cstheme="minorHAnsi"/>
          <w:color w:val="auto"/>
          <w:sz w:val="22"/>
          <w:szCs w:val="22"/>
        </w:rPr>
      </w:pPr>
      <w:r w:rsidRPr="00700E18">
        <w:rPr>
          <w:rFonts w:asciiTheme="minorHAnsi" w:hAnsiTheme="minorHAnsi" w:cstheme="minorHAnsi"/>
          <w:color w:val="auto"/>
          <w:sz w:val="22"/>
          <w:szCs w:val="22"/>
        </w:rPr>
        <w:t xml:space="preserve">adeverinţă </w:t>
      </w:r>
      <w:proofErr w:type="spellStart"/>
      <w:r w:rsidRPr="00700E18">
        <w:rPr>
          <w:rFonts w:asciiTheme="minorHAnsi" w:hAnsiTheme="minorHAnsi" w:cstheme="minorHAnsi"/>
          <w:color w:val="auto"/>
          <w:sz w:val="22"/>
          <w:szCs w:val="22"/>
        </w:rPr>
        <w:t>medicală</w:t>
      </w:r>
      <w:proofErr w:type="spellEnd"/>
      <w:r w:rsidRPr="00700E18">
        <w:rPr>
          <w:rFonts w:asciiTheme="minorHAnsi" w:hAnsiTheme="minorHAnsi" w:cstheme="minorHAnsi"/>
          <w:color w:val="auto"/>
          <w:sz w:val="22"/>
          <w:szCs w:val="22"/>
        </w:rPr>
        <w:t xml:space="preserve"> tip, </w:t>
      </w:r>
      <w:proofErr w:type="spellStart"/>
      <w:r w:rsidRPr="00700E18">
        <w:rPr>
          <w:rFonts w:asciiTheme="minorHAnsi" w:hAnsiTheme="minorHAnsi" w:cstheme="minorHAnsi"/>
          <w:color w:val="auto"/>
          <w:sz w:val="22"/>
          <w:szCs w:val="22"/>
        </w:rPr>
        <w:t>eliberată</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în</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ultimele</w:t>
      </w:r>
      <w:proofErr w:type="spellEnd"/>
      <w:r w:rsidRPr="00700E18">
        <w:rPr>
          <w:rFonts w:asciiTheme="minorHAnsi" w:hAnsiTheme="minorHAnsi" w:cstheme="minorHAnsi"/>
          <w:color w:val="auto"/>
          <w:sz w:val="22"/>
          <w:szCs w:val="22"/>
        </w:rPr>
        <w:t xml:space="preserve"> 6 </w:t>
      </w:r>
      <w:proofErr w:type="spellStart"/>
      <w:r w:rsidRPr="00700E18">
        <w:rPr>
          <w:rFonts w:asciiTheme="minorHAnsi" w:hAnsiTheme="minorHAnsi" w:cstheme="minorHAnsi"/>
          <w:color w:val="auto"/>
          <w:sz w:val="22"/>
          <w:szCs w:val="22"/>
        </w:rPr>
        <w:t>luni</w:t>
      </w:r>
      <w:proofErr w:type="spellEnd"/>
      <w:r w:rsidRPr="00700E18">
        <w:rPr>
          <w:rFonts w:asciiTheme="minorHAnsi" w:hAnsiTheme="minorHAnsi" w:cstheme="minorHAnsi"/>
          <w:color w:val="auto"/>
          <w:sz w:val="22"/>
          <w:szCs w:val="22"/>
        </w:rPr>
        <w:t xml:space="preserve">, care </w:t>
      </w:r>
      <w:proofErr w:type="spellStart"/>
      <w:r w:rsidRPr="00700E18">
        <w:rPr>
          <w:rFonts w:asciiTheme="minorHAnsi" w:hAnsiTheme="minorHAnsi" w:cstheme="minorHAnsi"/>
          <w:color w:val="auto"/>
          <w:sz w:val="22"/>
          <w:szCs w:val="22"/>
        </w:rPr>
        <w:t>să</w:t>
      </w:r>
      <w:proofErr w:type="spellEnd"/>
      <w:r w:rsidRPr="00700E18">
        <w:rPr>
          <w:rFonts w:asciiTheme="minorHAnsi" w:hAnsiTheme="minorHAnsi" w:cstheme="minorHAnsi"/>
          <w:color w:val="auto"/>
          <w:sz w:val="22"/>
          <w:szCs w:val="22"/>
        </w:rPr>
        <w:t xml:space="preserve"> se </w:t>
      </w:r>
      <w:proofErr w:type="spellStart"/>
      <w:r w:rsidRPr="00700E18">
        <w:rPr>
          <w:rFonts w:asciiTheme="minorHAnsi" w:hAnsiTheme="minorHAnsi" w:cstheme="minorHAnsi"/>
          <w:color w:val="auto"/>
          <w:sz w:val="22"/>
          <w:szCs w:val="22"/>
        </w:rPr>
        <w:t>menţioneze</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starea</w:t>
      </w:r>
      <w:proofErr w:type="spellEnd"/>
      <w:r w:rsidRPr="00700E18">
        <w:rPr>
          <w:rFonts w:asciiTheme="minorHAnsi" w:hAnsiTheme="minorHAnsi" w:cstheme="minorHAnsi"/>
          <w:color w:val="auto"/>
          <w:sz w:val="22"/>
          <w:szCs w:val="22"/>
        </w:rPr>
        <w:t xml:space="preserve"> de </w:t>
      </w:r>
      <w:proofErr w:type="spellStart"/>
      <w:r w:rsidRPr="00700E18">
        <w:rPr>
          <w:rFonts w:asciiTheme="minorHAnsi" w:hAnsiTheme="minorHAnsi" w:cstheme="minorHAnsi"/>
          <w:color w:val="auto"/>
          <w:sz w:val="22"/>
          <w:szCs w:val="22"/>
        </w:rPr>
        <w:t>sănătate</w:t>
      </w:r>
      <w:proofErr w:type="spellEnd"/>
      <w:r w:rsidRPr="00700E18">
        <w:rPr>
          <w:rFonts w:asciiTheme="minorHAnsi" w:hAnsiTheme="minorHAnsi" w:cstheme="minorHAnsi"/>
          <w:color w:val="auto"/>
          <w:sz w:val="22"/>
          <w:szCs w:val="22"/>
        </w:rPr>
        <w:t xml:space="preserve"> a </w:t>
      </w:r>
      <w:proofErr w:type="spellStart"/>
      <w:r w:rsidRPr="00700E18">
        <w:rPr>
          <w:rFonts w:asciiTheme="minorHAnsi" w:hAnsiTheme="minorHAnsi" w:cstheme="minorHAnsi"/>
          <w:color w:val="auto"/>
          <w:sz w:val="22"/>
          <w:szCs w:val="22"/>
        </w:rPr>
        <w:t>candidatului</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este</w:t>
      </w:r>
      <w:proofErr w:type="spellEnd"/>
      <w:r w:rsidRPr="00700E18">
        <w:rPr>
          <w:rFonts w:asciiTheme="minorHAnsi" w:hAnsiTheme="minorHAnsi" w:cstheme="minorHAnsi"/>
          <w:color w:val="auto"/>
          <w:sz w:val="22"/>
          <w:szCs w:val="22"/>
        </w:rPr>
        <w:t xml:space="preserve">/nu </w:t>
      </w:r>
      <w:proofErr w:type="spellStart"/>
      <w:r w:rsidRPr="00700E18">
        <w:rPr>
          <w:rFonts w:asciiTheme="minorHAnsi" w:hAnsiTheme="minorHAnsi" w:cstheme="minorHAnsi"/>
          <w:color w:val="auto"/>
          <w:sz w:val="22"/>
          <w:szCs w:val="22"/>
        </w:rPr>
        <w:t>este</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în</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evidenţă</w:t>
      </w:r>
      <w:proofErr w:type="spellEnd"/>
      <w:r w:rsidRPr="00700E18">
        <w:rPr>
          <w:rFonts w:asciiTheme="minorHAnsi" w:hAnsiTheme="minorHAnsi" w:cstheme="minorHAnsi"/>
          <w:color w:val="auto"/>
          <w:sz w:val="22"/>
          <w:szCs w:val="22"/>
        </w:rPr>
        <w:t xml:space="preserve"> cu </w:t>
      </w:r>
      <w:proofErr w:type="spellStart"/>
      <w:r w:rsidRPr="00700E18">
        <w:rPr>
          <w:rFonts w:asciiTheme="minorHAnsi" w:hAnsiTheme="minorHAnsi" w:cstheme="minorHAnsi"/>
          <w:color w:val="auto"/>
          <w:sz w:val="22"/>
          <w:szCs w:val="22"/>
        </w:rPr>
        <w:t>boli</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cronice</w:t>
      </w:r>
      <w:proofErr w:type="spellEnd"/>
      <w:r w:rsidRPr="00700E18">
        <w:rPr>
          <w:rFonts w:asciiTheme="minorHAnsi" w:hAnsiTheme="minorHAnsi" w:cstheme="minorHAnsi"/>
          <w:color w:val="auto"/>
          <w:sz w:val="22"/>
          <w:szCs w:val="22"/>
        </w:rPr>
        <w:t xml:space="preserve">, şi care </w:t>
      </w:r>
      <w:proofErr w:type="spellStart"/>
      <w:r w:rsidRPr="00700E18">
        <w:rPr>
          <w:rFonts w:asciiTheme="minorHAnsi" w:hAnsiTheme="minorHAnsi" w:cstheme="minorHAnsi"/>
          <w:color w:val="auto"/>
          <w:sz w:val="22"/>
          <w:szCs w:val="22"/>
        </w:rPr>
        <w:t>sunt</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acestea</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dacă</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este</w:t>
      </w:r>
      <w:proofErr w:type="spellEnd"/>
      <w:r w:rsidRPr="00700E18">
        <w:rPr>
          <w:rFonts w:asciiTheme="minorHAnsi" w:hAnsiTheme="minorHAnsi" w:cstheme="minorHAnsi"/>
          <w:color w:val="auto"/>
          <w:sz w:val="22"/>
          <w:szCs w:val="22"/>
        </w:rPr>
        <w:t xml:space="preserve"> </w:t>
      </w:r>
      <w:proofErr w:type="spellStart"/>
      <w:r w:rsidRPr="00700E18">
        <w:rPr>
          <w:rFonts w:asciiTheme="minorHAnsi" w:hAnsiTheme="minorHAnsi" w:cstheme="minorHAnsi"/>
          <w:color w:val="auto"/>
          <w:sz w:val="22"/>
          <w:szCs w:val="22"/>
        </w:rPr>
        <w:t>cazul</w:t>
      </w:r>
      <w:proofErr w:type="spellEnd"/>
      <w:r w:rsidRPr="00700E18">
        <w:rPr>
          <w:rFonts w:asciiTheme="minorHAnsi" w:hAnsiTheme="minorHAnsi" w:cstheme="minorHAnsi"/>
          <w:color w:val="auto"/>
          <w:sz w:val="22"/>
          <w:szCs w:val="22"/>
        </w:rPr>
        <w:t xml:space="preserve">); </w:t>
      </w:r>
    </w:p>
    <w:p w14:paraId="6EB90C39" w14:textId="77777777" w:rsidR="00C16932" w:rsidRPr="00700E18" w:rsidRDefault="00C16932" w:rsidP="00C16932">
      <w:pPr>
        <w:numPr>
          <w:ilvl w:val="0"/>
          <w:numId w:val="6"/>
        </w:numPr>
        <w:spacing w:after="0"/>
        <w:ind w:left="357" w:hanging="357"/>
        <w:rPr>
          <w:rFonts w:asciiTheme="minorHAnsi" w:hAnsiTheme="minorHAnsi" w:cstheme="minorHAnsi"/>
          <w:sz w:val="22"/>
          <w:lang w:val="it-IT"/>
        </w:rPr>
      </w:pPr>
      <w:r w:rsidRPr="00700E18">
        <w:rPr>
          <w:rFonts w:asciiTheme="minorHAnsi" w:hAnsiTheme="minorHAnsi" w:cstheme="minorHAnsi"/>
          <w:sz w:val="22"/>
          <w:lang w:val="it-IT"/>
        </w:rPr>
        <w:t>4 fotografii 3/4;</w:t>
      </w:r>
    </w:p>
    <w:p w14:paraId="24801796" w14:textId="77777777" w:rsidR="00C16932" w:rsidRPr="00700E18" w:rsidRDefault="00C16932" w:rsidP="00C16932">
      <w:pPr>
        <w:numPr>
          <w:ilvl w:val="0"/>
          <w:numId w:val="6"/>
        </w:numPr>
        <w:autoSpaceDE w:val="0"/>
        <w:autoSpaceDN w:val="0"/>
        <w:adjustRightInd w:val="0"/>
        <w:spacing w:after="0"/>
        <w:rPr>
          <w:rFonts w:asciiTheme="minorHAnsi" w:hAnsiTheme="minorHAnsi" w:cstheme="minorHAnsi"/>
          <w:sz w:val="22"/>
        </w:rPr>
      </w:pPr>
      <w:r w:rsidRPr="00700E18">
        <w:rPr>
          <w:rFonts w:asciiTheme="minorHAnsi" w:hAnsiTheme="minorHAnsi" w:cstheme="minorHAnsi"/>
          <w:sz w:val="22"/>
        </w:rPr>
        <w:t>în cazul studenţilor/absolvenţilor/exmatriculaţilor de la o altă facultate: adeverinţă din care să rezulte numărul de semestre urmate la buget/taxă și, numărul de semestre în care a beneficiat de bursă, dacă este cazul.</w:t>
      </w:r>
    </w:p>
    <w:p w14:paraId="61158DD6" w14:textId="77777777" w:rsidR="00C16932" w:rsidRPr="00700E18" w:rsidRDefault="00C16932" w:rsidP="00C16932">
      <w:pPr>
        <w:numPr>
          <w:ilvl w:val="0"/>
          <w:numId w:val="6"/>
        </w:numPr>
        <w:autoSpaceDE w:val="0"/>
        <w:autoSpaceDN w:val="0"/>
        <w:adjustRightInd w:val="0"/>
        <w:spacing w:after="0"/>
        <w:rPr>
          <w:rFonts w:asciiTheme="minorHAnsi" w:hAnsiTheme="minorHAnsi" w:cstheme="minorHAnsi"/>
          <w:sz w:val="22"/>
        </w:rPr>
      </w:pPr>
      <w:r w:rsidRPr="00700E18">
        <w:rPr>
          <w:rFonts w:asciiTheme="minorHAnsi" w:hAnsiTheme="minorHAnsi" w:cstheme="minorHAnsi"/>
          <w:bCs/>
          <w:sz w:val="22"/>
        </w:rPr>
        <w:t>Extras de cont al titularului (la o bancă agreată UAIC: BRD, BCR, BT, Raiffeisen, ING, Alpha Bank)  în vederea efectuării operațiunilor de virament bancar care apar în perioada școlarizării (burse, restituiri taxe, premii etc.).</w:t>
      </w:r>
      <w:r w:rsidRPr="00700E18">
        <w:rPr>
          <w:rFonts w:asciiTheme="minorHAnsi" w:hAnsiTheme="minorHAnsi" w:cstheme="minorHAnsi"/>
          <w:b/>
          <w:bCs/>
          <w:sz w:val="22"/>
        </w:rPr>
        <w:t xml:space="preserve"> </w:t>
      </w:r>
      <w:r w:rsidRPr="00700E18">
        <w:rPr>
          <w:rFonts w:asciiTheme="minorHAnsi" w:hAnsiTheme="minorHAnsi" w:cstheme="minorHAnsi"/>
          <w:bCs/>
          <w:sz w:val="22"/>
        </w:rPr>
        <w:t xml:space="preserve">În contractul de școlarizare va fi trecut contul IBAN, conform extrasului de cont depus la dosar. Dacă intervine o schimbare a datelor din extrasul de cont depus la dosar, studentul are obligația să anunțe, în termen de 5 zile lucrătoare, secretariatul facultății și să depună un nou extras de cont </w:t>
      </w:r>
      <w:r>
        <w:rPr>
          <w:rFonts w:asciiTheme="minorHAnsi" w:hAnsiTheme="minorHAnsi" w:cstheme="minorHAnsi"/>
          <w:b/>
          <w:bCs/>
          <w:sz w:val="22"/>
        </w:rPr>
        <w:t xml:space="preserve"> (Art. 62</w:t>
      </w:r>
      <w:r w:rsidRPr="00700E18">
        <w:rPr>
          <w:rFonts w:asciiTheme="minorHAnsi" w:hAnsiTheme="minorHAnsi" w:cstheme="minorHAnsi"/>
          <w:b/>
          <w:bCs/>
          <w:sz w:val="22"/>
        </w:rPr>
        <w:t xml:space="preserve"> din </w:t>
      </w:r>
      <w:r>
        <w:rPr>
          <w:rFonts w:asciiTheme="minorHAnsi" w:hAnsiTheme="minorHAnsi" w:cstheme="minorHAnsi"/>
          <w:b/>
          <w:bCs/>
          <w:sz w:val="22"/>
        </w:rPr>
        <w:t>REGULAMENT</w:t>
      </w:r>
      <w:r w:rsidRPr="00454141">
        <w:rPr>
          <w:rFonts w:asciiTheme="minorHAnsi" w:hAnsiTheme="minorHAnsi" w:cstheme="minorHAnsi"/>
          <w:bCs/>
          <w:sz w:val="22"/>
        </w:rPr>
        <w:t xml:space="preserve"> - </w:t>
      </w:r>
      <w:hyperlink r:id="rId7" w:history="1">
        <w:r w:rsidRPr="00B050D0">
          <w:rPr>
            <w:rStyle w:val="Hyperlink"/>
            <w:rFonts w:asciiTheme="minorHAnsi" w:hAnsiTheme="minorHAnsi" w:cstheme="minorHAnsi"/>
            <w:bCs/>
            <w:sz w:val="22"/>
          </w:rPr>
          <w:t>https://admitere.uaic.ro/wp-content/uploads/2023/02/Regulament-Admitere-Licenta-2023_site.pdf</w:t>
        </w:r>
      </w:hyperlink>
      <w:r>
        <w:rPr>
          <w:rFonts w:asciiTheme="minorHAnsi" w:hAnsiTheme="minorHAnsi" w:cstheme="minorHAnsi"/>
          <w:bCs/>
          <w:sz w:val="22"/>
        </w:rPr>
        <w:t xml:space="preserve"> </w:t>
      </w:r>
      <w:r w:rsidRPr="00700E18">
        <w:rPr>
          <w:rFonts w:asciiTheme="minorHAnsi" w:hAnsiTheme="minorHAnsi" w:cstheme="minorHAnsi"/>
          <w:b/>
          <w:bCs/>
          <w:sz w:val="22"/>
        </w:rPr>
        <w:t>)</w:t>
      </w:r>
      <w:r w:rsidRPr="00700E18">
        <w:rPr>
          <w:rFonts w:asciiTheme="minorHAnsi" w:hAnsiTheme="minorHAnsi" w:cstheme="minorHAnsi"/>
          <w:bCs/>
          <w:sz w:val="22"/>
        </w:rPr>
        <w:t>.</w:t>
      </w:r>
    </w:p>
    <w:p w14:paraId="0AA8E0D1" w14:textId="53640A88" w:rsidR="00B476DF" w:rsidRDefault="00B476DF" w:rsidP="004E520C">
      <w:pPr>
        <w:spacing w:after="0" w:line="360" w:lineRule="auto"/>
      </w:pPr>
    </w:p>
    <w:p w14:paraId="61EFD860" w14:textId="77777777" w:rsidR="001F2A3E" w:rsidRDefault="001F2A3E" w:rsidP="004E520C">
      <w:pPr>
        <w:spacing w:after="0" w:line="360" w:lineRule="auto"/>
      </w:pPr>
    </w:p>
    <w:p w14:paraId="77ACF2CE" w14:textId="77777777" w:rsidR="001F2A3E" w:rsidRDefault="001F2A3E" w:rsidP="001F2A3E">
      <w:pPr>
        <w:pStyle w:val="ListParagraph"/>
        <w:spacing w:line="360" w:lineRule="auto"/>
        <w:ind w:left="107"/>
        <w:rPr>
          <w:lang w:bidi="he-IL"/>
        </w:rPr>
      </w:pPr>
    </w:p>
    <w:p w14:paraId="0640B98A" w14:textId="77777777" w:rsidR="001F2A3E" w:rsidRPr="001F2A3E" w:rsidRDefault="001F2A3E" w:rsidP="001F2A3E">
      <w:pPr>
        <w:pStyle w:val="ListParagraph"/>
        <w:spacing w:line="360" w:lineRule="auto"/>
        <w:rPr>
          <w:lang w:bidi="he-IL"/>
        </w:rPr>
      </w:pPr>
    </w:p>
    <w:p w14:paraId="6024B6E4" w14:textId="77777777" w:rsidR="001F2A3E" w:rsidRPr="001F2A3E" w:rsidRDefault="001F2A3E" w:rsidP="001F2A3E">
      <w:pPr>
        <w:spacing w:after="0" w:line="360" w:lineRule="auto"/>
        <w:rPr>
          <w:lang w:val="en-US"/>
        </w:rPr>
      </w:pPr>
    </w:p>
    <w:sectPr w:rsidR="001F2A3E" w:rsidRPr="001F2A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6B1B4" w14:textId="77777777" w:rsidR="00AF1E23" w:rsidRDefault="00AF1E23" w:rsidP="00C16932">
      <w:pPr>
        <w:spacing w:after="0"/>
      </w:pPr>
      <w:r>
        <w:separator/>
      </w:r>
    </w:p>
  </w:endnote>
  <w:endnote w:type="continuationSeparator" w:id="0">
    <w:p w14:paraId="18AC2097" w14:textId="77777777" w:rsidR="00AF1E23" w:rsidRDefault="00AF1E23" w:rsidP="00C169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43250" w14:textId="77777777" w:rsidR="00AF1E23" w:rsidRDefault="00AF1E23" w:rsidP="00C16932">
      <w:pPr>
        <w:spacing w:after="0"/>
      </w:pPr>
      <w:r>
        <w:separator/>
      </w:r>
    </w:p>
  </w:footnote>
  <w:footnote w:type="continuationSeparator" w:id="0">
    <w:p w14:paraId="02EECADE" w14:textId="77777777" w:rsidR="00AF1E23" w:rsidRDefault="00AF1E23" w:rsidP="00C16932">
      <w:pPr>
        <w:spacing w:after="0"/>
      </w:pPr>
      <w:r>
        <w:continuationSeparator/>
      </w:r>
    </w:p>
  </w:footnote>
  <w:footnote w:id="1">
    <w:p w14:paraId="12EF3B5D" w14:textId="77777777" w:rsidR="00C16932" w:rsidRPr="007D5983" w:rsidRDefault="00C16932" w:rsidP="00C16932">
      <w:pPr>
        <w:pStyle w:val="FootnoteText"/>
        <w:jc w:val="both"/>
        <w:rPr>
          <w:rFonts w:asciiTheme="minorHAnsi" w:hAnsiTheme="minorHAnsi" w:cstheme="minorHAnsi"/>
          <w:lang w:val="en-GB"/>
        </w:rPr>
      </w:pPr>
      <w:r w:rsidRPr="007D5983">
        <w:rPr>
          <w:rStyle w:val="FootnoteReference"/>
          <w:rFonts w:asciiTheme="minorHAnsi" w:hAnsiTheme="minorHAnsi" w:cstheme="minorHAnsi"/>
        </w:rPr>
        <w:footnoteRef/>
      </w:r>
      <w:r w:rsidRPr="007D5983">
        <w:rPr>
          <w:rFonts w:asciiTheme="minorHAnsi" w:hAnsiTheme="minorHAnsi" w:cstheme="minorHAnsi"/>
        </w:rPr>
        <w:t xml:space="preserve"> </w:t>
      </w:r>
      <w:proofErr w:type="spellStart"/>
      <w:r w:rsidRPr="007D5983">
        <w:rPr>
          <w:rFonts w:asciiTheme="minorHAnsi" w:hAnsiTheme="minorHAnsi" w:cstheme="minorHAnsi"/>
          <w:lang w:val="fr-FR"/>
        </w:rPr>
        <w:t>Preoţii</w:t>
      </w:r>
      <w:proofErr w:type="spellEnd"/>
      <w:r w:rsidRPr="007D5983">
        <w:rPr>
          <w:rFonts w:asciiTheme="minorHAnsi" w:hAnsiTheme="minorHAnsi" w:cstheme="minorHAnsi"/>
          <w:lang w:val="fr-FR"/>
        </w:rPr>
        <w:t xml:space="preserve"> vor </w:t>
      </w:r>
      <w:proofErr w:type="spellStart"/>
      <w:r w:rsidRPr="007D5983">
        <w:rPr>
          <w:rFonts w:asciiTheme="minorHAnsi" w:hAnsiTheme="minorHAnsi" w:cstheme="minorHAnsi"/>
          <w:lang w:val="fr-FR"/>
        </w:rPr>
        <w:t>prezenta</w:t>
      </w:r>
      <w:proofErr w:type="spellEnd"/>
      <w:r w:rsidRPr="007D5983">
        <w:rPr>
          <w:rFonts w:asciiTheme="minorHAnsi" w:hAnsiTheme="minorHAnsi" w:cstheme="minorHAnsi"/>
          <w:lang w:val="fr-FR"/>
        </w:rPr>
        <w:t xml:space="preserve"> </w:t>
      </w:r>
      <w:proofErr w:type="spellStart"/>
      <w:r w:rsidRPr="007D5983">
        <w:rPr>
          <w:rFonts w:asciiTheme="minorHAnsi" w:hAnsiTheme="minorHAnsi" w:cstheme="minorHAnsi"/>
          <w:lang w:val="fr-FR"/>
        </w:rPr>
        <w:t>recomandare</w:t>
      </w:r>
      <w:proofErr w:type="spellEnd"/>
      <w:r w:rsidRPr="007D5983">
        <w:rPr>
          <w:rFonts w:asciiTheme="minorHAnsi" w:hAnsiTheme="minorHAnsi" w:cstheme="minorHAnsi"/>
          <w:lang w:val="fr-FR"/>
        </w:rPr>
        <w:t xml:space="preserve"> de la </w:t>
      </w:r>
      <w:proofErr w:type="spellStart"/>
      <w:r w:rsidRPr="007D5983">
        <w:rPr>
          <w:rFonts w:asciiTheme="minorHAnsi" w:hAnsiTheme="minorHAnsi" w:cstheme="minorHAnsi"/>
          <w:lang w:val="fr-FR"/>
        </w:rPr>
        <w:t>protopopiatul</w:t>
      </w:r>
      <w:proofErr w:type="spellEnd"/>
      <w:r w:rsidRPr="007D5983">
        <w:rPr>
          <w:rFonts w:asciiTheme="minorHAnsi" w:hAnsiTheme="minorHAnsi" w:cstheme="minorHAnsi"/>
          <w:lang w:val="fr-FR"/>
        </w:rPr>
        <w:t xml:space="preserve"> de care </w:t>
      </w:r>
      <w:proofErr w:type="spellStart"/>
      <w:r w:rsidRPr="007D5983">
        <w:rPr>
          <w:rFonts w:asciiTheme="minorHAnsi" w:hAnsiTheme="minorHAnsi" w:cstheme="minorHAnsi"/>
          <w:lang w:val="fr-FR"/>
        </w:rPr>
        <w:t>aparţin</w:t>
      </w:r>
      <w:proofErr w:type="spellEnd"/>
      <w:r w:rsidRPr="007D5983">
        <w:rPr>
          <w:rFonts w:asciiTheme="minorHAnsi" w:hAnsiTheme="minorHAnsi" w:cstheme="minorHAnsi"/>
          <w:lang w:val="fr-FR"/>
        </w:rPr>
        <w:t xml:space="preserve">, </w:t>
      </w:r>
      <w:proofErr w:type="spellStart"/>
      <w:r w:rsidRPr="007D5983">
        <w:rPr>
          <w:rFonts w:asciiTheme="minorHAnsi" w:hAnsiTheme="minorHAnsi" w:cstheme="minorHAnsi"/>
          <w:lang w:val="fr-FR"/>
        </w:rPr>
        <w:t>monahii</w:t>
      </w:r>
      <w:proofErr w:type="spellEnd"/>
      <w:r w:rsidRPr="007D5983">
        <w:rPr>
          <w:rFonts w:asciiTheme="minorHAnsi" w:hAnsiTheme="minorHAnsi" w:cstheme="minorHAnsi"/>
          <w:lang w:val="fr-FR"/>
        </w:rPr>
        <w:t xml:space="preserve"> de la </w:t>
      </w:r>
      <w:proofErr w:type="spellStart"/>
      <w:r w:rsidRPr="007D5983">
        <w:rPr>
          <w:rFonts w:asciiTheme="minorHAnsi" w:hAnsiTheme="minorHAnsi" w:cstheme="minorHAnsi"/>
          <w:lang w:val="fr-FR"/>
        </w:rPr>
        <w:t>stareţul</w:t>
      </w:r>
      <w:proofErr w:type="spellEnd"/>
      <w:r w:rsidRPr="007D5983">
        <w:rPr>
          <w:rFonts w:asciiTheme="minorHAnsi" w:hAnsiTheme="minorHAnsi" w:cstheme="minorHAnsi"/>
          <w:lang w:val="fr-FR"/>
        </w:rPr>
        <w:t xml:space="preserve"> </w:t>
      </w:r>
      <w:proofErr w:type="spellStart"/>
      <w:r w:rsidRPr="007D5983">
        <w:rPr>
          <w:rFonts w:asciiTheme="minorHAnsi" w:hAnsiTheme="minorHAnsi" w:cstheme="minorHAnsi"/>
          <w:lang w:val="fr-FR"/>
        </w:rPr>
        <w:t>mănăstirii</w:t>
      </w:r>
      <w:proofErr w:type="spellEnd"/>
      <w:r w:rsidRPr="007D5983">
        <w:rPr>
          <w:rFonts w:asciiTheme="minorHAnsi" w:hAnsiTheme="minorHAnsi" w:cstheme="minorHAnsi"/>
          <w:lang w:val="fr-FR"/>
        </w:rPr>
        <w:t xml:space="preserve"> </w:t>
      </w:r>
      <w:proofErr w:type="spellStart"/>
      <w:r w:rsidRPr="007D5983">
        <w:rPr>
          <w:rFonts w:asciiTheme="minorHAnsi" w:hAnsiTheme="minorHAnsi" w:cstheme="minorHAnsi"/>
          <w:lang w:val="fr-FR"/>
        </w:rPr>
        <w:t>în</w:t>
      </w:r>
      <w:proofErr w:type="spellEnd"/>
      <w:r w:rsidRPr="007D5983">
        <w:rPr>
          <w:rFonts w:asciiTheme="minorHAnsi" w:hAnsiTheme="minorHAnsi" w:cstheme="minorHAnsi"/>
          <w:lang w:val="fr-FR"/>
        </w:rPr>
        <w:t xml:space="preserve"> care </w:t>
      </w:r>
      <w:proofErr w:type="spellStart"/>
      <w:r w:rsidRPr="007D5983">
        <w:rPr>
          <w:rFonts w:asciiTheme="minorHAnsi" w:hAnsiTheme="minorHAnsi" w:cstheme="minorHAnsi"/>
          <w:lang w:val="fr-FR"/>
        </w:rPr>
        <w:t>vieţuiesc</w:t>
      </w:r>
      <w:proofErr w:type="spellEnd"/>
      <w:r w:rsidRPr="007D5983">
        <w:rPr>
          <w:rFonts w:asciiTheme="minorHAnsi" w:hAnsiTheme="minorHAnsi" w:cstheme="minorHAnsi"/>
          <w:lang w:val="fr-FR"/>
        </w:rPr>
        <w:t xml:space="preserve">, </w:t>
      </w:r>
      <w:proofErr w:type="spellStart"/>
      <w:r w:rsidRPr="007D5983">
        <w:rPr>
          <w:rFonts w:asciiTheme="minorHAnsi" w:hAnsiTheme="minorHAnsi" w:cstheme="minorHAnsi"/>
          <w:lang w:val="fr-FR"/>
        </w:rPr>
        <w:t>iar</w:t>
      </w:r>
      <w:proofErr w:type="spellEnd"/>
      <w:r w:rsidRPr="007D5983">
        <w:rPr>
          <w:rFonts w:asciiTheme="minorHAnsi" w:hAnsiTheme="minorHAnsi" w:cstheme="minorHAnsi"/>
          <w:lang w:val="fr-FR"/>
        </w:rPr>
        <w:t xml:space="preserve"> </w:t>
      </w:r>
      <w:proofErr w:type="spellStart"/>
      <w:r w:rsidRPr="007D5983">
        <w:rPr>
          <w:rFonts w:asciiTheme="minorHAnsi" w:hAnsiTheme="minorHAnsi" w:cstheme="minorHAnsi"/>
          <w:lang w:val="fr-FR"/>
        </w:rPr>
        <w:t>stareţii</w:t>
      </w:r>
      <w:proofErr w:type="spellEnd"/>
      <w:r w:rsidRPr="007D5983">
        <w:rPr>
          <w:rFonts w:asciiTheme="minorHAnsi" w:hAnsiTheme="minorHAnsi" w:cstheme="minorHAnsi"/>
          <w:lang w:val="fr-FR"/>
        </w:rPr>
        <w:t xml:space="preserve"> de </w:t>
      </w:r>
      <w:proofErr w:type="gramStart"/>
      <w:r w:rsidRPr="007D5983">
        <w:rPr>
          <w:rFonts w:asciiTheme="minorHAnsi" w:hAnsiTheme="minorHAnsi" w:cstheme="minorHAnsi"/>
          <w:lang w:val="fr-FR"/>
        </w:rPr>
        <w:t xml:space="preserve">la </w:t>
      </w:r>
      <w:proofErr w:type="spellStart"/>
      <w:r w:rsidRPr="007D5983">
        <w:rPr>
          <w:rFonts w:asciiTheme="minorHAnsi" w:hAnsiTheme="minorHAnsi" w:cstheme="minorHAnsi"/>
          <w:lang w:val="fr-FR"/>
        </w:rPr>
        <w:t>exarhul</w:t>
      </w:r>
      <w:proofErr w:type="spellEnd"/>
      <w:proofErr w:type="gramEnd"/>
      <w:r w:rsidRPr="007D5983">
        <w:rPr>
          <w:rFonts w:asciiTheme="minorHAnsi" w:hAnsiTheme="minorHAnsi" w:cstheme="minorHAnsi"/>
          <w:lang w:val="fr-FR"/>
        </w:rPr>
        <w:t xml:space="preserve"> </w:t>
      </w:r>
      <w:proofErr w:type="spellStart"/>
      <w:r w:rsidRPr="007D5983">
        <w:rPr>
          <w:rFonts w:asciiTheme="minorHAnsi" w:hAnsiTheme="minorHAnsi" w:cstheme="minorHAnsi"/>
          <w:lang w:val="fr-FR"/>
        </w:rPr>
        <w:t>locului</w:t>
      </w:r>
      <w:proofErr w:type="spellEnd"/>
      <w:r w:rsidRPr="007D5983">
        <w:rPr>
          <w:rFonts w:asciiTheme="minorHAnsi" w:hAnsiTheme="minorHAnsi" w:cstheme="minorHAnsi"/>
          <w:lang w:val="fr-F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745D"/>
    <w:multiLevelType w:val="hybridMultilevel"/>
    <w:tmpl w:val="E66E96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9DA3E6E"/>
    <w:multiLevelType w:val="hybridMultilevel"/>
    <w:tmpl w:val="AAE47FD0"/>
    <w:lvl w:ilvl="0" w:tplc="52FC0FE6">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C4635"/>
    <w:multiLevelType w:val="hybridMultilevel"/>
    <w:tmpl w:val="75444240"/>
    <w:lvl w:ilvl="0" w:tplc="B5EEFD90">
      <w:numFmt w:val="bullet"/>
      <w:lvlText w:val=""/>
      <w:lvlJc w:val="left"/>
      <w:pPr>
        <w:tabs>
          <w:tab w:val="num" w:pos="360"/>
        </w:tabs>
        <w:ind w:left="360" w:hanging="360"/>
      </w:pPr>
      <w:rPr>
        <w:rFonts w:ascii="Webdings" w:hAnsi="Webdings" w:hint="default"/>
        <w:b w:val="0"/>
        <w:i w:val="0"/>
      </w:rPr>
    </w:lvl>
    <w:lvl w:ilvl="1" w:tplc="F7FE6E60">
      <w:numFmt w:val="bullet"/>
      <w:lvlText w:val=""/>
      <w:lvlJc w:val="left"/>
      <w:pPr>
        <w:ind w:left="107" w:hanging="360"/>
      </w:pPr>
      <w:rPr>
        <w:rFonts w:ascii="Symbol" w:eastAsia="Times New Roman" w:hAnsi="Symbol" w:cs="Times New Roman" w:hint="default"/>
      </w:rPr>
    </w:lvl>
    <w:lvl w:ilvl="2" w:tplc="04090005" w:tentative="1">
      <w:start w:val="1"/>
      <w:numFmt w:val="bullet"/>
      <w:lvlText w:val=""/>
      <w:lvlJc w:val="left"/>
      <w:pPr>
        <w:tabs>
          <w:tab w:val="num" w:pos="827"/>
        </w:tabs>
        <w:ind w:left="827" w:hanging="360"/>
      </w:pPr>
      <w:rPr>
        <w:rFonts w:ascii="Wingdings" w:hAnsi="Wingdings" w:hint="default"/>
      </w:rPr>
    </w:lvl>
    <w:lvl w:ilvl="3" w:tplc="04090001" w:tentative="1">
      <w:start w:val="1"/>
      <w:numFmt w:val="bullet"/>
      <w:lvlText w:val=""/>
      <w:lvlJc w:val="left"/>
      <w:pPr>
        <w:tabs>
          <w:tab w:val="num" w:pos="1547"/>
        </w:tabs>
        <w:ind w:left="1547" w:hanging="360"/>
      </w:pPr>
      <w:rPr>
        <w:rFonts w:ascii="Symbol" w:hAnsi="Symbol" w:hint="default"/>
      </w:rPr>
    </w:lvl>
    <w:lvl w:ilvl="4" w:tplc="04090003" w:tentative="1">
      <w:start w:val="1"/>
      <w:numFmt w:val="bullet"/>
      <w:lvlText w:val="o"/>
      <w:lvlJc w:val="left"/>
      <w:pPr>
        <w:tabs>
          <w:tab w:val="num" w:pos="2267"/>
        </w:tabs>
        <w:ind w:left="2267" w:hanging="360"/>
      </w:pPr>
      <w:rPr>
        <w:rFonts w:ascii="Courier New" w:hAnsi="Courier New" w:cs="Courier New" w:hint="default"/>
      </w:rPr>
    </w:lvl>
    <w:lvl w:ilvl="5" w:tplc="04090005" w:tentative="1">
      <w:start w:val="1"/>
      <w:numFmt w:val="bullet"/>
      <w:lvlText w:val=""/>
      <w:lvlJc w:val="left"/>
      <w:pPr>
        <w:tabs>
          <w:tab w:val="num" w:pos="2987"/>
        </w:tabs>
        <w:ind w:left="2987" w:hanging="360"/>
      </w:pPr>
      <w:rPr>
        <w:rFonts w:ascii="Wingdings" w:hAnsi="Wingdings" w:hint="default"/>
      </w:rPr>
    </w:lvl>
    <w:lvl w:ilvl="6" w:tplc="04090001" w:tentative="1">
      <w:start w:val="1"/>
      <w:numFmt w:val="bullet"/>
      <w:lvlText w:val=""/>
      <w:lvlJc w:val="left"/>
      <w:pPr>
        <w:tabs>
          <w:tab w:val="num" w:pos="3707"/>
        </w:tabs>
        <w:ind w:left="3707" w:hanging="360"/>
      </w:pPr>
      <w:rPr>
        <w:rFonts w:ascii="Symbol" w:hAnsi="Symbol" w:hint="default"/>
      </w:rPr>
    </w:lvl>
    <w:lvl w:ilvl="7" w:tplc="04090003" w:tentative="1">
      <w:start w:val="1"/>
      <w:numFmt w:val="bullet"/>
      <w:lvlText w:val="o"/>
      <w:lvlJc w:val="left"/>
      <w:pPr>
        <w:tabs>
          <w:tab w:val="num" w:pos="4427"/>
        </w:tabs>
        <w:ind w:left="4427" w:hanging="360"/>
      </w:pPr>
      <w:rPr>
        <w:rFonts w:ascii="Courier New" w:hAnsi="Courier New" w:cs="Courier New" w:hint="default"/>
      </w:rPr>
    </w:lvl>
    <w:lvl w:ilvl="8" w:tplc="04090005" w:tentative="1">
      <w:start w:val="1"/>
      <w:numFmt w:val="bullet"/>
      <w:lvlText w:val=""/>
      <w:lvlJc w:val="left"/>
      <w:pPr>
        <w:tabs>
          <w:tab w:val="num" w:pos="5147"/>
        </w:tabs>
        <w:ind w:left="5147" w:hanging="360"/>
      </w:pPr>
      <w:rPr>
        <w:rFonts w:ascii="Wingdings" w:hAnsi="Wingdings" w:hint="default"/>
      </w:rPr>
    </w:lvl>
  </w:abstractNum>
  <w:abstractNum w:abstractNumId="3" w15:restartNumberingAfterBreak="0">
    <w:nsid w:val="3EAF0029"/>
    <w:multiLevelType w:val="hybridMultilevel"/>
    <w:tmpl w:val="A4B6702E"/>
    <w:lvl w:ilvl="0" w:tplc="2EEA16DA">
      <w:start w:val="1"/>
      <w:numFmt w:val="upperLetter"/>
      <w:lvlText w:val="%1."/>
      <w:lvlJc w:val="left"/>
      <w:pPr>
        <w:ind w:left="720" w:hanging="360"/>
      </w:pPr>
      <w:rPr>
        <w:rFonts w:ascii="Palatino Linotype" w:eastAsia="Times New Roman" w:hAnsi="Palatino Linotype" w:cs="Times New Roman"/>
      </w:rPr>
    </w:lvl>
    <w:lvl w:ilvl="1" w:tplc="060EA138">
      <w:numFmt w:val="bullet"/>
      <w:lvlText w:val="-"/>
      <w:lvlJc w:val="left"/>
      <w:pPr>
        <w:ind w:left="1440" w:hanging="360"/>
      </w:pPr>
      <w:rPr>
        <w:rFonts w:ascii="Palatino Linotype" w:eastAsia="Times New Roman" w:hAnsi="Palatino Linotype"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7AD04CE"/>
    <w:multiLevelType w:val="hybridMultilevel"/>
    <w:tmpl w:val="22D0FAD6"/>
    <w:lvl w:ilvl="0" w:tplc="0BBC6F42">
      <w:start w:val="1"/>
      <w:numFmt w:val="upperLetter"/>
      <w:lvlText w:val="%1."/>
      <w:lvlJc w:val="left"/>
      <w:pPr>
        <w:ind w:left="720" w:hanging="360"/>
      </w:pPr>
      <w:rPr>
        <w:rFonts w:ascii="Palatino Linotype" w:eastAsia="Times New Roman" w:hAnsi="Palatino Linotype" w:cs="Times New Roman" w:hint="default"/>
      </w:rPr>
    </w:lvl>
    <w:lvl w:ilvl="1" w:tplc="060EA138">
      <w:numFmt w:val="bullet"/>
      <w:lvlText w:val="-"/>
      <w:lvlJc w:val="left"/>
      <w:pPr>
        <w:ind w:left="1440" w:hanging="360"/>
      </w:pPr>
      <w:rPr>
        <w:rFonts w:ascii="Palatino Linotype" w:eastAsia="Times New Roman" w:hAnsi="Palatino Linotype"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2D1582A"/>
    <w:multiLevelType w:val="hybridMultilevel"/>
    <w:tmpl w:val="B1A44F9E"/>
    <w:lvl w:ilvl="0" w:tplc="270EC9E6">
      <w:start w:val="1"/>
      <w:numFmt w:val="decimal"/>
      <w:lvlText w:val="%1."/>
      <w:lvlJc w:val="left"/>
      <w:pPr>
        <w:tabs>
          <w:tab w:val="num" w:pos="1080"/>
        </w:tabs>
        <w:ind w:left="1080" w:hanging="360"/>
      </w:pPr>
      <w:rPr>
        <w:rFonts w:hint="default"/>
      </w:rPr>
    </w:lvl>
    <w:lvl w:ilvl="1" w:tplc="D9320C4C">
      <w:start w:val="1"/>
      <w:numFmt w:val="lowerLetter"/>
      <w:lvlText w:val="%2)"/>
      <w:lvlJc w:val="left"/>
      <w:pPr>
        <w:tabs>
          <w:tab w:val="num" w:pos="1800"/>
        </w:tabs>
        <w:ind w:left="1800" w:hanging="360"/>
      </w:pPr>
      <w:rPr>
        <w:rFonts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6" w15:restartNumberingAfterBreak="0">
    <w:nsid w:val="55B96416"/>
    <w:multiLevelType w:val="hybridMultilevel"/>
    <w:tmpl w:val="BBF42D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EDD5B3C"/>
    <w:multiLevelType w:val="hybridMultilevel"/>
    <w:tmpl w:val="CC520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B541934"/>
    <w:multiLevelType w:val="hybridMultilevel"/>
    <w:tmpl w:val="AC3ADC06"/>
    <w:lvl w:ilvl="0" w:tplc="AB86C6F8">
      <w:start w:val="1"/>
      <w:numFmt w:val="upperRoman"/>
      <w:lvlText w:val="%1."/>
      <w:lvlJc w:val="left"/>
      <w:pPr>
        <w:ind w:left="720" w:hanging="720"/>
      </w:pPr>
      <w:rPr>
        <w:rFonts w:asciiTheme="minorHAnsi" w:hAnsiTheme="minorHAnsi" w:cstheme="minorHAnsi" w:hint="default"/>
        <w:sz w:val="22"/>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8"/>
  </w:num>
  <w:num w:numId="4">
    <w:abstractNumId w:val="4"/>
  </w:num>
  <w:num w:numId="5">
    <w:abstractNumId w:val="1"/>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DF"/>
    <w:rsid w:val="0004200D"/>
    <w:rsid w:val="00046237"/>
    <w:rsid w:val="00140267"/>
    <w:rsid w:val="00174997"/>
    <w:rsid w:val="001F2A3E"/>
    <w:rsid w:val="003F3109"/>
    <w:rsid w:val="004C0B51"/>
    <w:rsid w:val="004E520C"/>
    <w:rsid w:val="005A4332"/>
    <w:rsid w:val="00633D0B"/>
    <w:rsid w:val="006751AB"/>
    <w:rsid w:val="006F0A93"/>
    <w:rsid w:val="00762700"/>
    <w:rsid w:val="0077729D"/>
    <w:rsid w:val="007C7334"/>
    <w:rsid w:val="00973460"/>
    <w:rsid w:val="00AF1E23"/>
    <w:rsid w:val="00AF3D74"/>
    <w:rsid w:val="00B476DF"/>
    <w:rsid w:val="00C16932"/>
    <w:rsid w:val="00C7263E"/>
    <w:rsid w:val="00C73233"/>
    <w:rsid w:val="00CE310D"/>
    <w:rsid w:val="00D3782A"/>
    <w:rsid w:val="00EA5BB3"/>
    <w:rsid w:val="00F56EA8"/>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77B1"/>
  <w15:chartTrackingRefBased/>
  <w15:docId w15:val="{C476B65E-A6B6-4342-BA22-4C872D2B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334"/>
    <w:pPr>
      <w:spacing w:line="240" w:lineRule="auto"/>
      <w:jc w:val="both"/>
    </w:pPr>
    <w:rPr>
      <w:rFonts w:ascii="Times New Roman" w:hAnsi="Times New Roman"/>
      <w:kern w:val="0"/>
      <w:sz w:val="24"/>
      <w14:ligatures w14:val="none"/>
    </w:rPr>
  </w:style>
  <w:style w:type="paragraph" w:styleId="Heading2">
    <w:name w:val="heading 2"/>
    <w:basedOn w:val="Normal"/>
    <w:next w:val="Normal"/>
    <w:link w:val="Heading2Char"/>
    <w:unhideWhenUsed/>
    <w:qFormat/>
    <w:rsid w:val="00C7263E"/>
    <w:pPr>
      <w:keepNext/>
      <w:keepLines/>
      <w:spacing w:before="40" w:after="0" w:line="259" w:lineRule="auto"/>
      <w:jc w:val="left"/>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7263E"/>
    <w:rPr>
      <w:rFonts w:asciiTheme="majorHAnsi" w:eastAsiaTheme="majorEastAsia" w:hAnsiTheme="majorHAnsi" w:cstheme="majorBidi"/>
      <w:sz w:val="26"/>
      <w:szCs w:val="26"/>
    </w:rPr>
  </w:style>
  <w:style w:type="character" w:styleId="Hyperlink">
    <w:name w:val="Hyperlink"/>
    <w:semiHidden/>
    <w:unhideWhenUsed/>
    <w:rsid w:val="00B476DF"/>
    <w:rPr>
      <w:color w:val="0000FF"/>
      <w:u w:val="single"/>
    </w:rPr>
  </w:style>
  <w:style w:type="paragraph" w:styleId="NormalWeb">
    <w:name w:val="Normal (Web)"/>
    <w:basedOn w:val="Normal"/>
    <w:uiPriority w:val="99"/>
    <w:unhideWhenUsed/>
    <w:rsid w:val="00C16932"/>
    <w:pPr>
      <w:spacing w:before="100" w:beforeAutospacing="1" w:after="100" w:afterAutospacing="1"/>
      <w:jc w:val="left"/>
    </w:pPr>
    <w:rPr>
      <w:rFonts w:eastAsia="Times New Roman" w:cs="Times New Roman"/>
      <w:szCs w:val="24"/>
      <w:lang w:val="en-US"/>
    </w:rPr>
  </w:style>
  <w:style w:type="character" w:styleId="Strong">
    <w:name w:val="Strong"/>
    <w:uiPriority w:val="22"/>
    <w:qFormat/>
    <w:rsid w:val="00C16932"/>
    <w:rPr>
      <w:b/>
      <w:bCs/>
    </w:rPr>
  </w:style>
  <w:style w:type="paragraph" w:styleId="ListParagraph">
    <w:name w:val="List Paragraph"/>
    <w:basedOn w:val="Normal"/>
    <w:uiPriority w:val="34"/>
    <w:qFormat/>
    <w:rsid w:val="00C16932"/>
    <w:pPr>
      <w:spacing w:after="0"/>
      <w:ind w:left="720"/>
      <w:contextualSpacing/>
      <w:jc w:val="left"/>
    </w:pPr>
    <w:rPr>
      <w:rFonts w:eastAsia="Times New Roman" w:cs="Times New Roman"/>
      <w:szCs w:val="24"/>
      <w:lang w:val="en-US" w:eastAsia="ro-RO"/>
    </w:rPr>
  </w:style>
  <w:style w:type="paragraph" w:styleId="FootnoteText">
    <w:name w:val="footnote text"/>
    <w:basedOn w:val="Normal"/>
    <w:link w:val="FootnoteTextChar"/>
    <w:semiHidden/>
    <w:rsid w:val="00C16932"/>
    <w:pPr>
      <w:spacing w:after="0"/>
      <w:jc w:val="left"/>
    </w:pPr>
    <w:rPr>
      <w:rFonts w:eastAsia="Times New Roman" w:cs="Times New Roman"/>
      <w:sz w:val="20"/>
      <w:szCs w:val="20"/>
      <w:lang w:val="en-US" w:eastAsia="ro-RO"/>
    </w:rPr>
  </w:style>
  <w:style w:type="character" w:customStyle="1" w:styleId="FootnoteTextChar">
    <w:name w:val="Footnote Text Char"/>
    <w:basedOn w:val="DefaultParagraphFont"/>
    <w:link w:val="FootnoteText"/>
    <w:semiHidden/>
    <w:rsid w:val="00C16932"/>
    <w:rPr>
      <w:rFonts w:ascii="Times New Roman" w:eastAsia="Times New Roman" w:hAnsi="Times New Roman" w:cs="Times New Roman"/>
      <w:kern w:val="0"/>
      <w:sz w:val="20"/>
      <w:szCs w:val="20"/>
      <w:lang w:val="en-US" w:eastAsia="ro-RO"/>
      <w14:ligatures w14:val="none"/>
    </w:rPr>
  </w:style>
  <w:style w:type="character" w:styleId="FootnoteReference">
    <w:name w:val="footnote reference"/>
    <w:semiHidden/>
    <w:rsid w:val="00C16932"/>
    <w:rPr>
      <w:vertAlign w:val="superscript"/>
    </w:rPr>
  </w:style>
  <w:style w:type="paragraph" w:customStyle="1" w:styleId="Default">
    <w:name w:val="Default"/>
    <w:rsid w:val="00C1693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80862">
      <w:bodyDiv w:val="1"/>
      <w:marLeft w:val="0"/>
      <w:marRight w:val="0"/>
      <w:marTop w:val="0"/>
      <w:marBottom w:val="0"/>
      <w:divBdr>
        <w:top w:val="none" w:sz="0" w:space="0" w:color="auto"/>
        <w:left w:val="none" w:sz="0" w:space="0" w:color="auto"/>
        <w:bottom w:val="none" w:sz="0" w:space="0" w:color="auto"/>
        <w:right w:val="none" w:sz="0" w:space="0" w:color="auto"/>
      </w:divBdr>
    </w:div>
    <w:div w:id="1164976346">
      <w:bodyDiv w:val="1"/>
      <w:marLeft w:val="0"/>
      <w:marRight w:val="0"/>
      <w:marTop w:val="0"/>
      <w:marBottom w:val="0"/>
      <w:divBdr>
        <w:top w:val="none" w:sz="0" w:space="0" w:color="auto"/>
        <w:left w:val="none" w:sz="0" w:space="0" w:color="auto"/>
        <w:bottom w:val="none" w:sz="0" w:space="0" w:color="auto"/>
        <w:right w:val="none" w:sz="0" w:space="0" w:color="auto"/>
      </w:divBdr>
    </w:div>
    <w:div w:id="1427847776">
      <w:bodyDiv w:val="1"/>
      <w:marLeft w:val="0"/>
      <w:marRight w:val="0"/>
      <w:marTop w:val="0"/>
      <w:marBottom w:val="0"/>
      <w:divBdr>
        <w:top w:val="none" w:sz="0" w:space="0" w:color="auto"/>
        <w:left w:val="none" w:sz="0" w:space="0" w:color="auto"/>
        <w:bottom w:val="none" w:sz="0" w:space="0" w:color="auto"/>
        <w:right w:val="none" w:sz="0" w:space="0" w:color="auto"/>
      </w:divBdr>
    </w:div>
    <w:div w:id="2112703445">
      <w:bodyDiv w:val="1"/>
      <w:marLeft w:val="0"/>
      <w:marRight w:val="0"/>
      <w:marTop w:val="0"/>
      <w:marBottom w:val="0"/>
      <w:divBdr>
        <w:top w:val="none" w:sz="0" w:space="0" w:color="auto"/>
        <w:left w:val="none" w:sz="0" w:space="0" w:color="auto"/>
        <w:bottom w:val="none" w:sz="0" w:space="0" w:color="auto"/>
        <w:right w:val="none" w:sz="0" w:space="0" w:color="auto"/>
      </w:divBdr>
      <w:divsChild>
        <w:div w:id="1087531222">
          <w:marLeft w:val="0"/>
          <w:marRight w:val="0"/>
          <w:marTop w:val="0"/>
          <w:marBottom w:val="0"/>
          <w:divBdr>
            <w:top w:val="none" w:sz="0" w:space="0" w:color="auto"/>
            <w:left w:val="none" w:sz="0" w:space="0" w:color="auto"/>
            <w:bottom w:val="none" w:sz="0" w:space="0" w:color="auto"/>
            <w:right w:val="none" w:sz="0" w:space="0" w:color="auto"/>
          </w:divBdr>
          <w:divsChild>
            <w:div w:id="544604795">
              <w:marLeft w:val="0"/>
              <w:marRight w:val="0"/>
              <w:marTop w:val="0"/>
              <w:marBottom w:val="0"/>
              <w:divBdr>
                <w:top w:val="none" w:sz="0" w:space="0" w:color="auto"/>
                <w:left w:val="none" w:sz="0" w:space="0" w:color="auto"/>
                <w:bottom w:val="none" w:sz="0" w:space="0" w:color="auto"/>
                <w:right w:val="none" w:sz="0" w:space="0" w:color="auto"/>
              </w:divBdr>
              <w:divsChild>
                <w:div w:id="1487279300">
                  <w:marLeft w:val="0"/>
                  <w:marRight w:val="0"/>
                  <w:marTop w:val="0"/>
                  <w:marBottom w:val="0"/>
                  <w:divBdr>
                    <w:top w:val="none" w:sz="0" w:space="0" w:color="auto"/>
                    <w:left w:val="none" w:sz="0" w:space="0" w:color="auto"/>
                    <w:bottom w:val="none" w:sz="0" w:space="0" w:color="auto"/>
                    <w:right w:val="none" w:sz="0" w:space="0" w:color="auto"/>
                  </w:divBdr>
                  <w:divsChild>
                    <w:div w:id="706881401">
                      <w:marLeft w:val="0"/>
                      <w:marRight w:val="0"/>
                      <w:marTop w:val="0"/>
                      <w:marBottom w:val="0"/>
                      <w:divBdr>
                        <w:top w:val="none" w:sz="0" w:space="0" w:color="auto"/>
                        <w:left w:val="none" w:sz="0" w:space="0" w:color="auto"/>
                        <w:bottom w:val="none" w:sz="0" w:space="0" w:color="auto"/>
                        <w:right w:val="none" w:sz="0" w:space="0" w:color="auto"/>
                      </w:divBdr>
                      <w:divsChild>
                        <w:div w:id="333652932">
                          <w:marLeft w:val="0"/>
                          <w:marRight w:val="0"/>
                          <w:marTop w:val="0"/>
                          <w:marBottom w:val="0"/>
                          <w:divBdr>
                            <w:top w:val="none" w:sz="0" w:space="0" w:color="auto"/>
                            <w:left w:val="none" w:sz="0" w:space="0" w:color="auto"/>
                            <w:bottom w:val="none" w:sz="0" w:space="0" w:color="auto"/>
                            <w:right w:val="none" w:sz="0" w:space="0" w:color="auto"/>
                          </w:divBdr>
                          <w:divsChild>
                            <w:div w:id="1065224800">
                              <w:marLeft w:val="0"/>
                              <w:marRight w:val="0"/>
                              <w:marTop w:val="0"/>
                              <w:marBottom w:val="0"/>
                              <w:divBdr>
                                <w:top w:val="none" w:sz="0" w:space="0" w:color="auto"/>
                                <w:left w:val="none" w:sz="0" w:space="0" w:color="auto"/>
                                <w:bottom w:val="none" w:sz="0" w:space="0" w:color="auto"/>
                                <w:right w:val="none" w:sz="0" w:space="0" w:color="auto"/>
                              </w:divBdr>
                              <w:divsChild>
                                <w:div w:id="1387029883">
                                  <w:marLeft w:val="0"/>
                                  <w:marRight w:val="0"/>
                                  <w:marTop w:val="0"/>
                                  <w:marBottom w:val="0"/>
                                  <w:divBdr>
                                    <w:top w:val="none" w:sz="0" w:space="0" w:color="auto"/>
                                    <w:left w:val="none" w:sz="0" w:space="0" w:color="auto"/>
                                    <w:bottom w:val="none" w:sz="0" w:space="0" w:color="auto"/>
                                    <w:right w:val="none" w:sz="0" w:space="0" w:color="auto"/>
                                  </w:divBdr>
                                  <w:divsChild>
                                    <w:div w:id="614411890">
                                      <w:marLeft w:val="0"/>
                                      <w:marRight w:val="0"/>
                                      <w:marTop w:val="0"/>
                                      <w:marBottom w:val="0"/>
                                      <w:divBdr>
                                        <w:top w:val="none" w:sz="0" w:space="0" w:color="auto"/>
                                        <w:left w:val="none" w:sz="0" w:space="0" w:color="auto"/>
                                        <w:bottom w:val="none" w:sz="0" w:space="0" w:color="auto"/>
                                        <w:right w:val="none" w:sz="0" w:space="0" w:color="auto"/>
                                      </w:divBdr>
                                      <w:divsChild>
                                        <w:div w:id="1067608286">
                                          <w:marLeft w:val="0"/>
                                          <w:marRight w:val="0"/>
                                          <w:marTop w:val="0"/>
                                          <w:marBottom w:val="0"/>
                                          <w:divBdr>
                                            <w:top w:val="none" w:sz="0" w:space="0" w:color="auto"/>
                                            <w:left w:val="none" w:sz="0" w:space="0" w:color="auto"/>
                                            <w:bottom w:val="none" w:sz="0" w:space="0" w:color="auto"/>
                                            <w:right w:val="none" w:sz="0" w:space="0" w:color="auto"/>
                                          </w:divBdr>
                                          <w:divsChild>
                                            <w:div w:id="1710567759">
                                              <w:marLeft w:val="0"/>
                                              <w:marRight w:val="0"/>
                                              <w:marTop w:val="0"/>
                                              <w:marBottom w:val="0"/>
                                              <w:divBdr>
                                                <w:top w:val="none" w:sz="0" w:space="0" w:color="auto"/>
                                                <w:left w:val="none" w:sz="0" w:space="0" w:color="auto"/>
                                                <w:bottom w:val="none" w:sz="0" w:space="0" w:color="auto"/>
                                                <w:right w:val="none" w:sz="0" w:space="0" w:color="auto"/>
                                              </w:divBdr>
                                              <w:divsChild>
                                                <w:div w:id="1368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itere.uaic.ro/wp-content/uploads/2023/02/Regulament-Admitere-Licenta-2023_si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harlaoanu cezar</dc:creator>
  <cp:keywords/>
  <dc:description/>
  <cp:lastModifiedBy>Windows User</cp:lastModifiedBy>
  <cp:revision>2</cp:revision>
  <dcterms:created xsi:type="dcterms:W3CDTF">2023-06-22T05:38:00Z</dcterms:created>
  <dcterms:modified xsi:type="dcterms:W3CDTF">2023-06-22T05:38:00Z</dcterms:modified>
</cp:coreProperties>
</file>