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6E97" w14:textId="6031292B" w:rsidR="00870053" w:rsidRDefault="000905B1" w:rsidP="000905B1">
      <w:pPr>
        <w:ind w:left="5760"/>
      </w:pPr>
      <w:r>
        <w:t>Aviz conducător de doctorat,</w:t>
      </w:r>
    </w:p>
    <w:p w14:paraId="5905418B" w14:textId="11AC31A7" w:rsidR="000905B1" w:rsidRDefault="000905B1" w:rsidP="000905B1">
      <w:pPr>
        <w:ind w:left="5040" w:firstLine="0"/>
        <w:rPr>
          <w:b/>
          <w:bCs/>
          <w:smallCaps/>
        </w:rPr>
      </w:pPr>
      <w:r>
        <w:rPr>
          <w:b/>
          <w:bCs/>
        </w:rPr>
        <w:t xml:space="preserve">     </w:t>
      </w:r>
      <w:r w:rsidRPr="000905B1">
        <w:rPr>
          <w:b/>
          <w:bCs/>
        </w:rPr>
        <w:t xml:space="preserve">Pr. prof. univ. dr. Ioan-Cristinel </w:t>
      </w:r>
      <w:r w:rsidRPr="000905B1">
        <w:rPr>
          <w:b/>
          <w:bCs/>
          <w:smallCaps/>
        </w:rPr>
        <w:t>Teșu</w:t>
      </w:r>
    </w:p>
    <w:p w14:paraId="0267733F" w14:textId="2CB77DF5" w:rsidR="00E849F4" w:rsidRDefault="00E849F4" w:rsidP="000905B1">
      <w:pPr>
        <w:ind w:left="5040" w:firstLine="0"/>
        <w:rPr>
          <w:b/>
          <w:bCs/>
        </w:rPr>
      </w:pPr>
    </w:p>
    <w:p w14:paraId="1667EBE9" w14:textId="77777777" w:rsidR="003B5DBE" w:rsidRPr="000905B1" w:rsidRDefault="003B5DBE" w:rsidP="000905B1">
      <w:pPr>
        <w:ind w:left="5040" w:firstLine="0"/>
        <w:rPr>
          <w:b/>
          <w:bCs/>
        </w:rPr>
      </w:pPr>
    </w:p>
    <w:p w14:paraId="7927B51A" w14:textId="20AB6926" w:rsidR="000905B1" w:rsidRPr="000905B1" w:rsidRDefault="000905B1" w:rsidP="000905B1">
      <w:pPr>
        <w:ind w:left="4320"/>
        <w:rPr>
          <w:i/>
          <w:iCs/>
        </w:rPr>
      </w:pPr>
      <w:r w:rsidRPr="000905B1">
        <w:rPr>
          <w:i/>
          <w:iCs/>
        </w:rPr>
        <w:t>Doctorandul îndeplinește standardele minimale aferente domeniului Teologie.</w:t>
      </w:r>
    </w:p>
    <w:p w14:paraId="22BC5697" w14:textId="2E5292B5" w:rsidR="000905B1" w:rsidRDefault="000905B1" w:rsidP="00597D5F">
      <w:pPr>
        <w:ind w:firstLine="0"/>
      </w:pPr>
    </w:p>
    <w:p w14:paraId="0C47C3E3" w14:textId="77777777" w:rsidR="00020E6B" w:rsidRDefault="00020E6B" w:rsidP="00597D5F">
      <w:pPr>
        <w:ind w:firstLine="0"/>
      </w:pPr>
    </w:p>
    <w:p w14:paraId="704DD628" w14:textId="069B6ED8" w:rsidR="000905B1" w:rsidRPr="000905B1" w:rsidRDefault="000905B1" w:rsidP="000905B1">
      <w:pPr>
        <w:ind w:firstLine="0"/>
        <w:jc w:val="center"/>
        <w:rPr>
          <w:b/>
          <w:bCs/>
        </w:rPr>
      </w:pPr>
      <w:r w:rsidRPr="000905B1">
        <w:rPr>
          <w:b/>
          <w:bCs/>
        </w:rPr>
        <w:t>Lista lucrărilor științifice publicate</w:t>
      </w:r>
    </w:p>
    <w:p w14:paraId="1CBD7ED5" w14:textId="2BD1FD32" w:rsidR="003B5DBE" w:rsidRDefault="003B5DBE" w:rsidP="00597D5F">
      <w:pPr>
        <w:ind w:firstLine="0"/>
      </w:pPr>
    </w:p>
    <w:p w14:paraId="31EB3FCE" w14:textId="77777777" w:rsidR="003B5DBE" w:rsidRDefault="003B5DBE" w:rsidP="00597D5F">
      <w:pPr>
        <w:ind w:firstLine="0"/>
      </w:pPr>
    </w:p>
    <w:p w14:paraId="04722C3B" w14:textId="766943CC" w:rsidR="00A340B1" w:rsidRDefault="00136B4D" w:rsidP="00136B4D">
      <w:pPr>
        <w:rPr>
          <w:b/>
          <w:bCs/>
        </w:rPr>
      </w:pPr>
      <w:r>
        <w:rPr>
          <w:b/>
          <w:bCs/>
        </w:rPr>
        <w:t xml:space="preserve">I. </w:t>
      </w:r>
      <w:r w:rsidR="00A340B1" w:rsidRPr="00A3216E">
        <w:rPr>
          <w:b/>
          <w:bCs/>
        </w:rPr>
        <w:t>Manifestări științifice naționale</w:t>
      </w:r>
      <w:r w:rsidR="00C24771">
        <w:rPr>
          <w:b/>
          <w:bCs/>
        </w:rPr>
        <w:t xml:space="preserve"> și </w:t>
      </w:r>
      <w:r w:rsidR="00C24771" w:rsidRPr="00A01EE6">
        <w:rPr>
          <w:b/>
          <w:bCs/>
        </w:rPr>
        <w:t>internaționale</w:t>
      </w:r>
      <w:r w:rsidR="00A340B1" w:rsidRPr="00A01EE6">
        <w:rPr>
          <w:b/>
          <w:bCs/>
        </w:rPr>
        <w:t xml:space="preserve"> la care am participat cu o prezentare și cu un articol, care este/va fi publicat în </w:t>
      </w:r>
      <w:r w:rsidR="00A3216E" w:rsidRPr="00A01EE6">
        <w:rPr>
          <w:b/>
          <w:bCs/>
        </w:rPr>
        <w:t xml:space="preserve">extenso în </w:t>
      </w:r>
      <w:r w:rsidR="00A340B1" w:rsidRPr="00A01EE6">
        <w:rPr>
          <w:b/>
          <w:bCs/>
        </w:rPr>
        <w:t>volumul aferent</w:t>
      </w:r>
      <w:r w:rsidR="00A3216E" w:rsidRPr="00A01EE6">
        <w:rPr>
          <w:b/>
          <w:bCs/>
        </w:rPr>
        <w:t xml:space="preserve"> conferinței</w:t>
      </w:r>
      <w:r w:rsidR="00A3216E">
        <w:rPr>
          <w:b/>
          <w:bCs/>
        </w:rPr>
        <w:t xml:space="preserve"> naționale:</w:t>
      </w:r>
    </w:p>
    <w:p w14:paraId="1DB5BB6F" w14:textId="77777777" w:rsidR="0027237D" w:rsidRPr="00C91B66" w:rsidRDefault="0027237D" w:rsidP="0027237D">
      <w:pPr>
        <w:ind w:firstLine="0"/>
      </w:pPr>
    </w:p>
    <w:p w14:paraId="5FE45A9B" w14:textId="7BD02713" w:rsidR="0027237D" w:rsidRPr="00C91B66" w:rsidRDefault="00042071" w:rsidP="0027237D">
      <w:pPr>
        <w:ind w:firstLine="0"/>
      </w:pPr>
      <w:r>
        <w:t>1</w:t>
      </w:r>
      <w:r w:rsidR="0027237D" w:rsidRPr="00C91B66">
        <w:t xml:space="preserve">. Emanuel </w:t>
      </w:r>
      <w:r w:rsidR="0027237D" w:rsidRPr="00C91B66">
        <w:rPr>
          <w:smallCaps/>
        </w:rPr>
        <w:t>Buta</w:t>
      </w:r>
      <w:r w:rsidR="0027237D" w:rsidRPr="00C91B66">
        <w:t xml:space="preserve">, comunicare cu titlul „Cum influențează criteriile prestabilite dreptul la viață și obținerea statutului de persoană?”, susținută în cadrul „Școlii internaționale de iarnă a doctoranzilor teologi”, organizată de către Facultatea de Teologie Ortodoxă din Alba Iulia, în data de 10 decembrie 2020. Articolul </w:t>
      </w:r>
      <w:r w:rsidR="00D665DB" w:rsidRPr="00C91B66">
        <w:t>este</w:t>
      </w:r>
      <w:r w:rsidR="0027237D" w:rsidRPr="00C91B66">
        <w:t xml:space="preserve"> publicat în volumul </w:t>
      </w:r>
      <w:r w:rsidR="0027237D" w:rsidRPr="00C91B66">
        <w:rPr>
          <w:i/>
          <w:iCs/>
        </w:rPr>
        <w:t>Direcții și teme de cercetare în Teologia contemporană. Cui folosesc cercetările doctorale?</w:t>
      </w:r>
      <w:r w:rsidR="0027237D" w:rsidRPr="00C91B66">
        <w:t xml:space="preserve">, Mihai </w:t>
      </w:r>
      <w:proofErr w:type="spellStart"/>
      <w:r w:rsidR="0027237D" w:rsidRPr="00C91B66">
        <w:t>Himcinschi</w:t>
      </w:r>
      <w:proofErr w:type="spellEnd"/>
      <w:r w:rsidR="0027237D" w:rsidRPr="00C91B66">
        <w:t xml:space="preserve">, Alexandru </w:t>
      </w:r>
      <w:proofErr w:type="spellStart"/>
      <w:r w:rsidR="0027237D" w:rsidRPr="00C91B66">
        <w:t>Agignoaei</w:t>
      </w:r>
      <w:proofErr w:type="spellEnd"/>
      <w:r w:rsidR="0027237D" w:rsidRPr="00C91B66">
        <w:t xml:space="preserve"> (</w:t>
      </w:r>
      <w:proofErr w:type="spellStart"/>
      <w:r w:rsidR="0027237D" w:rsidRPr="00C91B66">
        <w:t>eds</w:t>
      </w:r>
      <w:proofErr w:type="spellEnd"/>
      <w:r w:rsidR="0027237D" w:rsidRPr="00C91B66">
        <w:t>.), Ed. Reîntregirea, Alba Iulia, 2022.</w:t>
      </w:r>
    </w:p>
    <w:p w14:paraId="5674CF83" w14:textId="77777777" w:rsidR="0027237D" w:rsidRPr="00C91B66" w:rsidRDefault="0027237D" w:rsidP="0027237D">
      <w:pPr>
        <w:ind w:firstLine="0"/>
      </w:pPr>
    </w:p>
    <w:p w14:paraId="63B49C85" w14:textId="41A13155" w:rsidR="005674B0" w:rsidRPr="00C91B66" w:rsidRDefault="00042071" w:rsidP="003B5DBE">
      <w:pPr>
        <w:ind w:firstLine="0"/>
      </w:pPr>
      <w:r>
        <w:t>2</w:t>
      </w:r>
      <w:r w:rsidR="0027237D" w:rsidRPr="00C91B66">
        <w:t xml:space="preserve">. Emanuel </w:t>
      </w:r>
      <w:r w:rsidR="0027237D" w:rsidRPr="00C91B66">
        <w:rPr>
          <w:smallCaps/>
        </w:rPr>
        <w:t>Buta</w:t>
      </w:r>
      <w:r w:rsidR="0027237D" w:rsidRPr="00C91B66">
        <w:t xml:space="preserve">, comunicare cu titlul „Când începe viața umană și care sunt implicațiile duhovnicești pe care le presupune răspunsul la această întrebare”, susținută în cadrul Simpozionului „Ortodoxia clujeană la ceas aniversar”, organizat de către Facultatea de Teologie Ortodoxă din Cluj, în perioada 8-9 iunie 2021. Articolul </w:t>
      </w:r>
      <w:r w:rsidR="00D665DB" w:rsidRPr="00C91B66">
        <w:t xml:space="preserve">este publicat în Revista </w:t>
      </w:r>
      <w:r w:rsidR="00D665DB" w:rsidRPr="00C91B66">
        <w:rPr>
          <w:i/>
          <w:iCs/>
        </w:rPr>
        <w:t xml:space="preserve">Studia </w:t>
      </w:r>
      <w:proofErr w:type="spellStart"/>
      <w:r w:rsidR="00D665DB" w:rsidRPr="00C91B66">
        <w:rPr>
          <w:i/>
          <w:iCs/>
        </w:rPr>
        <w:t>Theologica</w:t>
      </w:r>
      <w:proofErr w:type="spellEnd"/>
      <w:r w:rsidR="00D665DB" w:rsidRPr="00C91B66">
        <w:rPr>
          <w:i/>
          <w:iCs/>
        </w:rPr>
        <w:t xml:space="preserve"> </w:t>
      </w:r>
      <w:proofErr w:type="spellStart"/>
      <w:r w:rsidR="00D665DB" w:rsidRPr="00C91B66">
        <w:rPr>
          <w:i/>
          <w:iCs/>
        </w:rPr>
        <w:t>Orthodoxa</w:t>
      </w:r>
      <w:proofErr w:type="spellEnd"/>
      <w:r w:rsidR="00D665DB" w:rsidRPr="00C91B66">
        <w:rPr>
          <w:i/>
          <w:iCs/>
        </w:rPr>
        <w:t xml:space="preserve"> </w:t>
      </w:r>
      <w:proofErr w:type="spellStart"/>
      <w:r w:rsidR="00D665DB" w:rsidRPr="00C91B66">
        <w:rPr>
          <w:i/>
          <w:iCs/>
        </w:rPr>
        <w:t>Doctoralia</w:t>
      </w:r>
      <w:proofErr w:type="spellEnd"/>
      <w:r w:rsidR="00D665DB" w:rsidRPr="00C91B66">
        <w:rPr>
          <w:i/>
          <w:iCs/>
        </w:rPr>
        <w:t xml:space="preserve"> </w:t>
      </w:r>
      <w:proofErr w:type="spellStart"/>
      <w:r w:rsidR="00D665DB" w:rsidRPr="00C91B66">
        <w:rPr>
          <w:i/>
          <w:iCs/>
        </w:rPr>
        <w:t>Napocensia</w:t>
      </w:r>
      <w:proofErr w:type="spellEnd"/>
      <w:r w:rsidR="00D665DB" w:rsidRPr="00C91B66">
        <w:t xml:space="preserve">, </w:t>
      </w:r>
      <w:r w:rsidR="00860FB8" w:rsidRPr="00C91B66">
        <w:t>IV</w:t>
      </w:r>
      <w:r w:rsidR="00400963">
        <w:t xml:space="preserve"> (2021)</w:t>
      </w:r>
      <w:r w:rsidR="00860FB8" w:rsidRPr="00C91B66">
        <w:t xml:space="preserve">, </w:t>
      </w:r>
      <w:r w:rsidR="00400963">
        <w:t>n</w:t>
      </w:r>
      <w:r w:rsidR="00860FB8" w:rsidRPr="00C91B66">
        <w:t xml:space="preserve">r. </w:t>
      </w:r>
      <w:r w:rsidR="00400963">
        <w:t>2</w:t>
      </w:r>
      <w:r w:rsidR="00860FB8" w:rsidRPr="00C91B66">
        <w:t>,</w:t>
      </w:r>
      <w:r w:rsidR="00D665DB" w:rsidRPr="00C91B66">
        <w:t xml:space="preserve"> Ed. Renașterea, Cluj-Napoca, 2022, pp. </w:t>
      </w:r>
      <w:r w:rsidR="00860FB8" w:rsidRPr="00C91B66">
        <w:t>93-105.</w:t>
      </w:r>
    </w:p>
    <w:p w14:paraId="76332667" w14:textId="77777777" w:rsidR="005674B0" w:rsidRPr="00C91B66" w:rsidRDefault="005674B0" w:rsidP="0027237D">
      <w:pPr>
        <w:ind w:firstLine="0"/>
      </w:pPr>
    </w:p>
    <w:p w14:paraId="76D7F3AF" w14:textId="1FB1587D" w:rsidR="0027237D" w:rsidRPr="00C91B66" w:rsidRDefault="00042071" w:rsidP="0027237D">
      <w:pPr>
        <w:ind w:firstLine="0"/>
      </w:pPr>
      <w:r>
        <w:t>3</w:t>
      </w:r>
      <w:r w:rsidR="005674B0" w:rsidRPr="00C91B66">
        <w:t xml:space="preserve">. </w:t>
      </w:r>
      <w:r w:rsidR="0027237D" w:rsidRPr="00C91B66">
        <w:t xml:space="preserve">Emanuel </w:t>
      </w:r>
      <w:r w:rsidR="0027237D" w:rsidRPr="00C91B66">
        <w:rPr>
          <w:smallCaps/>
        </w:rPr>
        <w:t>Buta</w:t>
      </w:r>
      <w:r w:rsidR="0027237D" w:rsidRPr="00C91B66">
        <w:t xml:space="preserve">, comunicare cu titlul „Creștinul, între viața lăuntrică și implicarea socială. Angajarea în dezbaterile despre statutul copilului nenăscut”, susținută în cadrul Simpozionului Internațional „Studia </w:t>
      </w:r>
      <w:proofErr w:type="spellStart"/>
      <w:r w:rsidR="0027237D" w:rsidRPr="00C91B66">
        <w:t>Theologica</w:t>
      </w:r>
      <w:proofErr w:type="spellEnd"/>
      <w:r w:rsidR="0027237D" w:rsidRPr="00C91B66">
        <w:t xml:space="preserve"> </w:t>
      </w:r>
      <w:proofErr w:type="spellStart"/>
      <w:r w:rsidR="0027237D" w:rsidRPr="00C91B66">
        <w:t>Doctoralia</w:t>
      </w:r>
      <w:proofErr w:type="spellEnd"/>
      <w:r w:rsidR="0027237D" w:rsidRPr="00C91B66">
        <w:t>”, organizat de către Facultatea de Teologie Ortodoxă „Dumitru Stăniloae” din Iași, în perioada 9-10 mai 2022, la Iași. Articolul</w:t>
      </w:r>
      <w:r w:rsidR="00C91B66" w:rsidRPr="00C91B66">
        <w:t xml:space="preserve"> cu același titlu</w:t>
      </w:r>
      <w:r w:rsidR="0027237D" w:rsidRPr="00C91B66">
        <w:t xml:space="preserve"> a fost publicat în volumul </w:t>
      </w:r>
      <w:r w:rsidR="00F95DE6" w:rsidRPr="00C91B66">
        <w:rPr>
          <w:i/>
          <w:iCs/>
        </w:rPr>
        <w:t>De la lumina rugăciunii la Teologia Luminii. Aspecte ale cercetării doctorale actuale</w:t>
      </w:r>
      <w:r w:rsidR="00F95DE6" w:rsidRPr="00C91B66">
        <w:t xml:space="preserve">, Pr. </w:t>
      </w:r>
      <w:r w:rsidR="003B18DE" w:rsidRPr="00C91B66">
        <w:t>P</w:t>
      </w:r>
      <w:r w:rsidR="00F95DE6" w:rsidRPr="00C91B66">
        <w:t xml:space="preserve">rof. </w:t>
      </w:r>
      <w:r w:rsidR="003B18DE" w:rsidRPr="00C91B66">
        <w:t>D</w:t>
      </w:r>
      <w:r w:rsidR="00F95DE6" w:rsidRPr="00C91B66">
        <w:t>r. Viorel Sava</w:t>
      </w:r>
      <w:r w:rsidR="0001072D">
        <w:t xml:space="preserve"> (ed.)</w:t>
      </w:r>
      <w:r w:rsidR="00F95DE6" w:rsidRPr="00C91B66">
        <w:t>, Ed. Doxologia, Iași, 2022.</w:t>
      </w:r>
    </w:p>
    <w:p w14:paraId="3E2A278C" w14:textId="723C0C82" w:rsidR="00653015" w:rsidRPr="00C91B66" w:rsidRDefault="00653015" w:rsidP="0027237D">
      <w:pPr>
        <w:ind w:firstLine="0"/>
      </w:pPr>
    </w:p>
    <w:p w14:paraId="6281B716" w14:textId="44DEFD93" w:rsidR="00042071" w:rsidRDefault="00042071" w:rsidP="00597D5F">
      <w:pPr>
        <w:ind w:firstLine="0"/>
      </w:pPr>
      <w:r>
        <w:t>4</w:t>
      </w:r>
      <w:r w:rsidR="00653015" w:rsidRPr="00C91B66">
        <w:t xml:space="preserve">. </w:t>
      </w:r>
      <w:r w:rsidR="00C91B66" w:rsidRPr="00C91B66">
        <w:t xml:space="preserve">Emanuel </w:t>
      </w:r>
      <w:r w:rsidR="00C91B66" w:rsidRPr="00C91B66">
        <w:rPr>
          <w:smallCaps/>
        </w:rPr>
        <w:t>Buta</w:t>
      </w:r>
      <w:r w:rsidR="00C91B66" w:rsidRPr="00C91B66">
        <w:t xml:space="preserve">, comunicare cu titlul „Copilul nenăscut creat după chipul lui Dumnezeu”, susținută în cadrul Conferinței Naționale a Doctoranzilor din domeniul Teologie Ortodoxă, organizată de către Școala Doctorală </w:t>
      </w:r>
      <w:r w:rsidR="00C91B66" w:rsidRPr="00C91B66">
        <w:rPr>
          <w:i/>
          <w:iCs/>
        </w:rPr>
        <w:t xml:space="preserve">Dumitru Stăniloae </w:t>
      </w:r>
      <w:r w:rsidR="00C91B66" w:rsidRPr="00C91B66">
        <w:t xml:space="preserve">a Facultății de Teologie Ortodoxă din București, în perioada 30 iunie – 3 iulie 2022, la Mănăstirea Caraiman. Referatul </w:t>
      </w:r>
      <w:r w:rsidR="000E5687">
        <w:t xml:space="preserve">a fost acceptat pentru a </w:t>
      </w:r>
      <w:r w:rsidR="00C91B66" w:rsidRPr="00C91B66">
        <w:t xml:space="preserve">fi publicat în volumul </w:t>
      </w:r>
      <w:r w:rsidR="00C91B66" w:rsidRPr="00C91B66">
        <w:rPr>
          <w:i/>
          <w:iCs/>
        </w:rPr>
        <w:t xml:space="preserve">Studia </w:t>
      </w:r>
      <w:proofErr w:type="spellStart"/>
      <w:r w:rsidR="00C91B66" w:rsidRPr="00C91B66">
        <w:rPr>
          <w:i/>
          <w:iCs/>
        </w:rPr>
        <w:t>Doctoralia</w:t>
      </w:r>
      <w:proofErr w:type="spellEnd"/>
      <w:r w:rsidR="00C91B66" w:rsidRPr="00C91B66">
        <w:t xml:space="preserve"> (Anul V)</w:t>
      </w:r>
      <w:r w:rsidR="007B7625">
        <w:t>, conform adeverinței nr. 674/28.09.2022, eliberată de Școala Doctorală „Dumitru Stăniloae” a Facultății de Teologie Ortodoxă din București.</w:t>
      </w:r>
    </w:p>
    <w:p w14:paraId="7CAC63D4" w14:textId="77777777" w:rsidR="00042071" w:rsidRPr="0027237D" w:rsidRDefault="00042071" w:rsidP="00597D5F">
      <w:pPr>
        <w:ind w:firstLine="0"/>
      </w:pPr>
    </w:p>
    <w:p w14:paraId="15B915AB" w14:textId="5DD18337" w:rsidR="00CB29A2" w:rsidRDefault="00136B4D" w:rsidP="00136B4D">
      <w:pPr>
        <w:spacing w:after="160" w:line="259" w:lineRule="auto"/>
        <w:jc w:val="left"/>
      </w:pPr>
      <w:r>
        <w:rPr>
          <w:b/>
          <w:bCs/>
        </w:rPr>
        <w:t xml:space="preserve">II. </w:t>
      </w:r>
      <w:r w:rsidR="003B5DBE">
        <w:rPr>
          <w:b/>
          <w:bCs/>
        </w:rPr>
        <w:t>A</w:t>
      </w:r>
      <w:r w:rsidR="00CB29A2">
        <w:rPr>
          <w:b/>
          <w:bCs/>
        </w:rPr>
        <w:t>rticole publicate:</w:t>
      </w:r>
    </w:p>
    <w:p w14:paraId="34BCCB22" w14:textId="77777777" w:rsidR="00CB29A2" w:rsidRDefault="00CB29A2">
      <w:pPr>
        <w:spacing w:after="160" w:line="259" w:lineRule="auto"/>
        <w:ind w:firstLine="0"/>
        <w:jc w:val="left"/>
      </w:pPr>
    </w:p>
    <w:p w14:paraId="6BC5D8FC" w14:textId="2485EA8B" w:rsidR="003B5DBE" w:rsidRPr="00C91B66" w:rsidRDefault="003B5DBE" w:rsidP="003B5DBE">
      <w:pPr>
        <w:ind w:firstLine="0"/>
      </w:pPr>
      <w:r>
        <w:t>1</w:t>
      </w:r>
      <w:r w:rsidR="00705202">
        <w:t xml:space="preserve">. </w:t>
      </w:r>
      <w:r w:rsidRPr="00C91B66">
        <w:t xml:space="preserve">Emanuel </w:t>
      </w:r>
      <w:r w:rsidRPr="00C91B66">
        <w:rPr>
          <w:smallCaps/>
        </w:rPr>
        <w:t>Buta</w:t>
      </w:r>
      <w:r w:rsidRPr="00C91B66">
        <w:t>, „</w:t>
      </w:r>
      <w:proofErr w:type="spellStart"/>
      <w:r w:rsidRPr="00C91B66">
        <w:t>When</w:t>
      </w:r>
      <w:proofErr w:type="spellEnd"/>
      <w:r w:rsidRPr="00C91B66">
        <w:t xml:space="preserve"> </w:t>
      </w:r>
      <w:proofErr w:type="spellStart"/>
      <w:r w:rsidRPr="00C91B66">
        <w:t>Does</w:t>
      </w:r>
      <w:proofErr w:type="spellEnd"/>
      <w:r w:rsidRPr="00C91B66">
        <w:t xml:space="preserve"> </w:t>
      </w:r>
      <w:proofErr w:type="spellStart"/>
      <w:r w:rsidRPr="00C91B66">
        <w:t>Human</w:t>
      </w:r>
      <w:proofErr w:type="spellEnd"/>
      <w:r w:rsidRPr="00C91B66">
        <w:t xml:space="preserve"> Life </w:t>
      </w:r>
      <w:proofErr w:type="spellStart"/>
      <w:r w:rsidRPr="00C91B66">
        <w:t>Begins</w:t>
      </w:r>
      <w:proofErr w:type="spellEnd"/>
      <w:r w:rsidRPr="00C91B66">
        <w:t xml:space="preserve"> </w:t>
      </w:r>
      <w:proofErr w:type="spellStart"/>
      <w:r w:rsidRPr="00C91B66">
        <w:t>and</w:t>
      </w:r>
      <w:proofErr w:type="spellEnd"/>
      <w:r w:rsidRPr="00C91B66">
        <w:t xml:space="preserve"> </w:t>
      </w:r>
      <w:proofErr w:type="spellStart"/>
      <w:r w:rsidRPr="00C91B66">
        <w:t>What</w:t>
      </w:r>
      <w:proofErr w:type="spellEnd"/>
      <w:r w:rsidRPr="00C91B66">
        <w:t xml:space="preserve"> Are </w:t>
      </w:r>
      <w:proofErr w:type="spellStart"/>
      <w:r w:rsidRPr="00C91B66">
        <w:t>the</w:t>
      </w:r>
      <w:proofErr w:type="spellEnd"/>
      <w:r w:rsidRPr="00C91B66">
        <w:t xml:space="preserve"> Spiritual </w:t>
      </w:r>
      <w:proofErr w:type="spellStart"/>
      <w:r w:rsidRPr="00C91B66">
        <w:t>Implications</w:t>
      </w:r>
      <w:proofErr w:type="spellEnd"/>
      <w:r w:rsidRPr="00C91B66">
        <w:t xml:space="preserve"> of</w:t>
      </w:r>
    </w:p>
    <w:p w14:paraId="20222BF1" w14:textId="77777777" w:rsidR="003B5DBE" w:rsidRPr="00C91B66" w:rsidRDefault="003B5DBE" w:rsidP="003B5DBE">
      <w:pPr>
        <w:ind w:firstLine="0"/>
      </w:pPr>
      <w:proofErr w:type="spellStart"/>
      <w:r w:rsidRPr="00C91B66">
        <w:t>Answering</w:t>
      </w:r>
      <w:proofErr w:type="spellEnd"/>
      <w:r w:rsidRPr="00C91B66">
        <w:t xml:space="preserve"> </w:t>
      </w:r>
      <w:proofErr w:type="spellStart"/>
      <w:r w:rsidRPr="00C91B66">
        <w:t>this</w:t>
      </w:r>
      <w:proofErr w:type="spellEnd"/>
      <w:r w:rsidRPr="00C91B66">
        <w:t xml:space="preserve"> </w:t>
      </w:r>
      <w:proofErr w:type="spellStart"/>
      <w:r w:rsidRPr="00C91B66">
        <w:t>Question</w:t>
      </w:r>
      <w:proofErr w:type="spellEnd"/>
      <w:r w:rsidRPr="00C91B66">
        <w:t xml:space="preserve">?”, în: </w:t>
      </w:r>
      <w:r w:rsidRPr="00C91B66">
        <w:rPr>
          <w:i/>
          <w:iCs/>
        </w:rPr>
        <w:t>Analele Științifice ale Universității „Alexandru Ioan Cuza” din Iași</w:t>
      </w:r>
      <w:r w:rsidRPr="00C91B66">
        <w:t>, S. N., Teologie Ortodoxă, Tomul XXVI, Nr. 1, Ed. Universității „Alexandru Ioan Cuza” din Iași, 2021, pp. 131-147.</w:t>
      </w:r>
    </w:p>
    <w:p w14:paraId="3D1B11FC" w14:textId="1D69C2A7" w:rsidR="003B5DBE" w:rsidRDefault="003B5DBE">
      <w:pPr>
        <w:spacing w:after="160" w:line="259" w:lineRule="auto"/>
        <w:ind w:firstLine="0"/>
        <w:jc w:val="left"/>
      </w:pPr>
    </w:p>
    <w:p w14:paraId="7D5D3843" w14:textId="2EE01FDB" w:rsidR="00042071" w:rsidRPr="0001072D" w:rsidRDefault="00042071" w:rsidP="0001072D">
      <w:pPr>
        <w:spacing w:after="160"/>
        <w:ind w:firstLine="0"/>
        <w:jc w:val="left"/>
      </w:pPr>
      <w:r>
        <w:t xml:space="preserve">2. Emanuel </w:t>
      </w:r>
      <w:r>
        <w:rPr>
          <w:smallCaps/>
        </w:rPr>
        <w:t>Buta</w:t>
      </w:r>
      <w:r>
        <w:t xml:space="preserve">, „Influența </w:t>
      </w:r>
      <w:r w:rsidRPr="00042071">
        <w:t>mediului familial asupra dezvoltării copilului nenăscut</w:t>
      </w:r>
      <w:r>
        <w:t xml:space="preserve">”, </w:t>
      </w:r>
      <w:r w:rsidR="0001072D">
        <w:t xml:space="preserve">în vol.: </w:t>
      </w:r>
      <w:r w:rsidR="0001072D">
        <w:rPr>
          <w:i/>
          <w:iCs/>
        </w:rPr>
        <w:t>De la teologia rostită la cântul teologic: misiunea ortodoxă a cercetării teologice, astăzi</w:t>
      </w:r>
      <w:r w:rsidR="0001072D">
        <w:t>, Pr. prof. dr. Viorel Sava (ed.), Ed. Doxologia, Iași, 2023.</w:t>
      </w:r>
    </w:p>
    <w:p w14:paraId="3492567F" w14:textId="77777777" w:rsidR="00042071" w:rsidRPr="00042071" w:rsidRDefault="00042071">
      <w:pPr>
        <w:spacing w:after="160" w:line="259" w:lineRule="auto"/>
        <w:ind w:firstLine="0"/>
        <w:jc w:val="left"/>
      </w:pPr>
    </w:p>
    <w:p w14:paraId="597A1827" w14:textId="72599A13" w:rsidR="00CB29A2" w:rsidRDefault="003B5DBE">
      <w:pPr>
        <w:spacing w:after="160" w:line="259" w:lineRule="auto"/>
        <w:ind w:firstLine="0"/>
        <w:jc w:val="left"/>
        <w:rPr>
          <w:b/>
          <w:bCs/>
        </w:rPr>
      </w:pPr>
      <w:r>
        <w:rPr>
          <w:b/>
          <w:bCs/>
        </w:rPr>
        <w:tab/>
        <w:t xml:space="preserve">III. Cărți publicate: </w:t>
      </w:r>
    </w:p>
    <w:p w14:paraId="7278B898" w14:textId="77777777" w:rsidR="003B5DBE" w:rsidRDefault="003B5DBE">
      <w:pPr>
        <w:spacing w:after="160" w:line="259" w:lineRule="auto"/>
        <w:ind w:firstLine="0"/>
        <w:jc w:val="left"/>
        <w:rPr>
          <w:b/>
          <w:bCs/>
        </w:rPr>
      </w:pPr>
    </w:p>
    <w:p w14:paraId="04BDBEE9" w14:textId="35708297" w:rsidR="00CB29A2" w:rsidRDefault="003B5DBE" w:rsidP="00CB29A2">
      <w:pPr>
        <w:ind w:firstLine="0"/>
      </w:pPr>
      <w:r>
        <w:t>1</w:t>
      </w:r>
      <w:r w:rsidR="00705202">
        <w:t xml:space="preserve">. </w:t>
      </w:r>
      <w:r w:rsidR="00CB29A2">
        <w:t xml:space="preserve">Emanuel </w:t>
      </w:r>
      <w:r w:rsidR="00CB29A2" w:rsidRPr="000C6A05">
        <w:rPr>
          <w:smallCaps/>
        </w:rPr>
        <w:t>Buta</w:t>
      </w:r>
      <w:r w:rsidR="00CB29A2">
        <w:t xml:space="preserve">, </w:t>
      </w:r>
      <w:r w:rsidR="00CB29A2" w:rsidRPr="00020E6B">
        <w:t>„Mărturii ale părinților și rânduieli bisericești despre pierderea unui copil prin avort spontan sau la naștere”, Ed</w:t>
      </w:r>
      <w:r w:rsidR="00CB29A2">
        <w:t>.</w:t>
      </w:r>
      <w:r w:rsidR="00CB29A2" w:rsidRPr="00020E6B">
        <w:t xml:space="preserve"> Doxologia, Iași</w:t>
      </w:r>
      <w:r w:rsidR="00CB29A2">
        <w:t>, 2019.</w:t>
      </w:r>
    </w:p>
    <w:p w14:paraId="07CFB29B" w14:textId="77777777" w:rsidR="00136B4D" w:rsidRDefault="00136B4D">
      <w:pPr>
        <w:spacing w:after="160" w:line="259" w:lineRule="auto"/>
        <w:ind w:firstLine="0"/>
        <w:jc w:val="left"/>
      </w:pPr>
    </w:p>
    <w:p w14:paraId="1BFB4AE6" w14:textId="3FCCC961" w:rsidR="00AF5EA6" w:rsidRPr="00AF5EA6" w:rsidRDefault="003B5DBE" w:rsidP="00136B4D">
      <w:pPr>
        <w:spacing w:after="160" w:line="259" w:lineRule="auto"/>
        <w:jc w:val="left"/>
        <w:rPr>
          <w:b/>
          <w:bCs/>
        </w:rPr>
      </w:pPr>
      <w:r>
        <w:rPr>
          <w:b/>
          <w:bCs/>
        </w:rPr>
        <w:t xml:space="preserve">IV. </w:t>
      </w:r>
      <w:r w:rsidR="00AF5EA6" w:rsidRPr="00AF5EA6">
        <w:rPr>
          <w:b/>
          <w:bCs/>
        </w:rPr>
        <w:t>Participări la conferințe</w:t>
      </w:r>
      <w:r>
        <w:rPr>
          <w:b/>
          <w:bCs/>
        </w:rPr>
        <w:t xml:space="preserve"> naționale,</w:t>
      </w:r>
      <w:r w:rsidR="00AF5EA6" w:rsidRPr="00AF5EA6">
        <w:rPr>
          <w:b/>
          <w:bCs/>
        </w:rPr>
        <w:t xml:space="preserve"> fără comunicare și </w:t>
      </w:r>
      <w:r>
        <w:rPr>
          <w:b/>
          <w:bCs/>
        </w:rPr>
        <w:t>articol:</w:t>
      </w:r>
    </w:p>
    <w:p w14:paraId="12751341" w14:textId="77777777" w:rsidR="00AF5EA6" w:rsidRPr="00AF5EA6" w:rsidRDefault="00AF5EA6" w:rsidP="00AF5EA6">
      <w:pPr>
        <w:spacing w:after="160" w:line="259" w:lineRule="auto"/>
        <w:ind w:firstLine="0"/>
        <w:jc w:val="left"/>
        <w:rPr>
          <w:b/>
          <w:bCs/>
        </w:rPr>
      </w:pPr>
    </w:p>
    <w:p w14:paraId="307069D9" w14:textId="77777777" w:rsidR="00AF5EA6" w:rsidRPr="00AF5EA6" w:rsidRDefault="00AF5EA6" w:rsidP="00AF5EA6">
      <w:pPr>
        <w:spacing w:after="160" w:line="259" w:lineRule="auto"/>
        <w:ind w:firstLine="0"/>
        <w:jc w:val="left"/>
      </w:pPr>
      <w:r w:rsidRPr="00AF5EA6">
        <w:t xml:space="preserve">1. Certificat de participare la cea de a XV-a ediție a „Conferinței Naționale de </w:t>
      </w:r>
      <w:proofErr w:type="spellStart"/>
      <w:r w:rsidRPr="00AF5EA6">
        <w:t>Bioetică</w:t>
      </w:r>
      <w:proofErr w:type="spellEnd"/>
      <w:r w:rsidRPr="00AF5EA6">
        <w:t>”, în perioada 10-12 decembrie 2020 (18 credite EMC).</w:t>
      </w:r>
    </w:p>
    <w:p w14:paraId="63997D60" w14:textId="77777777" w:rsidR="00AF5EA6" w:rsidRPr="00AF5EA6" w:rsidRDefault="00AF5EA6" w:rsidP="00AF5EA6">
      <w:pPr>
        <w:spacing w:after="160" w:line="259" w:lineRule="auto"/>
        <w:ind w:firstLine="0"/>
        <w:jc w:val="left"/>
      </w:pPr>
    </w:p>
    <w:p w14:paraId="126BBA06" w14:textId="77777777" w:rsidR="00AF5EA6" w:rsidRPr="00AF5EA6" w:rsidRDefault="00AF5EA6" w:rsidP="00AF5EA6">
      <w:pPr>
        <w:spacing w:after="160" w:line="259" w:lineRule="auto"/>
        <w:ind w:firstLine="0"/>
        <w:jc w:val="left"/>
      </w:pPr>
      <w:r w:rsidRPr="00AF5EA6">
        <w:t xml:space="preserve">2. Certificat de participare la cea de a XVI-a ediție a „Conferinței Naționale de </w:t>
      </w:r>
      <w:proofErr w:type="spellStart"/>
      <w:r w:rsidRPr="00AF5EA6">
        <w:t>Bioetică</w:t>
      </w:r>
      <w:proofErr w:type="spellEnd"/>
      <w:r w:rsidRPr="00AF5EA6">
        <w:t>”, în perioada 09-11 decembrie 2021 (18 credite EMC).</w:t>
      </w:r>
    </w:p>
    <w:p w14:paraId="49CC2C1B" w14:textId="1F0D487C" w:rsidR="00AF5EA6" w:rsidRDefault="00AF5EA6" w:rsidP="00AF5EA6">
      <w:pPr>
        <w:spacing w:after="160" w:line="259" w:lineRule="auto"/>
        <w:ind w:firstLine="0"/>
        <w:jc w:val="left"/>
      </w:pPr>
    </w:p>
    <w:p w14:paraId="6FC1AFF4" w14:textId="3A925203" w:rsidR="0027237D" w:rsidRPr="00E849F4" w:rsidRDefault="00705202" w:rsidP="00E849F4">
      <w:pPr>
        <w:spacing w:after="160" w:line="259" w:lineRule="auto"/>
        <w:ind w:firstLine="0"/>
        <w:jc w:val="left"/>
      </w:pPr>
      <w:r>
        <w:lastRenderedPageBreak/>
        <w:t xml:space="preserve">3. </w:t>
      </w:r>
      <w:r w:rsidRPr="00AF5EA6">
        <w:t>Certificat de participare la cea de a XVI</w:t>
      </w:r>
      <w:r>
        <w:t>I</w:t>
      </w:r>
      <w:r w:rsidRPr="00AF5EA6">
        <w:t xml:space="preserve">-a ediție a „Conferinței Naționale de </w:t>
      </w:r>
      <w:proofErr w:type="spellStart"/>
      <w:r w:rsidRPr="00AF5EA6">
        <w:t>Bioetică</w:t>
      </w:r>
      <w:proofErr w:type="spellEnd"/>
      <w:r w:rsidRPr="00AF5EA6">
        <w:t xml:space="preserve">”, în perioada </w:t>
      </w:r>
      <w:r>
        <w:t>08-10</w:t>
      </w:r>
      <w:r w:rsidRPr="00AF5EA6">
        <w:t xml:space="preserve"> decembrie 202</w:t>
      </w:r>
      <w:r>
        <w:t>2</w:t>
      </w:r>
      <w:r w:rsidRPr="00AF5EA6">
        <w:t xml:space="preserve"> (18 credite EMC).</w:t>
      </w:r>
    </w:p>
    <w:p w14:paraId="4D9AE991" w14:textId="77777777" w:rsidR="00E849F4" w:rsidRDefault="00E849F4" w:rsidP="00597D5F">
      <w:pPr>
        <w:ind w:firstLine="0"/>
        <w:rPr>
          <w:rFonts w:cs="Times New Roman"/>
          <w:szCs w:val="24"/>
        </w:rPr>
      </w:pPr>
    </w:p>
    <w:p w14:paraId="3229E794" w14:textId="2DBDE5ED" w:rsidR="00E849F4" w:rsidRPr="00E849F4" w:rsidRDefault="00E849F4" w:rsidP="00323A03">
      <w:pPr>
        <w:rPr>
          <w:b/>
          <w:bCs/>
        </w:rPr>
      </w:pPr>
      <w:r w:rsidRPr="00E849F4">
        <w:rPr>
          <w:rFonts w:cs="Times New Roman"/>
          <w:b/>
          <w:bCs/>
          <w:szCs w:val="24"/>
        </w:rPr>
        <w:tab/>
      </w:r>
      <w:r w:rsidRPr="00E849F4">
        <w:rPr>
          <w:rFonts w:cs="Times New Roman"/>
          <w:b/>
          <w:bCs/>
          <w:szCs w:val="24"/>
        </w:rPr>
        <w:tab/>
      </w:r>
      <w:r w:rsidRPr="00E849F4">
        <w:rPr>
          <w:rFonts w:cs="Times New Roman"/>
          <w:b/>
          <w:bCs/>
          <w:szCs w:val="24"/>
        </w:rPr>
        <w:tab/>
      </w:r>
      <w:r w:rsidRPr="00E849F4">
        <w:rPr>
          <w:rFonts w:cs="Times New Roman"/>
          <w:b/>
          <w:bCs/>
          <w:szCs w:val="24"/>
        </w:rPr>
        <w:tab/>
      </w:r>
      <w:r w:rsidR="00323A03">
        <w:rPr>
          <w:rFonts w:cs="Times New Roman"/>
          <w:b/>
          <w:bCs/>
          <w:szCs w:val="24"/>
        </w:rPr>
        <w:tab/>
      </w:r>
      <w:r w:rsidR="00323A03">
        <w:rPr>
          <w:rFonts w:cs="Times New Roman"/>
          <w:b/>
          <w:bCs/>
          <w:szCs w:val="24"/>
        </w:rPr>
        <w:tab/>
      </w:r>
      <w:r w:rsidR="00C71A03">
        <w:rPr>
          <w:rFonts w:cs="Times New Roman"/>
          <w:b/>
          <w:bCs/>
          <w:szCs w:val="24"/>
        </w:rPr>
        <w:tab/>
      </w:r>
      <w:r w:rsidR="00C71A03">
        <w:rPr>
          <w:rFonts w:cs="Times New Roman"/>
          <w:b/>
          <w:bCs/>
          <w:szCs w:val="24"/>
        </w:rPr>
        <w:tab/>
        <w:t xml:space="preserve">     </w:t>
      </w:r>
      <w:bookmarkStart w:id="0" w:name="_GoBack"/>
      <w:bookmarkEnd w:id="0"/>
      <w:r w:rsidRPr="00E849F4">
        <w:rPr>
          <w:rFonts w:cs="Times New Roman"/>
          <w:b/>
          <w:bCs/>
          <w:szCs w:val="24"/>
        </w:rPr>
        <w:t xml:space="preserve">Emanuel </w:t>
      </w:r>
      <w:r w:rsidRPr="00E849F4">
        <w:rPr>
          <w:rFonts w:cs="Times New Roman"/>
          <w:b/>
          <w:bCs/>
          <w:smallCaps/>
          <w:szCs w:val="24"/>
        </w:rPr>
        <w:t>Buta</w:t>
      </w:r>
    </w:p>
    <w:p w14:paraId="39D26B6E" w14:textId="58702B21" w:rsidR="00093E7F" w:rsidRDefault="00093E7F" w:rsidP="00597D5F">
      <w:pPr>
        <w:ind w:firstLine="0"/>
      </w:pPr>
    </w:p>
    <w:p w14:paraId="343F0895" w14:textId="77777777" w:rsidR="00093E7F" w:rsidRPr="00597D5F" w:rsidRDefault="00093E7F" w:rsidP="00597D5F">
      <w:pPr>
        <w:ind w:firstLine="0"/>
      </w:pPr>
    </w:p>
    <w:sectPr w:rsidR="00093E7F" w:rsidRPr="00597D5F" w:rsidSect="00DC5CE7">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BC48" w14:textId="77777777" w:rsidR="00642807" w:rsidRDefault="00642807" w:rsidP="00351D1B">
      <w:pPr>
        <w:spacing w:line="240" w:lineRule="auto"/>
      </w:pPr>
      <w:r>
        <w:separator/>
      </w:r>
    </w:p>
  </w:endnote>
  <w:endnote w:type="continuationSeparator" w:id="0">
    <w:p w14:paraId="180992AA" w14:textId="77777777" w:rsidR="00642807" w:rsidRDefault="00642807" w:rsidP="00351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dvOT8608a8d1+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OT596495f2+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395349"/>
      <w:docPartObj>
        <w:docPartGallery w:val="Page Numbers (Bottom of Page)"/>
        <w:docPartUnique/>
      </w:docPartObj>
    </w:sdtPr>
    <w:sdtEndPr>
      <w:rPr>
        <w:noProof/>
      </w:rPr>
    </w:sdtEndPr>
    <w:sdtContent>
      <w:p w14:paraId="198A5A5B" w14:textId="77777777" w:rsidR="00FC739E" w:rsidRDefault="00FC739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B90190" w14:textId="77777777" w:rsidR="00FC739E" w:rsidRDefault="00FC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0B7C" w14:textId="77777777" w:rsidR="00642807" w:rsidRDefault="00642807" w:rsidP="00351D1B">
      <w:pPr>
        <w:spacing w:line="240" w:lineRule="auto"/>
      </w:pPr>
      <w:r>
        <w:separator/>
      </w:r>
    </w:p>
  </w:footnote>
  <w:footnote w:type="continuationSeparator" w:id="0">
    <w:p w14:paraId="4DE96D11" w14:textId="77777777" w:rsidR="00642807" w:rsidRDefault="00642807" w:rsidP="00351D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CCE"/>
    <w:multiLevelType w:val="multilevel"/>
    <w:tmpl w:val="629C6E8C"/>
    <w:lvl w:ilvl="0">
      <w:start w:val="1"/>
      <w:numFmt w:val="upperRoman"/>
      <w:suff w:val="space"/>
      <w:lvlText w:val="%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 w15:restartNumberingAfterBreak="0">
    <w:nsid w:val="09233EAF"/>
    <w:multiLevelType w:val="hybridMultilevel"/>
    <w:tmpl w:val="5730282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A1CEE"/>
    <w:multiLevelType w:val="multilevel"/>
    <w:tmpl w:val="619AE3F6"/>
    <w:lvl w:ilvl="0">
      <w:start w:val="1"/>
      <w:numFmt w:val="upperRoman"/>
      <w:suff w:val="space"/>
      <w:lvlText w:val="%1. "/>
      <w:lvlJc w:val="left"/>
      <w:pPr>
        <w:ind w:left="0" w:firstLine="0"/>
      </w:pPr>
      <w:rPr>
        <w:rFonts w:ascii="Times New Roman" w:hAnsi="Times New Roman" w:hint="default"/>
        <w:b/>
        <w:i w:val="0"/>
        <w:color w:val="000000" w:themeColor="text1"/>
        <w:sz w:val="24"/>
        <w:szCs w:val="20"/>
      </w:rPr>
    </w:lvl>
    <w:lvl w:ilvl="1">
      <w:start w:val="1"/>
      <w:numFmt w:val="decimal"/>
      <w:suff w:val="space"/>
      <w:lvlText w:val="%1.%2"/>
      <w:lvlJc w:val="left"/>
      <w:pPr>
        <w:ind w:left="0" w:firstLine="0"/>
      </w:pPr>
      <w:rPr>
        <w:rFonts w:ascii="Times New Roman" w:hAnsi="Times New Roman" w:hint="default"/>
        <w:b/>
        <w:i w:val="0"/>
        <w:color w:val="000000" w:themeColor="text1"/>
        <w:sz w:val="24"/>
      </w:rPr>
    </w:lvl>
    <w:lvl w:ilvl="2">
      <w:start w:val="1"/>
      <w:numFmt w:val="decimal"/>
      <w:suff w:val="space"/>
      <w:lvlText w:val="%1.%2.%3"/>
      <w:lvlJc w:val="left"/>
      <w:pPr>
        <w:ind w:left="0" w:firstLine="0"/>
      </w:pPr>
      <w:rPr>
        <w:rFonts w:ascii="Times New Roman" w:hAnsi="Times New Roman" w:hint="default"/>
        <w:b/>
        <w:i w:val="0"/>
        <w:color w:val="auto"/>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38F144C"/>
    <w:multiLevelType w:val="hybridMultilevel"/>
    <w:tmpl w:val="910ACDEE"/>
    <w:lvl w:ilvl="0" w:tplc="6E320282">
      <w:numFmt w:val="bullet"/>
      <w:lvlText w:val="-"/>
      <w:lvlJc w:val="left"/>
      <w:pPr>
        <w:ind w:left="720" w:hanging="360"/>
      </w:pPr>
      <w:rPr>
        <w:rFonts w:ascii="Palatino Linotype" w:eastAsiaTheme="minorEastAsia"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312F57"/>
    <w:multiLevelType w:val="multilevel"/>
    <w:tmpl w:val="784ED7B2"/>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5" w15:restartNumberingAfterBreak="0">
    <w:nsid w:val="2E9A7F59"/>
    <w:multiLevelType w:val="hybridMultilevel"/>
    <w:tmpl w:val="9B082964"/>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3CA662B0"/>
    <w:multiLevelType w:val="multilevel"/>
    <w:tmpl w:val="FB86F612"/>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7" w15:restartNumberingAfterBreak="0">
    <w:nsid w:val="3E4D5098"/>
    <w:multiLevelType w:val="multilevel"/>
    <w:tmpl w:val="227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79E9"/>
    <w:multiLevelType w:val="multilevel"/>
    <w:tmpl w:val="A7EC8E0A"/>
    <w:lvl w:ilvl="0">
      <w:start w:val="1"/>
      <w:numFmt w:val="upperRoman"/>
      <w:suff w:val="space"/>
      <w:lvlText w:val="%1. "/>
      <w:lvlJc w:val="left"/>
      <w:pPr>
        <w:ind w:left="0" w:firstLine="0"/>
      </w:pPr>
      <w:rPr>
        <w:rFonts w:ascii="Times New Roman" w:hAnsi="Times New Roman" w:hint="default"/>
        <w:b/>
        <w:i w:val="0"/>
        <w:color w:val="000000" w:themeColor="text1"/>
        <w:sz w:val="28"/>
      </w:rPr>
    </w:lvl>
    <w:lvl w:ilvl="1">
      <w:start w:val="1"/>
      <w:numFmt w:val="decimal"/>
      <w:suff w:val="space"/>
      <w:lvlText w:val="%1.%2."/>
      <w:lvlJc w:val="left"/>
      <w:pPr>
        <w:ind w:left="0" w:firstLine="0"/>
      </w:pPr>
      <w:rPr>
        <w:rFonts w:ascii="Times New Roman" w:hAnsi="Times New Roman" w:hint="default"/>
        <w:b/>
        <w:i w:val="0"/>
        <w:color w:val="000000" w:themeColor="text1"/>
        <w:sz w:val="24"/>
      </w:rPr>
    </w:lvl>
    <w:lvl w:ilvl="2">
      <w:start w:val="1"/>
      <w:numFmt w:val="decimal"/>
      <w:suff w:val="space"/>
      <w:lvlText w:val="%1.%2.%3."/>
      <w:lvlJc w:val="left"/>
      <w:pPr>
        <w:ind w:left="0" w:firstLine="0"/>
      </w:pPr>
      <w:rPr>
        <w:rFonts w:ascii="Times New Roman" w:hAnsi="Times New Roman" w:hint="default"/>
        <w:b/>
        <w:i w:val="0"/>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3A5137"/>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3F5075"/>
    <w:multiLevelType w:val="hybridMultilevel"/>
    <w:tmpl w:val="9ADA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24E80"/>
    <w:multiLevelType w:val="hybridMultilevel"/>
    <w:tmpl w:val="0BCA939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8BC3A50"/>
    <w:multiLevelType w:val="multilevel"/>
    <w:tmpl w:val="FC9A574E"/>
    <w:lvl w:ilvl="0">
      <w:start w:val="1"/>
      <w:numFmt w:val="upperRoman"/>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3" w15:restartNumberingAfterBreak="0">
    <w:nsid w:val="6BE32315"/>
    <w:multiLevelType w:val="multilevel"/>
    <w:tmpl w:val="5292FF8A"/>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4" w15:restartNumberingAfterBreak="0">
    <w:nsid w:val="7D933849"/>
    <w:multiLevelType w:val="hybridMultilevel"/>
    <w:tmpl w:val="18887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3"/>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11"/>
  </w:num>
  <w:num w:numId="18">
    <w:abstractNumId w:val="5"/>
  </w:num>
  <w:num w:numId="19">
    <w:abstractNumId w:val="10"/>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61"/>
    <w:rsid w:val="00003D7C"/>
    <w:rsid w:val="00004336"/>
    <w:rsid w:val="00004A7A"/>
    <w:rsid w:val="00004C02"/>
    <w:rsid w:val="0001072D"/>
    <w:rsid w:val="00010D97"/>
    <w:rsid w:val="000113DE"/>
    <w:rsid w:val="000133E0"/>
    <w:rsid w:val="00016080"/>
    <w:rsid w:val="0002048B"/>
    <w:rsid w:val="00020E6B"/>
    <w:rsid w:val="00026604"/>
    <w:rsid w:val="00031475"/>
    <w:rsid w:val="00031D7C"/>
    <w:rsid w:val="00034B8C"/>
    <w:rsid w:val="00036A58"/>
    <w:rsid w:val="0003737E"/>
    <w:rsid w:val="000374DE"/>
    <w:rsid w:val="00041433"/>
    <w:rsid w:val="00041D0A"/>
    <w:rsid w:val="00042071"/>
    <w:rsid w:val="00044524"/>
    <w:rsid w:val="000527F0"/>
    <w:rsid w:val="00054875"/>
    <w:rsid w:val="0005531E"/>
    <w:rsid w:val="000553E2"/>
    <w:rsid w:val="000567B2"/>
    <w:rsid w:val="00061AA0"/>
    <w:rsid w:val="00061CCB"/>
    <w:rsid w:val="0006256D"/>
    <w:rsid w:val="0006360E"/>
    <w:rsid w:val="00063B77"/>
    <w:rsid w:val="00065979"/>
    <w:rsid w:val="00070159"/>
    <w:rsid w:val="00071126"/>
    <w:rsid w:val="00071303"/>
    <w:rsid w:val="00077B2E"/>
    <w:rsid w:val="00081CC7"/>
    <w:rsid w:val="00084C33"/>
    <w:rsid w:val="000854E9"/>
    <w:rsid w:val="000905B1"/>
    <w:rsid w:val="00092BEF"/>
    <w:rsid w:val="000937E3"/>
    <w:rsid w:val="00093E7F"/>
    <w:rsid w:val="0009667E"/>
    <w:rsid w:val="00097E9F"/>
    <w:rsid w:val="000A254B"/>
    <w:rsid w:val="000A4945"/>
    <w:rsid w:val="000A6C51"/>
    <w:rsid w:val="000A6CC1"/>
    <w:rsid w:val="000A7789"/>
    <w:rsid w:val="000B1019"/>
    <w:rsid w:val="000B2747"/>
    <w:rsid w:val="000B2BBC"/>
    <w:rsid w:val="000B2F2E"/>
    <w:rsid w:val="000B4169"/>
    <w:rsid w:val="000B42A4"/>
    <w:rsid w:val="000B5AB0"/>
    <w:rsid w:val="000B6398"/>
    <w:rsid w:val="000B77A3"/>
    <w:rsid w:val="000C09D0"/>
    <w:rsid w:val="000C3AF1"/>
    <w:rsid w:val="000C3CE1"/>
    <w:rsid w:val="000C59FB"/>
    <w:rsid w:val="000C629D"/>
    <w:rsid w:val="000C62AB"/>
    <w:rsid w:val="000C6A05"/>
    <w:rsid w:val="000C6F3A"/>
    <w:rsid w:val="000C740B"/>
    <w:rsid w:val="000C7DF0"/>
    <w:rsid w:val="000D0775"/>
    <w:rsid w:val="000D45A4"/>
    <w:rsid w:val="000D5B94"/>
    <w:rsid w:val="000D7B1D"/>
    <w:rsid w:val="000D7F12"/>
    <w:rsid w:val="000E0B82"/>
    <w:rsid w:val="000E49EE"/>
    <w:rsid w:val="000E5687"/>
    <w:rsid w:val="000F20DE"/>
    <w:rsid w:val="000F39F8"/>
    <w:rsid w:val="000F4C33"/>
    <w:rsid w:val="000F5771"/>
    <w:rsid w:val="000F578B"/>
    <w:rsid w:val="000F5989"/>
    <w:rsid w:val="000F5A0B"/>
    <w:rsid w:val="000F6E26"/>
    <w:rsid w:val="00101F70"/>
    <w:rsid w:val="00103567"/>
    <w:rsid w:val="00104CE1"/>
    <w:rsid w:val="001065DB"/>
    <w:rsid w:val="00110735"/>
    <w:rsid w:val="00111634"/>
    <w:rsid w:val="00115AB4"/>
    <w:rsid w:val="00115CCD"/>
    <w:rsid w:val="00116D97"/>
    <w:rsid w:val="00117B27"/>
    <w:rsid w:val="00120794"/>
    <w:rsid w:val="00121B24"/>
    <w:rsid w:val="00121CBD"/>
    <w:rsid w:val="001230D6"/>
    <w:rsid w:val="00123664"/>
    <w:rsid w:val="00131A07"/>
    <w:rsid w:val="00131A9C"/>
    <w:rsid w:val="0013538D"/>
    <w:rsid w:val="0013604A"/>
    <w:rsid w:val="00136B4D"/>
    <w:rsid w:val="0014498E"/>
    <w:rsid w:val="00145A0C"/>
    <w:rsid w:val="00155E0E"/>
    <w:rsid w:val="00156B8B"/>
    <w:rsid w:val="00157F66"/>
    <w:rsid w:val="00160302"/>
    <w:rsid w:val="001609BE"/>
    <w:rsid w:val="001626F5"/>
    <w:rsid w:val="00165B5B"/>
    <w:rsid w:val="00173C05"/>
    <w:rsid w:val="00173C3B"/>
    <w:rsid w:val="00173E85"/>
    <w:rsid w:val="001748D8"/>
    <w:rsid w:val="00175720"/>
    <w:rsid w:val="0018213B"/>
    <w:rsid w:val="0018657E"/>
    <w:rsid w:val="001906DC"/>
    <w:rsid w:val="00192204"/>
    <w:rsid w:val="001A2985"/>
    <w:rsid w:val="001A2CE0"/>
    <w:rsid w:val="001A476C"/>
    <w:rsid w:val="001A4F01"/>
    <w:rsid w:val="001A6848"/>
    <w:rsid w:val="001B2669"/>
    <w:rsid w:val="001B3450"/>
    <w:rsid w:val="001B71D5"/>
    <w:rsid w:val="001C0D4B"/>
    <w:rsid w:val="001C0F49"/>
    <w:rsid w:val="001C2AF5"/>
    <w:rsid w:val="001C530B"/>
    <w:rsid w:val="001C7110"/>
    <w:rsid w:val="001C74DE"/>
    <w:rsid w:val="001D0068"/>
    <w:rsid w:val="001D1075"/>
    <w:rsid w:val="001D2BFD"/>
    <w:rsid w:val="001D300E"/>
    <w:rsid w:val="001D58C0"/>
    <w:rsid w:val="001D5CD8"/>
    <w:rsid w:val="001E0908"/>
    <w:rsid w:val="001E18C8"/>
    <w:rsid w:val="001E1E26"/>
    <w:rsid w:val="001E2306"/>
    <w:rsid w:val="001E26C7"/>
    <w:rsid w:val="001E3B02"/>
    <w:rsid w:val="001F0D81"/>
    <w:rsid w:val="001F1620"/>
    <w:rsid w:val="001F4952"/>
    <w:rsid w:val="001F565A"/>
    <w:rsid w:val="001F6244"/>
    <w:rsid w:val="00202224"/>
    <w:rsid w:val="002066E3"/>
    <w:rsid w:val="0021346F"/>
    <w:rsid w:val="00213929"/>
    <w:rsid w:val="00213F35"/>
    <w:rsid w:val="00215B76"/>
    <w:rsid w:val="00216CE1"/>
    <w:rsid w:val="00216F1C"/>
    <w:rsid w:val="00221DAA"/>
    <w:rsid w:val="00222CB9"/>
    <w:rsid w:val="00223F77"/>
    <w:rsid w:val="002240C4"/>
    <w:rsid w:val="00227670"/>
    <w:rsid w:val="0023160F"/>
    <w:rsid w:val="00233E7D"/>
    <w:rsid w:val="002451C9"/>
    <w:rsid w:val="0024737A"/>
    <w:rsid w:val="0025124F"/>
    <w:rsid w:val="002557DD"/>
    <w:rsid w:val="002573CB"/>
    <w:rsid w:val="0025772E"/>
    <w:rsid w:val="00260E8E"/>
    <w:rsid w:val="00262D1F"/>
    <w:rsid w:val="00264EF8"/>
    <w:rsid w:val="00265CC8"/>
    <w:rsid w:val="00267552"/>
    <w:rsid w:val="00267ADD"/>
    <w:rsid w:val="00271575"/>
    <w:rsid w:val="0027237D"/>
    <w:rsid w:val="0027426D"/>
    <w:rsid w:val="00275720"/>
    <w:rsid w:val="00277C10"/>
    <w:rsid w:val="00281A20"/>
    <w:rsid w:val="00282024"/>
    <w:rsid w:val="002827CA"/>
    <w:rsid w:val="00285B31"/>
    <w:rsid w:val="00291023"/>
    <w:rsid w:val="00293F1E"/>
    <w:rsid w:val="002951AF"/>
    <w:rsid w:val="00295BA5"/>
    <w:rsid w:val="002A284B"/>
    <w:rsid w:val="002A2EB5"/>
    <w:rsid w:val="002A4CEC"/>
    <w:rsid w:val="002A57F7"/>
    <w:rsid w:val="002A6AFB"/>
    <w:rsid w:val="002B0E2C"/>
    <w:rsid w:val="002B127D"/>
    <w:rsid w:val="002B2A97"/>
    <w:rsid w:val="002B6DB0"/>
    <w:rsid w:val="002B7499"/>
    <w:rsid w:val="002C0D66"/>
    <w:rsid w:val="002C2F18"/>
    <w:rsid w:val="002C3AE2"/>
    <w:rsid w:val="002C56A9"/>
    <w:rsid w:val="002C6615"/>
    <w:rsid w:val="002C6648"/>
    <w:rsid w:val="002C771E"/>
    <w:rsid w:val="002D119D"/>
    <w:rsid w:val="002E2490"/>
    <w:rsid w:val="002E5A5A"/>
    <w:rsid w:val="002F728A"/>
    <w:rsid w:val="002F7854"/>
    <w:rsid w:val="0030461E"/>
    <w:rsid w:val="00305685"/>
    <w:rsid w:val="0030626B"/>
    <w:rsid w:val="00307A97"/>
    <w:rsid w:val="00311122"/>
    <w:rsid w:val="0031235A"/>
    <w:rsid w:val="00313915"/>
    <w:rsid w:val="00313B17"/>
    <w:rsid w:val="0031681F"/>
    <w:rsid w:val="003179E3"/>
    <w:rsid w:val="00320823"/>
    <w:rsid w:val="00320D8D"/>
    <w:rsid w:val="00320E1A"/>
    <w:rsid w:val="00321ECF"/>
    <w:rsid w:val="00322019"/>
    <w:rsid w:val="00323A03"/>
    <w:rsid w:val="00324BCE"/>
    <w:rsid w:val="00326948"/>
    <w:rsid w:val="00327913"/>
    <w:rsid w:val="0032797D"/>
    <w:rsid w:val="0033143B"/>
    <w:rsid w:val="003330DC"/>
    <w:rsid w:val="00334231"/>
    <w:rsid w:val="00335215"/>
    <w:rsid w:val="00337444"/>
    <w:rsid w:val="00342F30"/>
    <w:rsid w:val="00345352"/>
    <w:rsid w:val="00346956"/>
    <w:rsid w:val="00346D16"/>
    <w:rsid w:val="0034780E"/>
    <w:rsid w:val="00350D13"/>
    <w:rsid w:val="003515D2"/>
    <w:rsid w:val="00351D1B"/>
    <w:rsid w:val="0035408B"/>
    <w:rsid w:val="00354503"/>
    <w:rsid w:val="00354ADA"/>
    <w:rsid w:val="00360586"/>
    <w:rsid w:val="003608D3"/>
    <w:rsid w:val="003643D6"/>
    <w:rsid w:val="003665A5"/>
    <w:rsid w:val="0037117D"/>
    <w:rsid w:val="00371E5F"/>
    <w:rsid w:val="0037340A"/>
    <w:rsid w:val="00373C6D"/>
    <w:rsid w:val="00373DB5"/>
    <w:rsid w:val="003756FE"/>
    <w:rsid w:val="00375EE0"/>
    <w:rsid w:val="00377073"/>
    <w:rsid w:val="00380D68"/>
    <w:rsid w:val="00381F65"/>
    <w:rsid w:val="00382196"/>
    <w:rsid w:val="00385B96"/>
    <w:rsid w:val="00385FBF"/>
    <w:rsid w:val="00387CE2"/>
    <w:rsid w:val="003905D2"/>
    <w:rsid w:val="003910B1"/>
    <w:rsid w:val="00391974"/>
    <w:rsid w:val="0039324C"/>
    <w:rsid w:val="00395625"/>
    <w:rsid w:val="003A1A27"/>
    <w:rsid w:val="003A2131"/>
    <w:rsid w:val="003A3B5E"/>
    <w:rsid w:val="003A3F7D"/>
    <w:rsid w:val="003A5085"/>
    <w:rsid w:val="003A6B80"/>
    <w:rsid w:val="003A74AC"/>
    <w:rsid w:val="003B0A61"/>
    <w:rsid w:val="003B18DE"/>
    <w:rsid w:val="003B23BE"/>
    <w:rsid w:val="003B379B"/>
    <w:rsid w:val="003B39CA"/>
    <w:rsid w:val="003B435F"/>
    <w:rsid w:val="003B5CAF"/>
    <w:rsid w:val="003B5DBE"/>
    <w:rsid w:val="003B6D3D"/>
    <w:rsid w:val="003C0EDA"/>
    <w:rsid w:val="003C4A69"/>
    <w:rsid w:val="003C5B25"/>
    <w:rsid w:val="003C5ED2"/>
    <w:rsid w:val="003C6060"/>
    <w:rsid w:val="003D0A24"/>
    <w:rsid w:val="003D0CB6"/>
    <w:rsid w:val="003D0D17"/>
    <w:rsid w:val="003D1B58"/>
    <w:rsid w:val="003D210A"/>
    <w:rsid w:val="003D2C8B"/>
    <w:rsid w:val="003D38A0"/>
    <w:rsid w:val="003D52DB"/>
    <w:rsid w:val="003D6250"/>
    <w:rsid w:val="003D69C4"/>
    <w:rsid w:val="003E06C4"/>
    <w:rsid w:val="003E119A"/>
    <w:rsid w:val="003E56EE"/>
    <w:rsid w:val="003E6611"/>
    <w:rsid w:val="003F1B7B"/>
    <w:rsid w:val="003F3EB6"/>
    <w:rsid w:val="003F45E2"/>
    <w:rsid w:val="003F574C"/>
    <w:rsid w:val="003F6B22"/>
    <w:rsid w:val="003F7061"/>
    <w:rsid w:val="003F76FB"/>
    <w:rsid w:val="00400963"/>
    <w:rsid w:val="00400F62"/>
    <w:rsid w:val="004018A9"/>
    <w:rsid w:val="00401954"/>
    <w:rsid w:val="004041EB"/>
    <w:rsid w:val="0040445D"/>
    <w:rsid w:val="00406BE9"/>
    <w:rsid w:val="004109BF"/>
    <w:rsid w:val="00410D65"/>
    <w:rsid w:val="00413552"/>
    <w:rsid w:val="004146C2"/>
    <w:rsid w:val="004156C9"/>
    <w:rsid w:val="004158E5"/>
    <w:rsid w:val="00415A4E"/>
    <w:rsid w:val="0041717B"/>
    <w:rsid w:val="004171EB"/>
    <w:rsid w:val="00417D3F"/>
    <w:rsid w:val="00421537"/>
    <w:rsid w:val="0042157A"/>
    <w:rsid w:val="004216B7"/>
    <w:rsid w:val="00422CC4"/>
    <w:rsid w:val="00423712"/>
    <w:rsid w:val="00423F23"/>
    <w:rsid w:val="00424228"/>
    <w:rsid w:val="004250F9"/>
    <w:rsid w:val="004273A2"/>
    <w:rsid w:val="00427AAC"/>
    <w:rsid w:val="00436682"/>
    <w:rsid w:val="004369AD"/>
    <w:rsid w:val="00441033"/>
    <w:rsid w:val="00442085"/>
    <w:rsid w:val="004465D5"/>
    <w:rsid w:val="00450438"/>
    <w:rsid w:val="004504CC"/>
    <w:rsid w:val="0045078B"/>
    <w:rsid w:val="004537D0"/>
    <w:rsid w:val="0045435E"/>
    <w:rsid w:val="004553BF"/>
    <w:rsid w:val="00460C96"/>
    <w:rsid w:val="00465CA9"/>
    <w:rsid w:val="00470D94"/>
    <w:rsid w:val="004727DB"/>
    <w:rsid w:val="004738AA"/>
    <w:rsid w:val="00474345"/>
    <w:rsid w:val="004760C7"/>
    <w:rsid w:val="00481EAE"/>
    <w:rsid w:val="004860B2"/>
    <w:rsid w:val="004874EC"/>
    <w:rsid w:val="0049216B"/>
    <w:rsid w:val="0049260A"/>
    <w:rsid w:val="004943F4"/>
    <w:rsid w:val="00495ABD"/>
    <w:rsid w:val="00496D63"/>
    <w:rsid w:val="00497799"/>
    <w:rsid w:val="004A0648"/>
    <w:rsid w:val="004A33B1"/>
    <w:rsid w:val="004A5F34"/>
    <w:rsid w:val="004A6B51"/>
    <w:rsid w:val="004B19C9"/>
    <w:rsid w:val="004B20DA"/>
    <w:rsid w:val="004B2229"/>
    <w:rsid w:val="004B2954"/>
    <w:rsid w:val="004B3426"/>
    <w:rsid w:val="004B378C"/>
    <w:rsid w:val="004B50D9"/>
    <w:rsid w:val="004C3DD2"/>
    <w:rsid w:val="004C6341"/>
    <w:rsid w:val="004D0648"/>
    <w:rsid w:val="004D0E49"/>
    <w:rsid w:val="004D1037"/>
    <w:rsid w:val="004D2ACD"/>
    <w:rsid w:val="004E2E38"/>
    <w:rsid w:val="004E3D65"/>
    <w:rsid w:val="004E412C"/>
    <w:rsid w:val="004E7127"/>
    <w:rsid w:val="004F136C"/>
    <w:rsid w:val="004F3191"/>
    <w:rsid w:val="004F429F"/>
    <w:rsid w:val="004F6683"/>
    <w:rsid w:val="004F7830"/>
    <w:rsid w:val="005007E8"/>
    <w:rsid w:val="00501487"/>
    <w:rsid w:val="00501A97"/>
    <w:rsid w:val="00502295"/>
    <w:rsid w:val="00502914"/>
    <w:rsid w:val="005066FE"/>
    <w:rsid w:val="00506894"/>
    <w:rsid w:val="0051047C"/>
    <w:rsid w:val="00510A1D"/>
    <w:rsid w:val="00511C2F"/>
    <w:rsid w:val="0051488A"/>
    <w:rsid w:val="00515B6F"/>
    <w:rsid w:val="00521073"/>
    <w:rsid w:val="00521750"/>
    <w:rsid w:val="005219C4"/>
    <w:rsid w:val="00523A8B"/>
    <w:rsid w:val="00527239"/>
    <w:rsid w:val="00530C2B"/>
    <w:rsid w:val="00530EBB"/>
    <w:rsid w:val="005346BA"/>
    <w:rsid w:val="005400D6"/>
    <w:rsid w:val="005404BB"/>
    <w:rsid w:val="005404C6"/>
    <w:rsid w:val="005406C1"/>
    <w:rsid w:val="005431E1"/>
    <w:rsid w:val="00545869"/>
    <w:rsid w:val="0054748A"/>
    <w:rsid w:val="00550763"/>
    <w:rsid w:val="0055140B"/>
    <w:rsid w:val="00552A7E"/>
    <w:rsid w:val="005531F2"/>
    <w:rsid w:val="005542A7"/>
    <w:rsid w:val="00554834"/>
    <w:rsid w:val="005577A2"/>
    <w:rsid w:val="00564FB0"/>
    <w:rsid w:val="0056576E"/>
    <w:rsid w:val="005674B0"/>
    <w:rsid w:val="0057008F"/>
    <w:rsid w:val="00574669"/>
    <w:rsid w:val="00575F52"/>
    <w:rsid w:val="005805FF"/>
    <w:rsid w:val="005819A1"/>
    <w:rsid w:val="005840EA"/>
    <w:rsid w:val="005846B2"/>
    <w:rsid w:val="005857F2"/>
    <w:rsid w:val="00586D33"/>
    <w:rsid w:val="0059116C"/>
    <w:rsid w:val="00592213"/>
    <w:rsid w:val="00593483"/>
    <w:rsid w:val="00593778"/>
    <w:rsid w:val="005958DE"/>
    <w:rsid w:val="00596249"/>
    <w:rsid w:val="00597D5F"/>
    <w:rsid w:val="005A1F4D"/>
    <w:rsid w:val="005A3C9C"/>
    <w:rsid w:val="005B0586"/>
    <w:rsid w:val="005B0726"/>
    <w:rsid w:val="005B52F0"/>
    <w:rsid w:val="005B5BDF"/>
    <w:rsid w:val="005B6617"/>
    <w:rsid w:val="005B67F6"/>
    <w:rsid w:val="005C0839"/>
    <w:rsid w:val="005C16C7"/>
    <w:rsid w:val="005C5AB3"/>
    <w:rsid w:val="005C5CE0"/>
    <w:rsid w:val="005C7210"/>
    <w:rsid w:val="005D25E6"/>
    <w:rsid w:val="005D3C88"/>
    <w:rsid w:val="005D463F"/>
    <w:rsid w:val="005D6C4E"/>
    <w:rsid w:val="005D7491"/>
    <w:rsid w:val="005E2208"/>
    <w:rsid w:val="005E2617"/>
    <w:rsid w:val="005E3FC4"/>
    <w:rsid w:val="005E7BB4"/>
    <w:rsid w:val="005F0C55"/>
    <w:rsid w:val="005F122E"/>
    <w:rsid w:val="005F15D4"/>
    <w:rsid w:val="005F329F"/>
    <w:rsid w:val="005F375C"/>
    <w:rsid w:val="00600567"/>
    <w:rsid w:val="00600A0B"/>
    <w:rsid w:val="006024B3"/>
    <w:rsid w:val="00602C88"/>
    <w:rsid w:val="006032D9"/>
    <w:rsid w:val="00604BDD"/>
    <w:rsid w:val="0060790F"/>
    <w:rsid w:val="006128BC"/>
    <w:rsid w:val="0061403F"/>
    <w:rsid w:val="00614C3B"/>
    <w:rsid w:val="00614EBA"/>
    <w:rsid w:val="00622AF4"/>
    <w:rsid w:val="00630835"/>
    <w:rsid w:val="00631B7A"/>
    <w:rsid w:val="00633C44"/>
    <w:rsid w:val="00636682"/>
    <w:rsid w:val="00640308"/>
    <w:rsid w:val="00642062"/>
    <w:rsid w:val="0064252F"/>
    <w:rsid w:val="006427E9"/>
    <w:rsid w:val="00642807"/>
    <w:rsid w:val="00643D36"/>
    <w:rsid w:val="0064448A"/>
    <w:rsid w:val="00645948"/>
    <w:rsid w:val="006460BE"/>
    <w:rsid w:val="00646425"/>
    <w:rsid w:val="00652DBD"/>
    <w:rsid w:val="00653015"/>
    <w:rsid w:val="006536F6"/>
    <w:rsid w:val="00654CDB"/>
    <w:rsid w:val="0065586E"/>
    <w:rsid w:val="006563A7"/>
    <w:rsid w:val="0065731F"/>
    <w:rsid w:val="006628F9"/>
    <w:rsid w:val="006647D8"/>
    <w:rsid w:val="00664B61"/>
    <w:rsid w:val="00664CF1"/>
    <w:rsid w:val="00665CE4"/>
    <w:rsid w:val="006677E5"/>
    <w:rsid w:val="00670153"/>
    <w:rsid w:val="006712CB"/>
    <w:rsid w:val="00671EBC"/>
    <w:rsid w:val="006740B2"/>
    <w:rsid w:val="00674513"/>
    <w:rsid w:val="00677881"/>
    <w:rsid w:val="00680628"/>
    <w:rsid w:val="006837E7"/>
    <w:rsid w:val="00684495"/>
    <w:rsid w:val="006849B3"/>
    <w:rsid w:val="00685825"/>
    <w:rsid w:val="00692A08"/>
    <w:rsid w:val="00694115"/>
    <w:rsid w:val="00694D5E"/>
    <w:rsid w:val="00697365"/>
    <w:rsid w:val="006A0BAD"/>
    <w:rsid w:val="006A24B2"/>
    <w:rsid w:val="006A2EA9"/>
    <w:rsid w:val="006B62FA"/>
    <w:rsid w:val="006C0DA7"/>
    <w:rsid w:val="006C2E68"/>
    <w:rsid w:val="006D6F7A"/>
    <w:rsid w:val="006D71E5"/>
    <w:rsid w:val="006E27FE"/>
    <w:rsid w:val="006E2BFD"/>
    <w:rsid w:val="006E554C"/>
    <w:rsid w:val="006E5A92"/>
    <w:rsid w:val="006E6AF3"/>
    <w:rsid w:val="006F1F60"/>
    <w:rsid w:val="006F2EBB"/>
    <w:rsid w:val="006F4BAF"/>
    <w:rsid w:val="006F50A6"/>
    <w:rsid w:val="006F6273"/>
    <w:rsid w:val="007000FD"/>
    <w:rsid w:val="007010A5"/>
    <w:rsid w:val="00701AB5"/>
    <w:rsid w:val="00702226"/>
    <w:rsid w:val="00705202"/>
    <w:rsid w:val="00706833"/>
    <w:rsid w:val="00712642"/>
    <w:rsid w:val="0071384E"/>
    <w:rsid w:val="00713ACF"/>
    <w:rsid w:val="00714B97"/>
    <w:rsid w:val="00717B43"/>
    <w:rsid w:val="00724090"/>
    <w:rsid w:val="00724FAC"/>
    <w:rsid w:val="00727DCF"/>
    <w:rsid w:val="0073137D"/>
    <w:rsid w:val="00733E5A"/>
    <w:rsid w:val="007348FF"/>
    <w:rsid w:val="00735F52"/>
    <w:rsid w:val="007361C8"/>
    <w:rsid w:val="007375C1"/>
    <w:rsid w:val="007377C5"/>
    <w:rsid w:val="007415C6"/>
    <w:rsid w:val="0074275D"/>
    <w:rsid w:val="00744542"/>
    <w:rsid w:val="00745439"/>
    <w:rsid w:val="00745EE5"/>
    <w:rsid w:val="007475B7"/>
    <w:rsid w:val="0075343C"/>
    <w:rsid w:val="00754961"/>
    <w:rsid w:val="00756BDB"/>
    <w:rsid w:val="00762C8C"/>
    <w:rsid w:val="007633CB"/>
    <w:rsid w:val="007656E6"/>
    <w:rsid w:val="007677BA"/>
    <w:rsid w:val="00770076"/>
    <w:rsid w:val="007702C1"/>
    <w:rsid w:val="00770682"/>
    <w:rsid w:val="0077191E"/>
    <w:rsid w:val="007753BC"/>
    <w:rsid w:val="00777C6E"/>
    <w:rsid w:val="007820D0"/>
    <w:rsid w:val="00783615"/>
    <w:rsid w:val="00783FF1"/>
    <w:rsid w:val="00784292"/>
    <w:rsid w:val="00785C01"/>
    <w:rsid w:val="00793C5B"/>
    <w:rsid w:val="007950FA"/>
    <w:rsid w:val="007975E3"/>
    <w:rsid w:val="007A02C1"/>
    <w:rsid w:val="007A3308"/>
    <w:rsid w:val="007A5309"/>
    <w:rsid w:val="007A5DD4"/>
    <w:rsid w:val="007A765F"/>
    <w:rsid w:val="007B0365"/>
    <w:rsid w:val="007B05A9"/>
    <w:rsid w:val="007B182A"/>
    <w:rsid w:val="007B1988"/>
    <w:rsid w:val="007B491C"/>
    <w:rsid w:val="007B56F2"/>
    <w:rsid w:val="007B6080"/>
    <w:rsid w:val="007B7625"/>
    <w:rsid w:val="007C2E80"/>
    <w:rsid w:val="007C5C0F"/>
    <w:rsid w:val="007C6B1A"/>
    <w:rsid w:val="007C7D87"/>
    <w:rsid w:val="007D148B"/>
    <w:rsid w:val="007D29A6"/>
    <w:rsid w:val="007D3DE3"/>
    <w:rsid w:val="007D469F"/>
    <w:rsid w:val="007D49AD"/>
    <w:rsid w:val="007D4D45"/>
    <w:rsid w:val="007E3659"/>
    <w:rsid w:val="007E49C7"/>
    <w:rsid w:val="007E580B"/>
    <w:rsid w:val="007E58B2"/>
    <w:rsid w:val="007E76D8"/>
    <w:rsid w:val="007F152B"/>
    <w:rsid w:val="007F4359"/>
    <w:rsid w:val="007F4A14"/>
    <w:rsid w:val="007F537D"/>
    <w:rsid w:val="007F66F3"/>
    <w:rsid w:val="007F6FD0"/>
    <w:rsid w:val="00800A1E"/>
    <w:rsid w:val="00801565"/>
    <w:rsid w:val="00803F16"/>
    <w:rsid w:val="00806837"/>
    <w:rsid w:val="00807286"/>
    <w:rsid w:val="00807C4D"/>
    <w:rsid w:val="00811467"/>
    <w:rsid w:val="00812C09"/>
    <w:rsid w:val="00813077"/>
    <w:rsid w:val="00815C16"/>
    <w:rsid w:val="0081765F"/>
    <w:rsid w:val="0082086A"/>
    <w:rsid w:val="008214E6"/>
    <w:rsid w:val="00821520"/>
    <w:rsid w:val="00824008"/>
    <w:rsid w:val="008248E7"/>
    <w:rsid w:val="00824E54"/>
    <w:rsid w:val="00825420"/>
    <w:rsid w:val="00825ED8"/>
    <w:rsid w:val="0082696C"/>
    <w:rsid w:val="00827714"/>
    <w:rsid w:val="008310FC"/>
    <w:rsid w:val="008314C9"/>
    <w:rsid w:val="008314F4"/>
    <w:rsid w:val="00832765"/>
    <w:rsid w:val="008342B2"/>
    <w:rsid w:val="00835BD3"/>
    <w:rsid w:val="00840783"/>
    <w:rsid w:val="00842D16"/>
    <w:rsid w:val="008431CE"/>
    <w:rsid w:val="00843656"/>
    <w:rsid w:val="008455EC"/>
    <w:rsid w:val="00853AE6"/>
    <w:rsid w:val="00853B3A"/>
    <w:rsid w:val="0086013D"/>
    <w:rsid w:val="00860FB8"/>
    <w:rsid w:val="00862A95"/>
    <w:rsid w:val="00867C66"/>
    <w:rsid w:val="00870053"/>
    <w:rsid w:val="00870538"/>
    <w:rsid w:val="00871804"/>
    <w:rsid w:val="00874960"/>
    <w:rsid w:val="008764C5"/>
    <w:rsid w:val="00880FF9"/>
    <w:rsid w:val="0088328D"/>
    <w:rsid w:val="00883EA8"/>
    <w:rsid w:val="008864B1"/>
    <w:rsid w:val="008869F9"/>
    <w:rsid w:val="00886E50"/>
    <w:rsid w:val="008900D2"/>
    <w:rsid w:val="008918D6"/>
    <w:rsid w:val="00891A6D"/>
    <w:rsid w:val="00892C25"/>
    <w:rsid w:val="008968C4"/>
    <w:rsid w:val="00897BB5"/>
    <w:rsid w:val="008A1415"/>
    <w:rsid w:val="008A1817"/>
    <w:rsid w:val="008A1877"/>
    <w:rsid w:val="008A3785"/>
    <w:rsid w:val="008A42BF"/>
    <w:rsid w:val="008A4CA4"/>
    <w:rsid w:val="008A5239"/>
    <w:rsid w:val="008A5C24"/>
    <w:rsid w:val="008A5D61"/>
    <w:rsid w:val="008B17AC"/>
    <w:rsid w:val="008B195D"/>
    <w:rsid w:val="008B603F"/>
    <w:rsid w:val="008B6D8E"/>
    <w:rsid w:val="008C07A1"/>
    <w:rsid w:val="008C2B11"/>
    <w:rsid w:val="008C48AA"/>
    <w:rsid w:val="008C585B"/>
    <w:rsid w:val="008C6B7A"/>
    <w:rsid w:val="008D0371"/>
    <w:rsid w:val="008D0B82"/>
    <w:rsid w:val="008D13D4"/>
    <w:rsid w:val="008D2053"/>
    <w:rsid w:val="008D59EB"/>
    <w:rsid w:val="008E6419"/>
    <w:rsid w:val="008E724A"/>
    <w:rsid w:val="008F00F3"/>
    <w:rsid w:val="008F01D2"/>
    <w:rsid w:val="008F12F4"/>
    <w:rsid w:val="008F1BF2"/>
    <w:rsid w:val="008F303D"/>
    <w:rsid w:val="008F3526"/>
    <w:rsid w:val="008F3AA5"/>
    <w:rsid w:val="008F7548"/>
    <w:rsid w:val="00901619"/>
    <w:rsid w:val="00905344"/>
    <w:rsid w:val="009058EA"/>
    <w:rsid w:val="00910031"/>
    <w:rsid w:val="00910711"/>
    <w:rsid w:val="0091234E"/>
    <w:rsid w:val="00913A7E"/>
    <w:rsid w:val="00913BA2"/>
    <w:rsid w:val="009154E9"/>
    <w:rsid w:val="00916829"/>
    <w:rsid w:val="00916AAB"/>
    <w:rsid w:val="009212B4"/>
    <w:rsid w:val="00923247"/>
    <w:rsid w:val="00924680"/>
    <w:rsid w:val="009279BE"/>
    <w:rsid w:val="00927AFB"/>
    <w:rsid w:val="00932F8B"/>
    <w:rsid w:val="009337AC"/>
    <w:rsid w:val="00933B33"/>
    <w:rsid w:val="009400FE"/>
    <w:rsid w:val="00940C29"/>
    <w:rsid w:val="00945404"/>
    <w:rsid w:val="009477EE"/>
    <w:rsid w:val="00952183"/>
    <w:rsid w:val="0095228C"/>
    <w:rsid w:val="0095764F"/>
    <w:rsid w:val="009614DA"/>
    <w:rsid w:val="009635DD"/>
    <w:rsid w:val="009643F9"/>
    <w:rsid w:val="00965E87"/>
    <w:rsid w:val="00970779"/>
    <w:rsid w:val="00973E40"/>
    <w:rsid w:val="00974C98"/>
    <w:rsid w:val="00975265"/>
    <w:rsid w:val="00975C28"/>
    <w:rsid w:val="00980395"/>
    <w:rsid w:val="00980AA8"/>
    <w:rsid w:val="00982FEF"/>
    <w:rsid w:val="00984945"/>
    <w:rsid w:val="00984A3E"/>
    <w:rsid w:val="00984F47"/>
    <w:rsid w:val="009904D9"/>
    <w:rsid w:val="00991FF7"/>
    <w:rsid w:val="009955F9"/>
    <w:rsid w:val="0099718F"/>
    <w:rsid w:val="009A0E3E"/>
    <w:rsid w:val="009A22FD"/>
    <w:rsid w:val="009A58F1"/>
    <w:rsid w:val="009A6410"/>
    <w:rsid w:val="009B0373"/>
    <w:rsid w:val="009B2919"/>
    <w:rsid w:val="009B4A36"/>
    <w:rsid w:val="009B5508"/>
    <w:rsid w:val="009C25BA"/>
    <w:rsid w:val="009C2B93"/>
    <w:rsid w:val="009C460C"/>
    <w:rsid w:val="009C705F"/>
    <w:rsid w:val="009D418D"/>
    <w:rsid w:val="009D6772"/>
    <w:rsid w:val="009D738C"/>
    <w:rsid w:val="009E10E9"/>
    <w:rsid w:val="009E17F0"/>
    <w:rsid w:val="009E1816"/>
    <w:rsid w:val="009E22EE"/>
    <w:rsid w:val="009E4545"/>
    <w:rsid w:val="009E5868"/>
    <w:rsid w:val="009E6880"/>
    <w:rsid w:val="009E7964"/>
    <w:rsid w:val="009E7BF3"/>
    <w:rsid w:val="009F059F"/>
    <w:rsid w:val="009F5A63"/>
    <w:rsid w:val="00A01399"/>
    <w:rsid w:val="00A01EE6"/>
    <w:rsid w:val="00A023D9"/>
    <w:rsid w:val="00A033AC"/>
    <w:rsid w:val="00A05B28"/>
    <w:rsid w:val="00A07A7E"/>
    <w:rsid w:val="00A109A5"/>
    <w:rsid w:val="00A12F53"/>
    <w:rsid w:val="00A1373F"/>
    <w:rsid w:val="00A209E9"/>
    <w:rsid w:val="00A23D2B"/>
    <w:rsid w:val="00A3216E"/>
    <w:rsid w:val="00A340B1"/>
    <w:rsid w:val="00A37D4C"/>
    <w:rsid w:val="00A40263"/>
    <w:rsid w:val="00A40A7E"/>
    <w:rsid w:val="00A42186"/>
    <w:rsid w:val="00A42C59"/>
    <w:rsid w:val="00A45CD9"/>
    <w:rsid w:val="00A51B13"/>
    <w:rsid w:val="00A51F26"/>
    <w:rsid w:val="00A54BA7"/>
    <w:rsid w:val="00A54EFA"/>
    <w:rsid w:val="00A559CA"/>
    <w:rsid w:val="00A6044A"/>
    <w:rsid w:val="00A614D7"/>
    <w:rsid w:val="00A648EB"/>
    <w:rsid w:val="00A72D22"/>
    <w:rsid w:val="00A75A94"/>
    <w:rsid w:val="00A80185"/>
    <w:rsid w:val="00A82111"/>
    <w:rsid w:val="00A834D6"/>
    <w:rsid w:val="00A83D1C"/>
    <w:rsid w:val="00A84824"/>
    <w:rsid w:val="00A85F48"/>
    <w:rsid w:val="00A873E4"/>
    <w:rsid w:val="00A877D9"/>
    <w:rsid w:val="00A90306"/>
    <w:rsid w:val="00AA194A"/>
    <w:rsid w:val="00AA4359"/>
    <w:rsid w:val="00AA534A"/>
    <w:rsid w:val="00AA571A"/>
    <w:rsid w:val="00AA5C35"/>
    <w:rsid w:val="00AB1CE4"/>
    <w:rsid w:val="00AB439B"/>
    <w:rsid w:val="00AB6A16"/>
    <w:rsid w:val="00AB7785"/>
    <w:rsid w:val="00AC0641"/>
    <w:rsid w:val="00AC0A1D"/>
    <w:rsid w:val="00AC4B52"/>
    <w:rsid w:val="00AC4F3C"/>
    <w:rsid w:val="00AC59FB"/>
    <w:rsid w:val="00AC5B49"/>
    <w:rsid w:val="00AC752F"/>
    <w:rsid w:val="00AC78ED"/>
    <w:rsid w:val="00AC7D80"/>
    <w:rsid w:val="00AD4BFC"/>
    <w:rsid w:val="00AD62FA"/>
    <w:rsid w:val="00AD6DC4"/>
    <w:rsid w:val="00AD726E"/>
    <w:rsid w:val="00AD7626"/>
    <w:rsid w:val="00AE11B5"/>
    <w:rsid w:val="00AE2D89"/>
    <w:rsid w:val="00AE33DD"/>
    <w:rsid w:val="00AE34C1"/>
    <w:rsid w:val="00AE3512"/>
    <w:rsid w:val="00AE46BC"/>
    <w:rsid w:val="00AE4865"/>
    <w:rsid w:val="00AF419E"/>
    <w:rsid w:val="00AF528C"/>
    <w:rsid w:val="00AF5EA6"/>
    <w:rsid w:val="00B012B4"/>
    <w:rsid w:val="00B029A4"/>
    <w:rsid w:val="00B02D38"/>
    <w:rsid w:val="00B03932"/>
    <w:rsid w:val="00B06F35"/>
    <w:rsid w:val="00B07E00"/>
    <w:rsid w:val="00B10089"/>
    <w:rsid w:val="00B1015E"/>
    <w:rsid w:val="00B13125"/>
    <w:rsid w:val="00B13C9B"/>
    <w:rsid w:val="00B16DF5"/>
    <w:rsid w:val="00B228F0"/>
    <w:rsid w:val="00B24386"/>
    <w:rsid w:val="00B24C41"/>
    <w:rsid w:val="00B24DFF"/>
    <w:rsid w:val="00B2654B"/>
    <w:rsid w:val="00B2738F"/>
    <w:rsid w:val="00B27468"/>
    <w:rsid w:val="00B27613"/>
    <w:rsid w:val="00B40171"/>
    <w:rsid w:val="00B4033D"/>
    <w:rsid w:val="00B428C2"/>
    <w:rsid w:val="00B43853"/>
    <w:rsid w:val="00B43B59"/>
    <w:rsid w:val="00B46008"/>
    <w:rsid w:val="00B504D6"/>
    <w:rsid w:val="00B5430A"/>
    <w:rsid w:val="00B574F3"/>
    <w:rsid w:val="00B602F7"/>
    <w:rsid w:val="00B62272"/>
    <w:rsid w:val="00B62761"/>
    <w:rsid w:val="00B63A60"/>
    <w:rsid w:val="00B650F6"/>
    <w:rsid w:val="00B65C8E"/>
    <w:rsid w:val="00B66E0D"/>
    <w:rsid w:val="00B710E8"/>
    <w:rsid w:val="00B716CE"/>
    <w:rsid w:val="00B72401"/>
    <w:rsid w:val="00B72F4F"/>
    <w:rsid w:val="00B73CD3"/>
    <w:rsid w:val="00B84765"/>
    <w:rsid w:val="00B8740D"/>
    <w:rsid w:val="00B87CF5"/>
    <w:rsid w:val="00B906EB"/>
    <w:rsid w:val="00B90A0C"/>
    <w:rsid w:val="00B90D6F"/>
    <w:rsid w:val="00B93F30"/>
    <w:rsid w:val="00B95341"/>
    <w:rsid w:val="00B9614D"/>
    <w:rsid w:val="00B9720E"/>
    <w:rsid w:val="00BA23AE"/>
    <w:rsid w:val="00BA3A90"/>
    <w:rsid w:val="00BA51B4"/>
    <w:rsid w:val="00BA7BB4"/>
    <w:rsid w:val="00BB1A3B"/>
    <w:rsid w:val="00BB1C51"/>
    <w:rsid w:val="00BB1DC4"/>
    <w:rsid w:val="00BB3891"/>
    <w:rsid w:val="00BB3934"/>
    <w:rsid w:val="00BB410F"/>
    <w:rsid w:val="00BB5220"/>
    <w:rsid w:val="00BB60E7"/>
    <w:rsid w:val="00BC2335"/>
    <w:rsid w:val="00BC477C"/>
    <w:rsid w:val="00BC70FF"/>
    <w:rsid w:val="00BC767D"/>
    <w:rsid w:val="00BC779C"/>
    <w:rsid w:val="00BD03FE"/>
    <w:rsid w:val="00BD3135"/>
    <w:rsid w:val="00BD4813"/>
    <w:rsid w:val="00BD77AF"/>
    <w:rsid w:val="00BE2094"/>
    <w:rsid w:val="00BE26CE"/>
    <w:rsid w:val="00BE513F"/>
    <w:rsid w:val="00BE7F2D"/>
    <w:rsid w:val="00BF3457"/>
    <w:rsid w:val="00BF3607"/>
    <w:rsid w:val="00BF4170"/>
    <w:rsid w:val="00BF494B"/>
    <w:rsid w:val="00BF7CD2"/>
    <w:rsid w:val="00C00905"/>
    <w:rsid w:val="00C05711"/>
    <w:rsid w:val="00C1162C"/>
    <w:rsid w:val="00C11657"/>
    <w:rsid w:val="00C1186A"/>
    <w:rsid w:val="00C12002"/>
    <w:rsid w:val="00C13064"/>
    <w:rsid w:val="00C15601"/>
    <w:rsid w:val="00C2037E"/>
    <w:rsid w:val="00C2281D"/>
    <w:rsid w:val="00C22DCB"/>
    <w:rsid w:val="00C22F83"/>
    <w:rsid w:val="00C243B7"/>
    <w:rsid w:val="00C24771"/>
    <w:rsid w:val="00C26524"/>
    <w:rsid w:val="00C27CFE"/>
    <w:rsid w:val="00C315D4"/>
    <w:rsid w:val="00C31FD8"/>
    <w:rsid w:val="00C32971"/>
    <w:rsid w:val="00C33250"/>
    <w:rsid w:val="00C342A2"/>
    <w:rsid w:val="00C3529F"/>
    <w:rsid w:val="00C37E71"/>
    <w:rsid w:val="00C427C9"/>
    <w:rsid w:val="00C42D1F"/>
    <w:rsid w:val="00C44415"/>
    <w:rsid w:val="00C45A08"/>
    <w:rsid w:val="00C45F34"/>
    <w:rsid w:val="00C4604E"/>
    <w:rsid w:val="00C52101"/>
    <w:rsid w:val="00C5395D"/>
    <w:rsid w:val="00C54495"/>
    <w:rsid w:val="00C546FC"/>
    <w:rsid w:val="00C550B2"/>
    <w:rsid w:val="00C5523C"/>
    <w:rsid w:val="00C56077"/>
    <w:rsid w:val="00C57536"/>
    <w:rsid w:val="00C605BE"/>
    <w:rsid w:val="00C63660"/>
    <w:rsid w:val="00C640EA"/>
    <w:rsid w:val="00C66C3A"/>
    <w:rsid w:val="00C678A1"/>
    <w:rsid w:val="00C678A2"/>
    <w:rsid w:val="00C70260"/>
    <w:rsid w:val="00C70D3F"/>
    <w:rsid w:val="00C71069"/>
    <w:rsid w:val="00C71A03"/>
    <w:rsid w:val="00C721DC"/>
    <w:rsid w:val="00C74002"/>
    <w:rsid w:val="00C75824"/>
    <w:rsid w:val="00C77C0F"/>
    <w:rsid w:val="00C814B8"/>
    <w:rsid w:val="00C83895"/>
    <w:rsid w:val="00C904CE"/>
    <w:rsid w:val="00C9087D"/>
    <w:rsid w:val="00C91B66"/>
    <w:rsid w:val="00C92F4C"/>
    <w:rsid w:val="00C93469"/>
    <w:rsid w:val="00C95B12"/>
    <w:rsid w:val="00C97553"/>
    <w:rsid w:val="00CA0AE2"/>
    <w:rsid w:val="00CA38A3"/>
    <w:rsid w:val="00CA6B9A"/>
    <w:rsid w:val="00CB077C"/>
    <w:rsid w:val="00CB1109"/>
    <w:rsid w:val="00CB29A2"/>
    <w:rsid w:val="00CB2DFB"/>
    <w:rsid w:val="00CB2FB6"/>
    <w:rsid w:val="00CB4AD2"/>
    <w:rsid w:val="00CB624B"/>
    <w:rsid w:val="00CB73E0"/>
    <w:rsid w:val="00CC199B"/>
    <w:rsid w:val="00CC3A42"/>
    <w:rsid w:val="00CC4255"/>
    <w:rsid w:val="00CD0A46"/>
    <w:rsid w:val="00CD2DC8"/>
    <w:rsid w:val="00CD5B01"/>
    <w:rsid w:val="00CE5415"/>
    <w:rsid w:val="00CF09B8"/>
    <w:rsid w:val="00CF1910"/>
    <w:rsid w:val="00CF5B12"/>
    <w:rsid w:val="00CF5FEA"/>
    <w:rsid w:val="00CF6D26"/>
    <w:rsid w:val="00CF746C"/>
    <w:rsid w:val="00CF766D"/>
    <w:rsid w:val="00CF7BB0"/>
    <w:rsid w:val="00D000DB"/>
    <w:rsid w:val="00D0103D"/>
    <w:rsid w:val="00D023C1"/>
    <w:rsid w:val="00D0248C"/>
    <w:rsid w:val="00D0498F"/>
    <w:rsid w:val="00D05EC9"/>
    <w:rsid w:val="00D067D2"/>
    <w:rsid w:val="00D0784A"/>
    <w:rsid w:val="00D10150"/>
    <w:rsid w:val="00D12D2B"/>
    <w:rsid w:val="00D140B1"/>
    <w:rsid w:val="00D160F7"/>
    <w:rsid w:val="00D175DA"/>
    <w:rsid w:val="00D22122"/>
    <w:rsid w:val="00D22C7A"/>
    <w:rsid w:val="00D251B4"/>
    <w:rsid w:val="00D26F5A"/>
    <w:rsid w:val="00D30811"/>
    <w:rsid w:val="00D312CD"/>
    <w:rsid w:val="00D319D5"/>
    <w:rsid w:val="00D32BB3"/>
    <w:rsid w:val="00D36CA4"/>
    <w:rsid w:val="00D37430"/>
    <w:rsid w:val="00D37D9F"/>
    <w:rsid w:val="00D425C1"/>
    <w:rsid w:val="00D42D92"/>
    <w:rsid w:val="00D46537"/>
    <w:rsid w:val="00D50718"/>
    <w:rsid w:val="00D50DED"/>
    <w:rsid w:val="00D513C7"/>
    <w:rsid w:val="00D55FA9"/>
    <w:rsid w:val="00D60F2B"/>
    <w:rsid w:val="00D62A97"/>
    <w:rsid w:val="00D64387"/>
    <w:rsid w:val="00D64A51"/>
    <w:rsid w:val="00D64D8C"/>
    <w:rsid w:val="00D660BA"/>
    <w:rsid w:val="00D665DB"/>
    <w:rsid w:val="00D67B46"/>
    <w:rsid w:val="00D67D49"/>
    <w:rsid w:val="00D71B3A"/>
    <w:rsid w:val="00D73204"/>
    <w:rsid w:val="00D737AA"/>
    <w:rsid w:val="00D74EA5"/>
    <w:rsid w:val="00D76557"/>
    <w:rsid w:val="00D76C30"/>
    <w:rsid w:val="00D80D73"/>
    <w:rsid w:val="00D81190"/>
    <w:rsid w:val="00D82E95"/>
    <w:rsid w:val="00D8355E"/>
    <w:rsid w:val="00D8486C"/>
    <w:rsid w:val="00D865F8"/>
    <w:rsid w:val="00D9433B"/>
    <w:rsid w:val="00D96777"/>
    <w:rsid w:val="00D97941"/>
    <w:rsid w:val="00DA1ACC"/>
    <w:rsid w:val="00DA6EF9"/>
    <w:rsid w:val="00DA7491"/>
    <w:rsid w:val="00DB0F6B"/>
    <w:rsid w:val="00DB3F4B"/>
    <w:rsid w:val="00DB77AF"/>
    <w:rsid w:val="00DB78C5"/>
    <w:rsid w:val="00DB7DB0"/>
    <w:rsid w:val="00DC0117"/>
    <w:rsid w:val="00DC1212"/>
    <w:rsid w:val="00DC3317"/>
    <w:rsid w:val="00DC580D"/>
    <w:rsid w:val="00DC58FD"/>
    <w:rsid w:val="00DC5CE7"/>
    <w:rsid w:val="00DC6454"/>
    <w:rsid w:val="00DD0983"/>
    <w:rsid w:val="00DD1429"/>
    <w:rsid w:val="00DD3E6A"/>
    <w:rsid w:val="00DD5304"/>
    <w:rsid w:val="00DD73D5"/>
    <w:rsid w:val="00DE265E"/>
    <w:rsid w:val="00DE2A71"/>
    <w:rsid w:val="00DE2CC2"/>
    <w:rsid w:val="00DE3ACF"/>
    <w:rsid w:val="00DE3B02"/>
    <w:rsid w:val="00DF2295"/>
    <w:rsid w:val="00DF5F8F"/>
    <w:rsid w:val="00DF6362"/>
    <w:rsid w:val="00E007D6"/>
    <w:rsid w:val="00E06833"/>
    <w:rsid w:val="00E07006"/>
    <w:rsid w:val="00E11D25"/>
    <w:rsid w:val="00E15384"/>
    <w:rsid w:val="00E163D8"/>
    <w:rsid w:val="00E218B5"/>
    <w:rsid w:val="00E24213"/>
    <w:rsid w:val="00E25672"/>
    <w:rsid w:val="00E265CB"/>
    <w:rsid w:val="00E27AED"/>
    <w:rsid w:val="00E307CB"/>
    <w:rsid w:val="00E34ACF"/>
    <w:rsid w:val="00E3632F"/>
    <w:rsid w:val="00E37D20"/>
    <w:rsid w:val="00E421E2"/>
    <w:rsid w:val="00E43CC6"/>
    <w:rsid w:val="00E45A00"/>
    <w:rsid w:val="00E46EB6"/>
    <w:rsid w:val="00E50B4B"/>
    <w:rsid w:val="00E53671"/>
    <w:rsid w:val="00E62F74"/>
    <w:rsid w:val="00E66051"/>
    <w:rsid w:val="00E66FC5"/>
    <w:rsid w:val="00E71C23"/>
    <w:rsid w:val="00E75A4E"/>
    <w:rsid w:val="00E76984"/>
    <w:rsid w:val="00E773E4"/>
    <w:rsid w:val="00E77B70"/>
    <w:rsid w:val="00E80FFD"/>
    <w:rsid w:val="00E81698"/>
    <w:rsid w:val="00E82BCE"/>
    <w:rsid w:val="00E849F4"/>
    <w:rsid w:val="00E85430"/>
    <w:rsid w:val="00E8660E"/>
    <w:rsid w:val="00E86D39"/>
    <w:rsid w:val="00E9133D"/>
    <w:rsid w:val="00E93471"/>
    <w:rsid w:val="00E944D4"/>
    <w:rsid w:val="00EA5D8F"/>
    <w:rsid w:val="00EA635C"/>
    <w:rsid w:val="00EB1192"/>
    <w:rsid w:val="00EB1FAE"/>
    <w:rsid w:val="00EB2F22"/>
    <w:rsid w:val="00EB6D32"/>
    <w:rsid w:val="00EC16CE"/>
    <w:rsid w:val="00EC515E"/>
    <w:rsid w:val="00EC5FBF"/>
    <w:rsid w:val="00EC6271"/>
    <w:rsid w:val="00EC7ED9"/>
    <w:rsid w:val="00EE1CFC"/>
    <w:rsid w:val="00EE4F68"/>
    <w:rsid w:val="00EE54E9"/>
    <w:rsid w:val="00EE667E"/>
    <w:rsid w:val="00EE72C8"/>
    <w:rsid w:val="00EF2D60"/>
    <w:rsid w:val="00EF6192"/>
    <w:rsid w:val="00EF6395"/>
    <w:rsid w:val="00EF75A9"/>
    <w:rsid w:val="00F013D0"/>
    <w:rsid w:val="00F01DFA"/>
    <w:rsid w:val="00F02E31"/>
    <w:rsid w:val="00F07809"/>
    <w:rsid w:val="00F11B97"/>
    <w:rsid w:val="00F129A1"/>
    <w:rsid w:val="00F13F03"/>
    <w:rsid w:val="00F14DBD"/>
    <w:rsid w:val="00F15AB3"/>
    <w:rsid w:val="00F23362"/>
    <w:rsid w:val="00F24B7F"/>
    <w:rsid w:val="00F24D51"/>
    <w:rsid w:val="00F255BE"/>
    <w:rsid w:val="00F31226"/>
    <w:rsid w:val="00F32156"/>
    <w:rsid w:val="00F33CD0"/>
    <w:rsid w:val="00F34A75"/>
    <w:rsid w:val="00F43470"/>
    <w:rsid w:val="00F44F94"/>
    <w:rsid w:val="00F46E4C"/>
    <w:rsid w:val="00F51334"/>
    <w:rsid w:val="00F51820"/>
    <w:rsid w:val="00F556BE"/>
    <w:rsid w:val="00F61617"/>
    <w:rsid w:val="00F626A0"/>
    <w:rsid w:val="00F71555"/>
    <w:rsid w:val="00F71BF7"/>
    <w:rsid w:val="00F739A5"/>
    <w:rsid w:val="00F74CCB"/>
    <w:rsid w:val="00F75286"/>
    <w:rsid w:val="00F76E66"/>
    <w:rsid w:val="00F83C66"/>
    <w:rsid w:val="00F848A6"/>
    <w:rsid w:val="00F86CBB"/>
    <w:rsid w:val="00F87C0C"/>
    <w:rsid w:val="00F87D1C"/>
    <w:rsid w:val="00F90221"/>
    <w:rsid w:val="00F90806"/>
    <w:rsid w:val="00F91648"/>
    <w:rsid w:val="00F92FEF"/>
    <w:rsid w:val="00F956C8"/>
    <w:rsid w:val="00F95DE6"/>
    <w:rsid w:val="00FA1481"/>
    <w:rsid w:val="00FA69E2"/>
    <w:rsid w:val="00FB2011"/>
    <w:rsid w:val="00FB62D2"/>
    <w:rsid w:val="00FC268C"/>
    <w:rsid w:val="00FC2B75"/>
    <w:rsid w:val="00FC2F96"/>
    <w:rsid w:val="00FC37DB"/>
    <w:rsid w:val="00FC3B94"/>
    <w:rsid w:val="00FC4BD2"/>
    <w:rsid w:val="00FC739E"/>
    <w:rsid w:val="00FC74D0"/>
    <w:rsid w:val="00FD146B"/>
    <w:rsid w:val="00FD1ADB"/>
    <w:rsid w:val="00FD2CD0"/>
    <w:rsid w:val="00FD3A45"/>
    <w:rsid w:val="00FD583B"/>
    <w:rsid w:val="00FD58AE"/>
    <w:rsid w:val="00FD592D"/>
    <w:rsid w:val="00FE1633"/>
    <w:rsid w:val="00FE19C5"/>
    <w:rsid w:val="00FE1D7C"/>
    <w:rsid w:val="00FE2397"/>
    <w:rsid w:val="00FF6A8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21F"/>
  <w15:chartTrackingRefBased/>
  <w15:docId w15:val="{5FFD35DC-22F7-49E4-ABED-0839F5E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A2"/>
    <w:pPr>
      <w:spacing w:after="0" w:line="360" w:lineRule="auto"/>
      <w:ind w:firstLine="720"/>
      <w:jc w:val="both"/>
    </w:pPr>
    <w:rPr>
      <w:rFonts w:ascii="Times New Roman" w:hAnsi="Times New Roman"/>
      <w:sz w:val="24"/>
      <w:lang w:val="ro-RO"/>
    </w:rPr>
  </w:style>
  <w:style w:type="paragraph" w:styleId="Heading1">
    <w:name w:val="heading 1"/>
    <w:basedOn w:val="Normal"/>
    <w:next w:val="Normal"/>
    <w:link w:val="Heading1Char"/>
    <w:uiPriority w:val="9"/>
    <w:qFormat/>
    <w:rsid w:val="00D76C30"/>
    <w:pPr>
      <w:keepNext/>
      <w:keepLines/>
      <w:spacing w:before="240"/>
      <w:outlineLvl w:val="0"/>
    </w:pPr>
    <w:rPr>
      <w:rFonts w:eastAsiaTheme="majorEastAsia" w:cs="Times New Roman"/>
      <w:b/>
      <w:bCs/>
      <w:szCs w:val="36"/>
    </w:rPr>
  </w:style>
  <w:style w:type="paragraph" w:styleId="Heading2">
    <w:name w:val="heading 2"/>
    <w:basedOn w:val="Normal"/>
    <w:next w:val="Normal"/>
    <w:link w:val="Heading2Char"/>
    <w:uiPriority w:val="9"/>
    <w:unhideWhenUsed/>
    <w:qFormat/>
    <w:rsid w:val="00EC515E"/>
    <w:pPr>
      <w:keepNext/>
      <w:keepLines/>
      <w:spacing w:before="40"/>
      <w:outlineLvl w:val="1"/>
    </w:pPr>
    <w:rPr>
      <w:rFonts w:eastAsiaTheme="majorEastAsia" w:cs="Times New Roman"/>
      <w:b/>
      <w:bCs/>
      <w:szCs w:val="26"/>
    </w:rPr>
  </w:style>
  <w:style w:type="paragraph" w:styleId="Heading3">
    <w:name w:val="heading 3"/>
    <w:basedOn w:val="Heading2"/>
    <w:next w:val="Normal"/>
    <w:link w:val="Heading3Char"/>
    <w:uiPriority w:val="9"/>
    <w:unhideWhenUsed/>
    <w:qFormat/>
    <w:rsid w:val="00EC515E"/>
    <w:pPr>
      <w:outlineLvl w:val="2"/>
    </w:pPr>
  </w:style>
  <w:style w:type="paragraph" w:styleId="Heading4">
    <w:name w:val="heading 4"/>
    <w:aliases w:val="Heading 4 (ideile din teză)"/>
    <w:basedOn w:val="Normal"/>
    <w:next w:val="Normal"/>
    <w:link w:val="Heading4Char"/>
    <w:uiPriority w:val="9"/>
    <w:unhideWhenUsed/>
    <w:qFormat/>
    <w:rsid w:val="00034B8C"/>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D1B"/>
    <w:pPr>
      <w:tabs>
        <w:tab w:val="center" w:pos="4513"/>
        <w:tab w:val="right" w:pos="9026"/>
      </w:tabs>
      <w:spacing w:line="240" w:lineRule="auto"/>
    </w:pPr>
  </w:style>
  <w:style w:type="character" w:customStyle="1" w:styleId="HeaderChar">
    <w:name w:val="Header Char"/>
    <w:basedOn w:val="DefaultParagraphFont"/>
    <w:link w:val="Header"/>
    <w:uiPriority w:val="99"/>
    <w:rsid w:val="00351D1B"/>
    <w:rPr>
      <w:lang w:val="ro-RO"/>
    </w:rPr>
  </w:style>
  <w:style w:type="paragraph" w:styleId="Footer">
    <w:name w:val="footer"/>
    <w:basedOn w:val="Normal"/>
    <w:link w:val="FooterChar"/>
    <w:uiPriority w:val="99"/>
    <w:unhideWhenUsed/>
    <w:rsid w:val="00351D1B"/>
    <w:pPr>
      <w:tabs>
        <w:tab w:val="center" w:pos="4513"/>
        <w:tab w:val="right" w:pos="9026"/>
      </w:tabs>
      <w:spacing w:line="240" w:lineRule="auto"/>
    </w:pPr>
  </w:style>
  <w:style w:type="character" w:customStyle="1" w:styleId="FooterChar">
    <w:name w:val="Footer Char"/>
    <w:basedOn w:val="DefaultParagraphFont"/>
    <w:link w:val="Footer"/>
    <w:uiPriority w:val="99"/>
    <w:rsid w:val="00351D1B"/>
    <w:rPr>
      <w:lang w:val="ro-RO"/>
    </w:rPr>
  </w:style>
  <w:style w:type="character" w:customStyle="1" w:styleId="Heading1Char">
    <w:name w:val="Heading 1 Char"/>
    <w:basedOn w:val="DefaultParagraphFont"/>
    <w:link w:val="Heading1"/>
    <w:uiPriority w:val="9"/>
    <w:rsid w:val="00D76C30"/>
    <w:rPr>
      <w:rFonts w:ascii="Times New Roman" w:eastAsiaTheme="majorEastAsia" w:hAnsi="Times New Roman" w:cs="Times New Roman"/>
      <w:b/>
      <w:bCs/>
      <w:sz w:val="24"/>
      <w:szCs w:val="36"/>
      <w:lang w:val="ro-RO"/>
    </w:rPr>
  </w:style>
  <w:style w:type="paragraph" w:styleId="TOCHeading">
    <w:name w:val="TOC Heading"/>
    <w:basedOn w:val="Heading1"/>
    <w:next w:val="Normal"/>
    <w:uiPriority w:val="39"/>
    <w:unhideWhenUsed/>
    <w:qFormat/>
    <w:rsid w:val="00785C01"/>
    <w:pPr>
      <w:outlineLvl w:val="9"/>
    </w:pPr>
    <w:rPr>
      <w:lang w:val="en-US"/>
    </w:rPr>
  </w:style>
  <w:style w:type="paragraph" w:styleId="TOC2">
    <w:name w:val="toc 2"/>
    <w:basedOn w:val="Normal"/>
    <w:next w:val="Normal"/>
    <w:autoRedefine/>
    <w:uiPriority w:val="39"/>
    <w:unhideWhenUsed/>
    <w:rsid w:val="00811467"/>
    <w:pPr>
      <w:spacing w:after="100"/>
      <w:ind w:left="220"/>
    </w:pPr>
    <w:rPr>
      <w:rFonts w:eastAsiaTheme="minorEastAsia" w:cs="Times New Roman"/>
      <w:lang w:val="en-US"/>
    </w:rPr>
  </w:style>
  <w:style w:type="paragraph" w:styleId="TOC1">
    <w:name w:val="toc 1"/>
    <w:aliases w:val="Capitol"/>
    <w:basedOn w:val="Normal"/>
    <w:next w:val="Normal"/>
    <w:autoRedefine/>
    <w:uiPriority w:val="39"/>
    <w:unhideWhenUsed/>
    <w:rsid w:val="00811467"/>
    <w:pPr>
      <w:spacing w:after="100"/>
    </w:pPr>
    <w:rPr>
      <w:rFonts w:eastAsiaTheme="minorEastAsia" w:cs="Times New Roman"/>
      <w:b/>
      <w:lang w:val="en-US"/>
    </w:rPr>
  </w:style>
  <w:style w:type="paragraph" w:styleId="TOC3">
    <w:name w:val="toc 3"/>
    <w:basedOn w:val="Normal"/>
    <w:next w:val="Normal"/>
    <w:autoRedefine/>
    <w:uiPriority w:val="39"/>
    <w:unhideWhenUsed/>
    <w:rsid w:val="0081146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EC515E"/>
    <w:rPr>
      <w:rFonts w:ascii="Times New Roman" w:eastAsiaTheme="majorEastAsia" w:hAnsi="Times New Roman" w:cs="Times New Roman"/>
      <w:b/>
      <w:bCs/>
      <w:sz w:val="24"/>
      <w:szCs w:val="26"/>
      <w:lang w:val="ro-RO"/>
    </w:rPr>
  </w:style>
  <w:style w:type="character" w:styleId="Hyperlink">
    <w:name w:val="Hyperlink"/>
    <w:basedOn w:val="DefaultParagraphFont"/>
    <w:uiPriority w:val="99"/>
    <w:unhideWhenUsed/>
    <w:rsid w:val="00EC515E"/>
    <w:rPr>
      <w:color w:val="0563C1" w:themeColor="hyperlink"/>
      <w:u w:val="single"/>
    </w:rPr>
  </w:style>
  <w:style w:type="character" w:customStyle="1" w:styleId="Heading3Char">
    <w:name w:val="Heading 3 Char"/>
    <w:basedOn w:val="DefaultParagraphFont"/>
    <w:link w:val="Heading3"/>
    <w:uiPriority w:val="9"/>
    <w:rsid w:val="00EC515E"/>
    <w:rPr>
      <w:rFonts w:ascii="Times New Roman" w:eastAsiaTheme="majorEastAsia" w:hAnsi="Times New Roman" w:cs="Times New Roman"/>
      <w:b/>
      <w:bCs/>
      <w:sz w:val="24"/>
      <w:szCs w:val="26"/>
      <w:lang w:val="ro-RO"/>
    </w:rPr>
  </w:style>
  <w:style w:type="paragraph" w:styleId="FootnoteText">
    <w:name w:val="footnote text"/>
    <w:basedOn w:val="Normal"/>
    <w:link w:val="FootnoteTextChar"/>
    <w:uiPriority w:val="99"/>
    <w:unhideWhenUsed/>
    <w:rsid w:val="00C70D3F"/>
    <w:pPr>
      <w:spacing w:line="240" w:lineRule="auto"/>
    </w:pPr>
    <w:rPr>
      <w:rFonts w:cs="Times New Roman"/>
      <w:color w:val="000000" w:themeColor="text1"/>
      <w:sz w:val="20"/>
      <w:szCs w:val="20"/>
    </w:rPr>
  </w:style>
  <w:style w:type="character" w:customStyle="1" w:styleId="FootnoteTextChar">
    <w:name w:val="Footnote Text Char"/>
    <w:basedOn w:val="DefaultParagraphFont"/>
    <w:link w:val="FootnoteText"/>
    <w:uiPriority w:val="99"/>
    <w:rsid w:val="00C70D3F"/>
    <w:rPr>
      <w:rFonts w:ascii="Times New Roman" w:hAnsi="Times New Roman" w:cs="Times New Roman"/>
      <w:color w:val="000000" w:themeColor="text1"/>
      <w:sz w:val="20"/>
      <w:szCs w:val="20"/>
      <w:lang w:val="ro-RO"/>
    </w:rPr>
  </w:style>
  <w:style w:type="character" w:styleId="FootnoteReference">
    <w:name w:val="footnote reference"/>
    <w:basedOn w:val="DefaultParagraphFont"/>
    <w:uiPriority w:val="99"/>
    <w:unhideWhenUsed/>
    <w:rsid w:val="00C70D3F"/>
    <w:rPr>
      <w:vertAlign w:val="superscript"/>
    </w:rPr>
  </w:style>
  <w:style w:type="character" w:styleId="FollowedHyperlink">
    <w:name w:val="FollowedHyperlink"/>
    <w:basedOn w:val="DefaultParagraphFont"/>
    <w:uiPriority w:val="99"/>
    <w:semiHidden/>
    <w:unhideWhenUsed/>
    <w:rsid w:val="0009667E"/>
    <w:rPr>
      <w:color w:val="954F72" w:themeColor="followedHyperlink"/>
      <w:u w:val="single"/>
    </w:rPr>
  </w:style>
  <w:style w:type="character" w:customStyle="1" w:styleId="Heading4Char">
    <w:name w:val="Heading 4 Char"/>
    <w:aliases w:val="Heading 4 (ideile din teză) Char"/>
    <w:basedOn w:val="DefaultParagraphFont"/>
    <w:link w:val="Heading4"/>
    <w:uiPriority w:val="9"/>
    <w:rsid w:val="00034B8C"/>
    <w:rPr>
      <w:rFonts w:ascii="Times New Roman" w:eastAsiaTheme="majorEastAsia" w:hAnsi="Times New Roman" w:cstheme="majorBidi"/>
      <w:b/>
      <w:iCs/>
      <w:sz w:val="24"/>
      <w:lang w:val="ro-RO"/>
    </w:rPr>
  </w:style>
  <w:style w:type="paragraph" w:styleId="ListParagraph">
    <w:name w:val="List Paragraph"/>
    <w:basedOn w:val="Normal"/>
    <w:uiPriority w:val="34"/>
    <w:qFormat/>
    <w:rsid w:val="00D60F2B"/>
    <w:pPr>
      <w:ind w:left="720"/>
      <w:contextualSpacing/>
    </w:pPr>
  </w:style>
  <w:style w:type="paragraph" w:styleId="NormalWeb">
    <w:name w:val="Normal (Web)"/>
    <w:basedOn w:val="Normal"/>
    <w:uiPriority w:val="99"/>
    <w:unhideWhenUsed/>
    <w:rsid w:val="00D67D49"/>
    <w:rPr>
      <w:rFonts w:cs="Times New Roman"/>
      <w:szCs w:val="24"/>
    </w:rPr>
  </w:style>
  <w:style w:type="paragraph" w:styleId="NoSpacing">
    <w:name w:val="No Spacing"/>
    <w:uiPriority w:val="1"/>
    <w:qFormat/>
    <w:rsid w:val="00A648EB"/>
    <w:pPr>
      <w:spacing w:after="0" w:line="240" w:lineRule="auto"/>
      <w:jc w:val="both"/>
    </w:pPr>
    <w:rPr>
      <w:rFonts w:ascii="Times New Roman" w:hAnsi="Times New Roman" w:cs="Times New Roman"/>
      <w:color w:val="000000" w:themeColor="text1"/>
      <w:sz w:val="24"/>
      <w:lang w:val="ro-RO"/>
    </w:rPr>
  </w:style>
  <w:style w:type="character" w:styleId="UnresolvedMention">
    <w:name w:val="Unresolved Mention"/>
    <w:basedOn w:val="DefaultParagraphFont"/>
    <w:uiPriority w:val="99"/>
    <w:semiHidden/>
    <w:unhideWhenUsed/>
    <w:rsid w:val="005404BB"/>
    <w:rPr>
      <w:color w:val="605E5C"/>
      <w:shd w:val="clear" w:color="auto" w:fill="E1DFDD"/>
    </w:rPr>
  </w:style>
  <w:style w:type="character" w:customStyle="1" w:styleId="fontstyle01">
    <w:name w:val="fontstyle01"/>
    <w:basedOn w:val="DefaultParagraphFont"/>
    <w:rsid w:val="006E27FE"/>
    <w:rPr>
      <w:rFonts w:ascii="Times-Roman" w:hAnsi="Times-Roman" w:hint="default"/>
      <w:b w:val="0"/>
      <w:bCs w:val="0"/>
      <w:i w:val="0"/>
      <w:iCs w:val="0"/>
      <w:color w:val="242021"/>
      <w:sz w:val="22"/>
      <w:szCs w:val="22"/>
    </w:rPr>
  </w:style>
  <w:style w:type="character" w:customStyle="1" w:styleId="fontstyle21">
    <w:name w:val="fontstyle21"/>
    <w:basedOn w:val="DefaultParagraphFont"/>
    <w:rsid w:val="006E27FE"/>
    <w:rPr>
      <w:rFonts w:ascii="AdvOT8608a8d1+20" w:hAnsi="AdvOT8608a8d1+20" w:hint="default"/>
      <w:b w:val="0"/>
      <w:bCs w:val="0"/>
      <w:i w:val="0"/>
      <w:iCs w:val="0"/>
      <w:color w:val="287CA5"/>
      <w:sz w:val="14"/>
      <w:szCs w:val="14"/>
    </w:rPr>
  </w:style>
  <w:style w:type="paragraph" w:styleId="BalloonText">
    <w:name w:val="Balloon Text"/>
    <w:basedOn w:val="Normal"/>
    <w:link w:val="BalloonTextChar"/>
    <w:uiPriority w:val="99"/>
    <w:semiHidden/>
    <w:unhideWhenUsed/>
    <w:rsid w:val="008248E7"/>
    <w:pPr>
      <w:spacing w:line="240" w:lineRule="auto"/>
      <w:ind w:firstLine="0"/>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8248E7"/>
    <w:rPr>
      <w:rFonts w:ascii="Segoe UI" w:hAnsi="Segoe UI" w:cs="Segoe UI"/>
      <w:color w:val="000000" w:themeColor="text1"/>
      <w:sz w:val="18"/>
      <w:szCs w:val="18"/>
      <w:lang w:val="ro-RO"/>
    </w:rPr>
  </w:style>
  <w:style w:type="character" w:styleId="Emphasis">
    <w:name w:val="Emphasis"/>
    <w:basedOn w:val="DefaultParagraphFont"/>
    <w:uiPriority w:val="20"/>
    <w:qFormat/>
    <w:rsid w:val="008248E7"/>
    <w:rPr>
      <w:i/>
      <w:iCs/>
    </w:rPr>
  </w:style>
  <w:style w:type="character" w:styleId="Strong">
    <w:name w:val="Strong"/>
    <w:basedOn w:val="DefaultParagraphFont"/>
    <w:uiPriority w:val="22"/>
    <w:qFormat/>
    <w:rsid w:val="008248E7"/>
    <w:rPr>
      <w:b/>
      <w:bCs/>
    </w:rPr>
  </w:style>
  <w:style w:type="paragraph" w:customStyle="1" w:styleId="rtejustify">
    <w:name w:val="rtejustify"/>
    <w:basedOn w:val="Normal"/>
    <w:rsid w:val="008248E7"/>
    <w:pPr>
      <w:spacing w:before="100" w:beforeAutospacing="1" w:after="100" w:afterAutospacing="1" w:line="240" w:lineRule="auto"/>
      <w:ind w:firstLine="0"/>
      <w:jc w:val="left"/>
    </w:pPr>
    <w:rPr>
      <w:rFonts w:eastAsia="Times New Roman" w:cs="Times New Roman"/>
      <w:szCs w:val="24"/>
      <w:lang w:val="en-US"/>
    </w:rPr>
  </w:style>
  <w:style w:type="character" w:customStyle="1" w:styleId="fontstyle31">
    <w:name w:val="fontstyle31"/>
    <w:basedOn w:val="DefaultParagraphFont"/>
    <w:rsid w:val="008248E7"/>
    <w:rPr>
      <w:rFonts w:ascii="AdvOT596495f2+20" w:hAnsi="AdvOT596495f2+20" w:hint="default"/>
      <w:b w:val="0"/>
      <w:bCs w:val="0"/>
      <w:i w:val="0"/>
      <w:iCs w:val="0"/>
      <w:color w:val="000000"/>
      <w:sz w:val="14"/>
      <w:szCs w:val="14"/>
    </w:rPr>
  </w:style>
  <w:style w:type="paragraph" w:styleId="Title">
    <w:name w:val="Title"/>
    <w:basedOn w:val="Normal"/>
    <w:next w:val="Normal"/>
    <w:link w:val="TitleChar"/>
    <w:uiPriority w:val="10"/>
    <w:qFormat/>
    <w:rsid w:val="008248E7"/>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8E7"/>
    <w:rPr>
      <w:rFonts w:asciiTheme="majorHAnsi" w:eastAsiaTheme="majorEastAsia" w:hAnsiTheme="majorHAnsi" w:cstheme="majorBidi"/>
      <w:spacing w:val="-10"/>
      <w:kern w:val="28"/>
      <w:sz w:val="56"/>
      <w:szCs w:val="56"/>
      <w:lang w:val="ro-RO"/>
    </w:rPr>
  </w:style>
  <w:style w:type="character" w:customStyle="1" w:styleId="text">
    <w:name w:val="text"/>
    <w:basedOn w:val="DefaultParagraphFont"/>
    <w:rsid w:val="008248E7"/>
  </w:style>
  <w:style w:type="paragraph" w:customStyle="1" w:styleId="Default">
    <w:name w:val="Default"/>
    <w:rsid w:val="008248E7"/>
    <w:pPr>
      <w:autoSpaceDE w:val="0"/>
      <w:autoSpaceDN w:val="0"/>
      <w:adjustRightInd w:val="0"/>
      <w:spacing w:after="0" w:line="240" w:lineRule="auto"/>
    </w:pPr>
    <w:rPr>
      <w:rFonts w:ascii="Code" w:hAnsi="Code" w:cs="Code"/>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626">
      <w:bodyDiv w:val="1"/>
      <w:marLeft w:val="0"/>
      <w:marRight w:val="0"/>
      <w:marTop w:val="0"/>
      <w:marBottom w:val="0"/>
      <w:divBdr>
        <w:top w:val="none" w:sz="0" w:space="0" w:color="auto"/>
        <w:left w:val="none" w:sz="0" w:space="0" w:color="auto"/>
        <w:bottom w:val="none" w:sz="0" w:space="0" w:color="auto"/>
        <w:right w:val="none" w:sz="0" w:space="0" w:color="auto"/>
      </w:divBdr>
    </w:div>
    <w:div w:id="158234079">
      <w:bodyDiv w:val="1"/>
      <w:marLeft w:val="0"/>
      <w:marRight w:val="0"/>
      <w:marTop w:val="0"/>
      <w:marBottom w:val="0"/>
      <w:divBdr>
        <w:top w:val="none" w:sz="0" w:space="0" w:color="auto"/>
        <w:left w:val="none" w:sz="0" w:space="0" w:color="auto"/>
        <w:bottom w:val="none" w:sz="0" w:space="0" w:color="auto"/>
        <w:right w:val="none" w:sz="0" w:space="0" w:color="auto"/>
      </w:divBdr>
    </w:div>
    <w:div w:id="182550209">
      <w:bodyDiv w:val="1"/>
      <w:marLeft w:val="0"/>
      <w:marRight w:val="0"/>
      <w:marTop w:val="0"/>
      <w:marBottom w:val="0"/>
      <w:divBdr>
        <w:top w:val="none" w:sz="0" w:space="0" w:color="auto"/>
        <w:left w:val="none" w:sz="0" w:space="0" w:color="auto"/>
        <w:bottom w:val="none" w:sz="0" w:space="0" w:color="auto"/>
        <w:right w:val="none" w:sz="0" w:space="0" w:color="auto"/>
      </w:divBdr>
    </w:div>
    <w:div w:id="228425438">
      <w:bodyDiv w:val="1"/>
      <w:marLeft w:val="0"/>
      <w:marRight w:val="0"/>
      <w:marTop w:val="0"/>
      <w:marBottom w:val="0"/>
      <w:divBdr>
        <w:top w:val="none" w:sz="0" w:space="0" w:color="auto"/>
        <w:left w:val="none" w:sz="0" w:space="0" w:color="auto"/>
        <w:bottom w:val="none" w:sz="0" w:space="0" w:color="auto"/>
        <w:right w:val="none" w:sz="0" w:space="0" w:color="auto"/>
      </w:divBdr>
    </w:div>
    <w:div w:id="241255941">
      <w:bodyDiv w:val="1"/>
      <w:marLeft w:val="0"/>
      <w:marRight w:val="0"/>
      <w:marTop w:val="0"/>
      <w:marBottom w:val="0"/>
      <w:divBdr>
        <w:top w:val="none" w:sz="0" w:space="0" w:color="auto"/>
        <w:left w:val="none" w:sz="0" w:space="0" w:color="auto"/>
        <w:bottom w:val="none" w:sz="0" w:space="0" w:color="auto"/>
        <w:right w:val="none" w:sz="0" w:space="0" w:color="auto"/>
      </w:divBdr>
    </w:div>
    <w:div w:id="267548806">
      <w:bodyDiv w:val="1"/>
      <w:marLeft w:val="0"/>
      <w:marRight w:val="0"/>
      <w:marTop w:val="0"/>
      <w:marBottom w:val="0"/>
      <w:divBdr>
        <w:top w:val="none" w:sz="0" w:space="0" w:color="auto"/>
        <w:left w:val="none" w:sz="0" w:space="0" w:color="auto"/>
        <w:bottom w:val="none" w:sz="0" w:space="0" w:color="auto"/>
        <w:right w:val="none" w:sz="0" w:space="0" w:color="auto"/>
      </w:divBdr>
    </w:div>
    <w:div w:id="271279716">
      <w:bodyDiv w:val="1"/>
      <w:marLeft w:val="0"/>
      <w:marRight w:val="0"/>
      <w:marTop w:val="0"/>
      <w:marBottom w:val="0"/>
      <w:divBdr>
        <w:top w:val="none" w:sz="0" w:space="0" w:color="auto"/>
        <w:left w:val="none" w:sz="0" w:space="0" w:color="auto"/>
        <w:bottom w:val="none" w:sz="0" w:space="0" w:color="auto"/>
        <w:right w:val="none" w:sz="0" w:space="0" w:color="auto"/>
      </w:divBdr>
    </w:div>
    <w:div w:id="349527154">
      <w:bodyDiv w:val="1"/>
      <w:marLeft w:val="0"/>
      <w:marRight w:val="0"/>
      <w:marTop w:val="0"/>
      <w:marBottom w:val="0"/>
      <w:divBdr>
        <w:top w:val="none" w:sz="0" w:space="0" w:color="auto"/>
        <w:left w:val="none" w:sz="0" w:space="0" w:color="auto"/>
        <w:bottom w:val="none" w:sz="0" w:space="0" w:color="auto"/>
        <w:right w:val="none" w:sz="0" w:space="0" w:color="auto"/>
      </w:divBdr>
    </w:div>
    <w:div w:id="449514413">
      <w:bodyDiv w:val="1"/>
      <w:marLeft w:val="0"/>
      <w:marRight w:val="0"/>
      <w:marTop w:val="0"/>
      <w:marBottom w:val="0"/>
      <w:divBdr>
        <w:top w:val="none" w:sz="0" w:space="0" w:color="auto"/>
        <w:left w:val="none" w:sz="0" w:space="0" w:color="auto"/>
        <w:bottom w:val="none" w:sz="0" w:space="0" w:color="auto"/>
        <w:right w:val="none" w:sz="0" w:space="0" w:color="auto"/>
      </w:divBdr>
    </w:div>
    <w:div w:id="618419725">
      <w:bodyDiv w:val="1"/>
      <w:marLeft w:val="0"/>
      <w:marRight w:val="0"/>
      <w:marTop w:val="0"/>
      <w:marBottom w:val="0"/>
      <w:divBdr>
        <w:top w:val="none" w:sz="0" w:space="0" w:color="auto"/>
        <w:left w:val="none" w:sz="0" w:space="0" w:color="auto"/>
        <w:bottom w:val="none" w:sz="0" w:space="0" w:color="auto"/>
        <w:right w:val="none" w:sz="0" w:space="0" w:color="auto"/>
      </w:divBdr>
    </w:div>
    <w:div w:id="620192451">
      <w:bodyDiv w:val="1"/>
      <w:marLeft w:val="0"/>
      <w:marRight w:val="0"/>
      <w:marTop w:val="0"/>
      <w:marBottom w:val="0"/>
      <w:divBdr>
        <w:top w:val="none" w:sz="0" w:space="0" w:color="auto"/>
        <w:left w:val="none" w:sz="0" w:space="0" w:color="auto"/>
        <w:bottom w:val="none" w:sz="0" w:space="0" w:color="auto"/>
        <w:right w:val="none" w:sz="0" w:space="0" w:color="auto"/>
      </w:divBdr>
    </w:div>
    <w:div w:id="757411700">
      <w:bodyDiv w:val="1"/>
      <w:marLeft w:val="0"/>
      <w:marRight w:val="0"/>
      <w:marTop w:val="0"/>
      <w:marBottom w:val="0"/>
      <w:divBdr>
        <w:top w:val="none" w:sz="0" w:space="0" w:color="auto"/>
        <w:left w:val="none" w:sz="0" w:space="0" w:color="auto"/>
        <w:bottom w:val="none" w:sz="0" w:space="0" w:color="auto"/>
        <w:right w:val="none" w:sz="0" w:space="0" w:color="auto"/>
      </w:divBdr>
    </w:div>
    <w:div w:id="815535595">
      <w:bodyDiv w:val="1"/>
      <w:marLeft w:val="0"/>
      <w:marRight w:val="0"/>
      <w:marTop w:val="0"/>
      <w:marBottom w:val="0"/>
      <w:divBdr>
        <w:top w:val="none" w:sz="0" w:space="0" w:color="auto"/>
        <w:left w:val="none" w:sz="0" w:space="0" w:color="auto"/>
        <w:bottom w:val="none" w:sz="0" w:space="0" w:color="auto"/>
        <w:right w:val="none" w:sz="0" w:space="0" w:color="auto"/>
      </w:divBdr>
    </w:div>
    <w:div w:id="898057238">
      <w:bodyDiv w:val="1"/>
      <w:marLeft w:val="0"/>
      <w:marRight w:val="0"/>
      <w:marTop w:val="0"/>
      <w:marBottom w:val="0"/>
      <w:divBdr>
        <w:top w:val="none" w:sz="0" w:space="0" w:color="auto"/>
        <w:left w:val="none" w:sz="0" w:space="0" w:color="auto"/>
        <w:bottom w:val="none" w:sz="0" w:space="0" w:color="auto"/>
        <w:right w:val="none" w:sz="0" w:space="0" w:color="auto"/>
      </w:divBdr>
    </w:div>
    <w:div w:id="898828226">
      <w:bodyDiv w:val="1"/>
      <w:marLeft w:val="0"/>
      <w:marRight w:val="0"/>
      <w:marTop w:val="0"/>
      <w:marBottom w:val="0"/>
      <w:divBdr>
        <w:top w:val="none" w:sz="0" w:space="0" w:color="auto"/>
        <w:left w:val="none" w:sz="0" w:space="0" w:color="auto"/>
        <w:bottom w:val="none" w:sz="0" w:space="0" w:color="auto"/>
        <w:right w:val="none" w:sz="0" w:space="0" w:color="auto"/>
      </w:divBdr>
    </w:div>
    <w:div w:id="913931549">
      <w:bodyDiv w:val="1"/>
      <w:marLeft w:val="0"/>
      <w:marRight w:val="0"/>
      <w:marTop w:val="0"/>
      <w:marBottom w:val="0"/>
      <w:divBdr>
        <w:top w:val="none" w:sz="0" w:space="0" w:color="auto"/>
        <w:left w:val="none" w:sz="0" w:space="0" w:color="auto"/>
        <w:bottom w:val="none" w:sz="0" w:space="0" w:color="auto"/>
        <w:right w:val="none" w:sz="0" w:space="0" w:color="auto"/>
      </w:divBdr>
    </w:div>
    <w:div w:id="996349973">
      <w:bodyDiv w:val="1"/>
      <w:marLeft w:val="0"/>
      <w:marRight w:val="0"/>
      <w:marTop w:val="0"/>
      <w:marBottom w:val="0"/>
      <w:divBdr>
        <w:top w:val="none" w:sz="0" w:space="0" w:color="auto"/>
        <w:left w:val="none" w:sz="0" w:space="0" w:color="auto"/>
        <w:bottom w:val="none" w:sz="0" w:space="0" w:color="auto"/>
        <w:right w:val="none" w:sz="0" w:space="0" w:color="auto"/>
      </w:divBdr>
    </w:div>
    <w:div w:id="996766807">
      <w:bodyDiv w:val="1"/>
      <w:marLeft w:val="0"/>
      <w:marRight w:val="0"/>
      <w:marTop w:val="0"/>
      <w:marBottom w:val="0"/>
      <w:divBdr>
        <w:top w:val="none" w:sz="0" w:space="0" w:color="auto"/>
        <w:left w:val="none" w:sz="0" w:space="0" w:color="auto"/>
        <w:bottom w:val="none" w:sz="0" w:space="0" w:color="auto"/>
        <w:right w:val="none" w:sz="0" w:space="0" w:color="auto"/>
      </w:divBdr>
    </w:div>
    <w:div w:id="1001277678">
      <w:bodyDiv w:val="1"/>
      <w:marLeft w:val="0"/>
      <w:marRight w:val="0"/>
      <w:marTop w:val="0"/>
      <w:marBottom w:val="0"/>
      <w:divBdr>
        <w:top w:val="none" w:sz="0" w:space="0" w:color="auto"/>
        <w:left w:val="none" w:sz="0" w:space="0" w:color="auto"/>
        <w:bottom w:val="none" w:sz="0" w:space="0" w:color="auto"/>
        <w:right w:val="none" w:sz="0" w:space="0" w:color="auto"/>
      </w:divBdr>
      <w:divsChild>
        <w:div w:id="1936816027">
          <w:marLeft w:val="0"/>
          <w:marRight w:val="0"/>
          <w:marTop w:val="0"/>
          <w:marBottom w:val="0"/>
          <w:divBdr>
            <w:top w:val="none" w:sz="0" w:space="0" w:color="auto"/>
            <w:left w:val="none" w:sz="0" w:space="0" w:color="auto"/>
            <w:bottom w:val="none" w:sz="0" w:space="0" w:color="auto"/>
            <w:right w:val="none" w:sz="0" w:space="0" w:color="auto"/>
          </w:divBdr>
          <w:divsChild>
            <w:div w:id="403917665">
              <w:marLeft w:val="0"/>
              <w:marRight w:val="0"/>
              <w:marTop w:val="180"/>
              <w:marBottom w:val="180"/>
              <w:divBdr>
                <w:top w:val="none" w:sz="0" w:space="0" w:color="auto"/>
                <w:left w:val="none" w:sz="0" w:space="0" w:color="auto"/>
                <w:bottom w:val="none" w:sz="0" w:space="0" w:color="auto"/>
                <w:right w:val="none" w:sz="0" w:space="0" w:color="auto"/>
              </w:divBdr>
            </w:div>
          </w:divsChild>
        </w:div>
        <w:div w:id="1238201570">
          <w:marLeft w:val="0"/>
          <w:marRight w:val="0"/>
          <w:marTop w:val="0"/>
          <w:marBottom w:val="0"/>
          <w:divBdr>
            <w:top w:val="none" w:sz="0" w:space="0" w:color="auto"/>
            <w:left w:val="none" w:sz="0" w:space="0" w:color="auto"/>
            <w:bottom w:val="none" w:sz="0" w:space="0" w:color="auto"/>
            <w:right w:val="none" w:sz="0" w:space="0" w:color="auto"/>
          </w:divBdr>
          <w:divsChild>
            <w:div w:id="963466114">
              <w:marLeft w:val="0"/>
              <w:marRight w:val="0"/>
              <w:marTop w:val="0"/>
              <w:marBottom w:val="0"/>
              <w:divBdr>
                <w:top w:val="none" w:sz="0" w:space="0" w:color="auto"/>
                <w:left w:val="none" w:sz="0" w:space="0" w:color="auto"/>
                <w:bottom w:val="none" w:sz="0" w:space="0" w:color="auto"/>
                <w:right w:val="none" w:sz="0" w:space="0" w:color="auto"/>
              </w:divBdr>
              <w:divsChild>
                <w:div w:id="133061963">
                  <w:marLeft w:val="0"/>
                  <w:marRight w:val="0"/>
                  <w:marTop w:val="0"/>
                  <w:marBottom w:val="0"/>
                  <w:divBdr>
                    <w:top w:val="none" w:sz="0" w:space="0" w:color="auto"/>
                    <w:left w:val="none" w:sz="0" w:space="0" w:color="auto"/>
                    <w:bottom w:val="none" w:sz="0" w:space="0" w:color="auto"/>
                    <w:right w:val="none" w:sz="0" w:space="0" w:color="auto"/>
                  </w:divBdr>
                  <w:divsChild>
                    <w:div w:id="1893150623">
                      <w:marLeft w:val="0"/>
                      <w:marRight w:val="0"/>
                      <w:marTop w:val="0"/>
                      <w:marBottom w:val="0"/>
                      <w:divBdr>
                        <w:top w:val="none" w:sz="0" w:space="0" w:color="auto"/>
                        <w:left w:val="none" w:sz="0" w:space="0" w:color="auto"/>
                        <w:bottom w:val="none" w:sz="0" w:space="0" w:color="auto"/>
                        <w:right w:val="none" w:sz="0" w:space="0" w:color="auto"/>
                      </w:divBdr>
                      <w:divsChild>
                        <w:div w:id="1732147278">
                          <w:marLeft w:val="0"/>
                          <w:marRight w:val="0"/>
                          <w:marTop w:val="0"/>
                          <w:marBottom w:val="0"/>
                          <w:divBdr>
                            <w:top w:val="none" w:sz="0" w:space="0" w:color="auto"/>
                            <w:left w:val="none" w:sz="0" w:space="0" w:color="auto"/>
                            <w:bottom w:val="none" w:sz="0" w:space="0" w:color="auto"/>
                            <w:right w:val="none" w:sz="0" w:space="0" w:color="auto"/>
                          </w:divBdr>
                          <w:divsChild>
                            <w:div w:id="4449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61105">
      <w:bodyDiv w:val="1"/>
      <w:marLeft w:val="0"/>
      <w:marRight w:val="0"/>
      <w:marTop w:val="0"/>
      <w:marBottom w:val="0"/>
      <w:divBdr>
        <w:top w:val="none" w:sz="0" w:space="0" w:color="auto"/>
        <w:left w:val="none" w:sz="0" w:space="0" w:color="auto"/>
        <w:bottom w:val="none" w:sz="0" w:space="0" w:color="auto"/>
        <w:right w:val="none" w:sz="0" w:space="0" w:color="auto"/>
      </w:divBdr>
    </w:div>
    <w:div w:id="1039939283">
      <w:bodyDiv w:val="1"/>
      <w:marLeft w:val="0"/>
      <w:marRight w:val="0"/>
      <w:marTop w:val="0"/>
      <w:marBottom w:val="0"/>
      <w:divBdr>
        <w:top w:val="none" w:sz="0" w:space="0" w:color="auto"/>
        <w:left w:val="none" w:sz="0" w:space="0" w:color="auto"/>
        <w:bottom w:val="none" w:sz="0" w:space="0" w:color="auto"/>
        <w:right w:val="none" w:sz="0" w:space="0" w:color="auto"/>
      </w:divBdr>
      <w:divsChild>
        <w:div w:id="1177816443">
          <w:marLeft w:val="0"/>
          <w:marRight w:val="0"/>
          <w:marTop w:val="0"/>
          <w:marBottom w:val="0"/>
          <w:divBdr>
            <w:top w:val="none" w:sz="0" w:space="0" w:color="auto"/>
            <w:left w:val="none" w:sz="0" w:space="0" w:color="auto"/>
            <w:bottom w:val="none" w:sz="0" w:space="0" w:color="auto"/>
            <w:right w:val="none" w:sz="0" w:space="0" w:color="auto"/>
          </w:divBdr>
          <w:divsChild>
            <w:div w:id="1591114492">
              <w:marLeft w:val="0"/>
              <w:marRight w:val="0"/>
              <w:marTop w:val="180"/>
              <w:marBottom w:val="180"/>
              <w:divBdr>
                <w:top w:val="none" w:sz="0" w:space="0" w:color="auto"/>
                <w:left w:val="none" w:sz="0" w:space="0" w:color="auto"/>
                <w:bottom w:val="none" w:sz="0" w:space="0" w:color="auto"/>
                <w:right w:val="none" w:sz="0" w:space="0" w:color="auto"/>
              </w:divBdr>
            </w:div>
          </w:divsChild>
        </w:div>
        <w:div w:id="1713309147">
          <w:marLeft w:val="0"/>
          <w:marRight w:val="0"/>
          <w:marTop w:val="0"/>
          <w:marBottom w:val="0"/>
          <w:divBdr>
            <w:top w:val="none" w:sz="0" w:space="0" w:color="auto"/>
            <w:left w:val="none" w:sz="0" w:space="0" w:color="auto"/>
            <w:bottom w:val="none" w:sz="0" w:space="0" w:color="auto"/>
            <w:right w:val="none" w:sz="0" w:space="0" w:color="auto"/>
          </w:divBdr>
          <w:divsChild>
            <w:div w:id="537202044">
              <w:marLeft w:val="0"/>
              <w:marRight w:val="0"/>
              <w:marTop w:val="0"/>
              <w:marBottom w:val="0"/>
              <w:divBdr>
                <w:top w:val="none" w:sz="0" w:space="0" w:color="auto"/>
                <w:left w:val="none" w:sz="0" w:space="0" w:color="auto"/>
                <w:bottom w:val="none" w:sz="0" w:space="0" w:color="auto"/>
                <w:right w:val="none" w:sz="0" w:space="0" w:color="auto"/>
              </w:divBdr>
              <w:divsChild>
                <w:div w:id="566034803">
                  <w:marLeft w:val="0"/>
                  <w:marRight w:val="0"/>
                  <w:marTop w:val="0"/>
                  <w:marBottom w:val="0"/>
                  <w:divBdr>
                    <w:top w:val="none" w:sz="0" w:space="0" w:color="auto"/>
                    <w:left w:val="none" w:sz="0" w:space="0" w:color="auto"/>
                    <w:bottom w:val="none" w:sz="0" w:space="0" w:color="auto"/>
                    <w:right w:val="none" w:sz="0" w:space="0" w:color="auto"/>
                  </w:divBdr>
                  <w:divsChild>
                    <w:div w:id="1275290548">
                      <w:marLeft w:val="0"/>
                      <w:marRight w:val="0"/>
                      <w:marTop w:val="0"/>
                      <w:marBottom w:val="0"/>
                      <w:divBdr>
                        <w:top w:val="none" w:sz="0" w:space="0" w:color="auto"/>
                        <w:left w:val="none" w:sz="0" w:space="0" w:color="auto"/>
                        <w:bottom w:val="none" w:sz="0" w:space="0" w:color="auto"/>
                        <w:right w:val="none" w:sz="0" w:space="0" w:color="auto"/>
                      </w:divBdr>
                      <w:divsChild>
                        <w:div w:id="1536036617">
                          <w:marLeft w:val="0"/>
                          <w:marRight w:val="0"/>
                          <w:marTop w:val="0"/>
                          <w:marBottom w:val="0"/>
                          <w:divBdr>
                            <w:top w:val="none" w:sz="0" w:space="0" w:color="auto"/>
                            <w:left w:val="none" w:sz="0" w:space="0" w:color="auto"/>
                            <w:bottom w:val="none" w:sz="0" w:space="0" w:color="auto"/>
                            <w:right w:val="none" w:sz="0" w:space="0" w:color="auto"/>
                          </w:divBdr>
                          <w:divsChild>
                            <w:div w:id="6654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2137">
      <w:bodyDiv w:val="1"/>
      <w:marLeft w:val="0"/>
      <w:marRight w:val="0"/>
      <w:marTop w:val="0"/>
      <w:marBottom w:val="0"/>
      <w:divBdr>
        <w:top w:val="none" w:sz="0" w:space="0" w:color="auto"/>
        <w:left w:val="none" w:sz="0" w:space="0" w:color="auto"/>
        <w:bottom w:val="none" w:sz="0" w:space="0" w:color="auto"/>
        <w:right w:val="none" w:sz="0" w:space="0" w:color="auto"/>
      </w:divBdr>
    </w:div>
    <w:div w:id="1062829665">
      <w:bodyDiv w:val="1"/>
      <w:marLeft w:val="0"/>
      <w:marRight w:val="0"/>
      <w:marTop w:val="0"/>
      <w:marBottom w:val="0"/>
      <w:divBdr>
        <w:top w:val="none" w:sz="0" w:space="0" w:color="auto"/>
        <w:left w:val="none" w:sz="0" w:space="0" w:color="auto"/>
        <w:bottom w:val="none" w:sz="0" w:space="0" w:color="auto"/>
        <w:right w:val="none" w:sz="0" w:space="0" w:color="auto"/>
      </w:divBdr>
    </w:div>
    <w:div w:id="1063912265">
      <w:bodyDiv w:val="1"/>
      <w:marLeft w:val="0"/>
      <w:marRight w:val="0"/>
      <w:marTop w:val="0"/>
      <w:marBottom w:val="0"/>
      <w:divBdr>
        <w:top w:val="none" w:sz="0" w:space="0" w:color="auto"/>
        <w:left w:val="none" w:sz="0" w:space="0" w:color="auto"/>
        <w:bottom w:val="none" w:sz="0" w:space="0" w:color="auto"/>
        <w:right w:val="none" w:sz="0" w:space="0" w:color="auto"/>
      </w:divBdr>
    </w:div>
    <w:div w:id="1103842574">
      <w:bodyDiv w:val="1"/>
      <w:marLeft w:val="0"/>
      <w:marRight w:val="0"/>
      <w:marTop w:val="0"/>
      <w:marBottom w:val="0"/>
      <w:divBdr>
        <w:top w:val="none" w:sz="0" w:space="0" w:color="auto"/>
        <w:left w:val="none" w:sz="0" w:space="0" w:color="auto"/>
        <w:bottom w:val="none" w:sz="0" w:space="0" w:color="auto"/>
        <w:right w:val="none" w:sz="0" w:space="0" w:color="auto"/>
      </w:divBdr>
    </w:div>
    <w:div w:id="1207255047">
      <w:bodyDiv w:val="1"/>
      <w:marLeft w:val="0"/>
      <w:marRight w:val="0"/>
      <w:marTop w:val="0"/>
      <w:marBottom w:val="0"/>
      <w:divBdr>
        <w:top w:val="none" w:sz="0" w:space="0" w:color="auto"/>
        <w:left w:val="none" w:sz="0" w:space="0" w:color="auto"/>
        <w:bottom w:val="none" w:sz="0" w:space="0" w:color="auto"/>
        <w:right w:val="none" w:sz="0" w:space="0" w:color="auto"/>
      </w:divBdr>
    </w:div>
    <w:div w:id="1244685557">
      <w:bodyDiv w:val="1"/>
      <w:marLeft w:val="0"/>
      <w:marRight w:val="0"/>
      <w:marTop w:val="0"/>
      <w:marBottom w:val="0"/>
      <w:divBdr>
        <w:top w:val="none" w:sz="0" w:space="0" w:color="auto"/>
        <w:left w:val="none" w:sz="0" w:space="0" w:color="auto"/>
        <w:bottom w:val="none" w:sz="0" w:space="0" w:color="auto"/>
        <w:right w:val="none" w:sz="0" w:space="0" w:color="auto"/>
      </w:divBdr>
    </w:div>
    <w:div w:id="1347828542">
      <w:bodyDiv w:val="1"/>
      <w:marLeft w:val="0"/>
      <w:marRight w:val="0"/>
      <w:marTop w:val="0"/>
      <w:marBottom w:val="0"/>
      <w:divBdr>
        <w:top w:val="none" w:sz="0" w:space="0" w:color="auto"/>
        <w:left w:val="none" w:sz="0" w:space="0" w:color="auto"/>
        <w:bottom w:val="none" w:sz="0" w:space="0" w:color="auto"/>
        <w:right w:val="none" w:sz="0" w:space="0" w:color="auto"/>
      </w:divBdr>
    </w:div>
    <w:div w:id="1360082462">
      <w:bodyDiv w:val="1"/>
      <w:marLeft w:val="0"/>
      <w:marRight w:val="0"/>
      <w:marTop w:val="0"/>
      <w:marBottom w:val="0"/>
      <w:divBdr>
        <w:top w:val="none" w:sz="0" w:space="0" w:color="auto"/>
        <w:left w:val="none" w:sz="0" w:space="0" w:color="auto"/>
        <w:bottom w:val="none" w:sz="0" w:space="0" w:color="auto"/>
        <w:right w:val="none" w:sz="0" w:space="0" w:color="auto"/>
      </w:divBdr>
    </w:div>
    <w:div w:id="1408112958">
      <w:bodyDiv w:val="1"/>
      <w:marLeft w:val="0"/>
      <w:marRight w:val="0"/>
      <w:marTop w:val="0"/>
      <w:marBottom w:val="0"/>
      <w:divBdr>
        <w:top w:val="none" w:sz="0" w:space="0" w:color="auto"/>
        <w:left w:val="none" w:sz="0" w:space="0" w:color="auto"/>
        <w:bottom w:val="none" w:sz="0" w:space="0" w:color="auto"/>
        <w:right w:val="none" w:sz="0" w:space="0" w:color="auto"/>
      </w:divBdr>
    </w:div>
    <w:div w:id="142626679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sChild>
        <w:div w:id="699282175">
          <w:marLeft w:val="0"/>
          <w:marRight w:val="0"/>
          <w:marTop w:val="0"/>
          <w:marBottom w:val="0"/>
          <w:divBdr>
            <w:top w:val="none" w:sz="0" w:space="0" w:color="auto"/>
            <w:left w:val="none" w:sz="0" w:space="0" w:color="auto"/>
            <w:bottom w:val="none" w:sz="0" w:space="0" w:color="auto"/>
            <w:right w:val="none" w:sz="0" w:space="0" w:color="auto"/>
          </w:divBdr>
          <w:divsChild>
            <w:div w:id="1275140112">
              <w:marLeft w:val="0"/>
              <w:marRight w:val="0"/>
              <w:marTop w:val="105"/>
              <w:marBottom w:val="0"/>
              <w:divBdr>
                <w:top w:val="none" w:sz="0" w:space="0" w:color="auto"/>
                <w:left w:val="none" w:sz="0" w:space="0" w:color="auto"/>
                <w:bottom w:val="none" w:sz="0" w:space="0" w:color="auto"/>
                <w:right w:val="none" w:sz="0" w:space="0" w:color="auto"/>
              </w:divBdr>
              <w:divsChild>
                <w:div w:id="2047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997">
          <w:marLeft w:val="0"/>
          <w:marRight w:val="0"/>
          <w:marTop w:val="0"/>
          <w:marBottom w:val="0"/>
          <w:divBdr>
            <w:top w:val="none" w:sz="0" w:space="0" w:color="auto"/>
            <w:left w:val="none" w:sz="0" w:space="0" w:color="auto"/>
            <w:bottom w:val="none" w:sz="0" w:space="0" w:color="auto"/>
            <w:right w:val="none" w:sz="0" w:space="0" w:color="auto"/>
          </w:divBdr>
          <w:divsChild>
            <w:div w:id="1277178782">
              <w:marLeft w:val="0"/>
              <w:marRight w:val="0"/>
              <w:marTop w:val="105"/>
              <w:marBottom w:val="0"/>
              <w:divBdr>
                <w:top w:val="none" w:sz="0" w:space="0" w:color="auto"/>
                <w:left w:val="none" w:sz="0" w:space="0" w:color="auto"/>
                <w:bottom w:val="none" w:sz="0" w:space="0" w:color="auto"/>
                <w:right w:val="none" w:sz="0" w:space="0" w:color="auto"/>
              </w:divBdr>
              <w:divsChild>
                <w:div w:id="19971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1830">
      <w:bodyDiv w:val="1"/>
      <w:marLeft w:val="0"/>
      <w:marRight w:val="0"/>
      <w:marTop w:val="0"/>
      <w:marBottom w:val="0"/>
      <w:divBdr>
        <w:top w:val="none" w:sz="0" w:space="0" w:color="auto"/>
        <w:left w:val="none" w:sz="0" w:space="0" w:color="auto"/>
        <w:bottom w:val="none" w:sz="0" w:space="0" w:color="auto"/>
        <w:right w:val="none" w:sz="0" w:space="0" w:color="auto"/>
      </w:divBdr>
    </w:div>
    <w:div w:id="1481533980">
      <w:bodyDiv w:val="1"/>
      <w:marLeft w:val="0"/>
      <w:marRight w:val="0"/>
      <w:marTop w:val="0"/>
      <w:marBottom w:val="0"/>
      <w:divBdr>
        <w:top w:val="none" w:sz="0" w:space="0" w:color="auto"/>
        <w:left w:val="none" w:sz="0" w:space="0" w:color="auto"/>
        <w:bottom w:val="none" w:sz="0" w:space="0" w:color="auto"/>
        <w:right w:val="none" w:sz="0" w:space="0" w:color="auto"/>
      </w:divBdr>
    </w:div>
    <w:div w:id="1487940694">
      <w:bodyDiv w:val="1"/>
      <w:marLeft w:val="0"/>
      <w:marRight w:val="0"/>
      <w:marTop w:val="0"/>
      <w:marBottom w:val="0"/>
      <w:divBdr>
        <w:top w:val="none" w:sz="0" w:space="0" w:color="auto"/>
        <w:left w:val="none" w:sz="0" w:space="0" w:color="auto"/>
        <w:bottom w:val="none" w:sz="0" w:space="0" w:color="auto"/>
        <w:right w:val="none" w:sz="0" w:space="0" w:color="auto"/>
      </w:divBdr>
    </w:div>
    <w:div w:id="1496074381">
      <w:bodyDiv w:val="1"/>
      <w:marLeft w:val="0"/>
      <w:marRight w:val="0"/>
      <w:marTop w:val="0"/>
      <w:marBottom w:val="0"/>
      <w:divBdr>
        <w:top w:val="none" w:sz="0" w:space="0" w:color="auto"/>
        <w:left w:val="none" w:sz="0" w:space="0" w:color="auto"/>
        <w:bottom w:val="none" w:sz="0" w:space="0" w:color="auto"/>
        <w:right w:val="none" w:sz="0" w:space="0" w:color="auto"/>
      </w:divBdr>
      <w:divsChild>
        <w:div w:id="1643459755">
          <w:marLeft w:val="0"/>
          <w:marRight w:val="0"/>
          <w:marTop w:val="0"/>
          <w:marBottom w:val="0"/>
          <w:divBdr>
            <w:top w:val="none" w:sz="0" w:space="0" w:color="auto"/>
            <w:left w:val="none" w:sz="0" w:space="0" w:color="auto"/>
            <w:bottom w:val="none" w:sz="0" w:space="0" w:color="auto"/>
            <w:right w:val="none" w:sz="0" w:space="0" w:color="auto"/>
          </w:divBdr>
          <w:divsChild>
            <w:div w:id="1868104316">
              <w:marLeft w:val="0"/>
              <w:marRight w:val="0"/>
              <w:marTop w:val="180"/>
              <w:marBottom w:val="180"/>
              <w:divBdr>
                <w:top w:val="none" w:sz="0" w:space="0" w:color="auto"/>
                <w:left w:val="none" w:sz="0" w:space="0" w:color="auto"/>
                <w:bottom w:val="none" w:sz="0" w:space="0" w:color="auto"/>
                <w:right w:val="none" w:sz="0" w:space="0" w:color="auto"/>
              </w:divBdr>
            </w:div>
          </w:divsChild>
        </w:div>
        <w:div w:id="1042828422">
          <w:marLeft w:val="0"/>
          <w:marRight w:val="0"/>
          <w:marTop w:val="0"/>
          <w:marBottom w:val="0"/>
          <w:divBdr>
            <w:top w:val="none" w:sz="0" w:space="0" w:color="auto"/>
            <w:left w:val="none" w:sz="0" w:space="0" w:color="auto"/>
            <w:bottom w:val="none" w:sz="0" w:space="0" w:color="auto"/>
            <w:right w:val="none" w:sz="0" w:space="0" w:color="auto"/>
          </w:divBdr>
          <w:divsChild>
            <w:div w:id="1104838443">
              <w:marLeft w:val="0"/>
              <w:marRight w:val="0"/>
              <w:marTop w:val="0"/>
              <w:marBottom w:val="0"/>
              <w:divBdr>
                <w:top w:val="none" w:sz="0" w:space="0" w:color="auto"/>
                <w:left w:val="none" w:sz="0" w:space="0" w:color="auto"/>
                <w:bottom w:val="none" w:sz="0" w:space="0" w:color="auto"/>
                <w:right w:val="none" w:sz="0" w:space="0" w:color="auto"/>
              </w:divBdr>
              <w:divsChild>
                <w:div w:id="2049186513">
                  <w:marLeft w:val="0"/>
                  <w:marRight w:val="0"/>
                  <w:marTop w:val="0"/>
                  <w:marBottom w:val="0"/>
                  <w:divBdr>
                    <w:top w:val="none" w:sz="0" w:space="0" w:color="auto"/>
                    <w:left w:val="none" w:sz="0" w:space="0" w:color="auto"/>
                    <w:bottom w:val="none" w:sz="0" w:space="0" w:color="auto"/>
                    <w:right w:val="none" w:sz="0" w:space="0" w:color="auto"/>
                  </w:divBdr>
                  <w:divsChild>
                    <w:div w:id="1604923492">
                      <w:marLeft w:val="0"/>
                      <w:marRight w:val="0"/>
                      <w:marTop w:val="0"/>
                      <w:marBottom w:val="0"/>
                      <w:divBdr>
                        <w:top w:val="none" w:sz="0" w:space="0" w:color="auto"/>
                        <w:left w:val="none" w:sz="0" w:space="0" w:color="auto"/>
                        <w:bottom w:val="none" w:sz="0" w:space="0" w:color="auto"/>
                        <w:right w:val="none" w:sz="0" w:space="0" w:color="auto"/>
                      </w:divBdr>
                      <w:divsChild>
                        <w:div w:id="1927297464">
                          <w:marLeft w:val="0"/>
                          <w:marRight w:val="0"/>
                          <w:marTop w:val="0"/>
                          <w:marBottom w:val="0"/>
                          <w:divBdr>
                            <w:top w:val="none" w:sz="0" w:space="0" w:color="auto"/>
                            <w:left w:val="none" w:sz="0" w:space="0" w:color="auto"/>
                            <w:bottom w:val="none" w:sz="0" w:space="0" w:color="auto"/>
                            <w:right w:val="none" w:sz="0" w:space="0" w:color="auto"/>
                          </w:divBdr>
                          <w:divsChild>
                            <w:div w:id="4552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830011">
      <w:bodyDiv w:val="1"/>
      <w:marLeft w:val="0"/>
      <w:marRight w:val="0"/>
      <w:marTop w:val="0"/>
      <w:marBottom w:val="0"/>
      <w:divBdr>
        <w:top w:val="none" w:sz="0" w:space="0" w:color="auto"/>
        <w:left w:val="none" w:sz="0" w:space="0" w:color="auto"/>
        <w:bottom w:val="none" w:sz="0" w:space="0" w:color="auto"/>
        <w:right w:val="none" w:sz="0" w:space="0" w:color="auto"/>
      </w:divBdr>
    </w:div>
    <w:div w:id="1595242660">
      <w:bodyDiv w:val="1"/>
      <w:marLeft w:val="0"/>
      <w:marRight w:val="0"/>
      <w:marTop w:val="0"/>
      <w:marBottom w:val="0"/>
      <w:divBdr>
        <w:top w:val="none" w:sz="0" w:space="0" w:color="auto"/>
        <w:left w:val="none" w:sz="0" w:space="0" w:color="auto"/>
        <w:bottom w:val="none" w:sz="0" w:space="0" w:color="auto"/>
        <w:right w:val="none" w:sz="0" w:space="0" w:color="auto"/>
      </w:divBdr>
    </w:div>
    <w:div w:id="1734155967">
      <w:bodyDiv w:val="1"/>
      <w:marLeft w:val="0"/>
      <w:marRight w:val="0"/>
      <w:marTop w:val="0"/>
      <w:marBottom w:val="0"/>
      <w:divBdr>
        <w:top w:val="none" w:sz="0" w:space="0" w:color="auto"/>
        <w:left w:val="none" w:sz="0" w:space="0" w:color="auto"/>
        <w:bottom w:val="none" w:sz="0" w:space="0" w:color="auto"/>
        <w:right w:val="none" w:sz="0" w:space="0" w:color="auto"/>
      </w:divBdr>
    </w:div>
    <w:div w:id="1795829068">
      <w:bodyDiv w:val="1"/>
      <w:marLeft w:val="0"/>
      <w:marRight w:val="0"/>
      <w:marTop w:val="0"/>
      <w:marBottom w:val="0"/>
      <w:divBdr>
        <w:top w:val="none" w:sz="0" w:space="0" w:color="auto"/>
        <w:left w:val="none" w:sz="0" w:space="0" w:color="auto"/>
        <w:bottom w:val="none" w:sz="0" w:space="0" w:color="auto"/>
        <w:right w:val="none" w:sz="0" w:space="0" w:color="auto"/>
      </w:divBdr>
    </w:div>
    <w:div w:id="1883977752">
      <w:bodyDiv w:val="1"/>
      <w:marLeft w:val="0"/>
      <w:marRight w:val="0"/>
      <w:marTop w:val="0"/>
      <w:marBottom w:val="0"/>
      <w:divBdr>
        <w:top w:val="none" w:sz="0" w:space="0" w:color="auto"/>
        <w:left w:val="none" w:sz="0" w:space="0" w:color="auto"/>
        <w:bottom w:val="none" w:sz="0" w:space="0" w:color="auto"/>
        <w:right w:val="none" w:sz="0" w:space="0" w:color="auto"/>
      </w:divBdr>
    </w:div>
    <w:div w:id="1937787653">
      <w:bodyDiv w:val="1"/>
      <w:marLeft w:val="0"/>
      <w:marRight w:val="0"/>
      <w:marTop w:val="0"/>
      <w:marBottom w:val="0"/>
      <w:divBdr>
        <w:top w:val="none" w:sz="0" w:space="0" w:color="auto"/>
        <w:left w:val="none" w:sz="0" w:space="0" w:color="auto"/>
        <w:bottom w:val="none" w:sz="0" w:space="0" w:color="auto"/>
        <w:right w:val="none" w:sz="0" w:space="0" w:color="auto"/>
      </w:divBdr>
    </w:div>
    <w:div w:id="2009213923">
      <w:bodyDiv w:val="1"/>
      <w:marLeft w:val="0"/>
      <w:marRight w:val="0"/>
      <w:marTop w:val="0"/>
      <w:marBottom w:val="0"/>
      <w:divBdr>
        <w:top w:val="none" w:sz="0" w:space="0" w:color="auto"/>
        <w:left w:val="none" w:sz="0" w:space="0" w:color="auto"/>
        <w:bottom w:val="none" w:sz="0" w:space="0" w:color="auto"/>
        <w:right w:val="none" w:sz="0" w:space="0" w:color="auto"/>
      </w:divBdr>
    </w:div>
    <w:div w:id="2068645577">
      <w:bodyDiv w:val="1"/>
      <w:marLeft w:val="0"/>
      <w:marRight w:val="0"/>
      <w:marTop w:val="0"/>
      <w:marBottom w:val="0"/>
      <w:divBdr>
        <w:top w:val="none" w:sz="0" w:space="0" w:color="auto"/>
        <w:left w:val="none" w:sz="0" w:space="0" w:color="auto"/>
        <w:bottom w:val="none" w:sz="0" w:space="0" w:color="auto"/>
        <w:right w:val="none" w:sz="0" w:space="0" w:color="auto"/>
      </w:divBdr>
    </w:div>
    <w:div w:id="2080059313">
      <w:bodyDiv w:val="1"/>
      <w:marLeft w:val="0"/>
      <w:marRight w:val="0"/>
      <w:marTop w:val="0"/>
      <w:marBottom w:val="0"/>
      <w:divBdr>
        <w:top w:val="none" w:sz="0" w:space="0" w:color="auto"/>
        <w:left w:val="none" w:sz="0" w:space="0" w:color="auto"/>
        <w:bottom w:val="none" w:sz="0" w:space="0" w:color="auto"/>
        <w:right w:val="none" w:sz="0" w:space="0" w:color="auto"/>
      </w:divBdr>
      <w:divsChild>
        <w:div w:id="1254700311">
          <w:marLeft w:val="0"/>
          <w:marRight w:val="0"/>
          <w:marTop w:val="0"/>
          <w:marBottom w:val="0"/>
          <w:divBdr>
            <w:top w:val="none" w:sz="0" w:space="0" w:color="auto"/>
            <w:left w:val="none" w:sz="0" w:space="0" w:color="auto"/>
            <w:bottom w:val="none" w:sz="0" w:space="0" w:color="auto"/>
            <w:right w:val="none" w:sz="0" w:space="0" w:color="auto"/>
          </w:divBdr>
          <w:divsChild>
            <w:div w:id="1592354441">
              <w:marLeft w:val="0"/>
              <w:marRight w:val="0"/>
              <w:marTop w:val="180"/>
              <w:marBottom w:val="180"/>
              <w:divBdr>
                <w:top w:val="none" w:sz="0" w:space="0" w:color="auto"/>
                <w:left w:val="none" w:sz="0" w:space="0" w:color="auto"/>
                <w:bottom w:val="none" w:sz="0" w:space="0" w:color="auto"/>
                <w:right w:val="none" w:sz="0" w:space="0" w:color="auto"/>
              </w:divBdr>
            </w:div>
          </w:divsChild>
        </w:div>
        <w:div w:id="731660079">
          <w:marLeft w:val="0"/>
          <w:marRight w:val="0"/>
          <w:marTop w:val="0"/>
          <w:marBottom w:val="0"/>
          <w:divBdr>
            <w:top w:val="none" w:sz="0" w:space="0" w:color="auto"/>
            <w:left w:val="none" w:sz="0" w:space="0" w:color="auto"/>
            <w:bottom w:val="none" w:sz="0" w:space="0" w:color="auto"/>
            <w:right w:val="none" w:sz="0" w:space="0" w:color="auto"/>
          </w:divBdr>
          <w:divsChild>
            <w:div w:id="195580685">
              <w:marLeft w:val="0"/>
              <w:marRight w:val="0"/>
              <w:marTop w:val="0"/>
              <w:marBottom w:val="0"/>
              <w:divBdr>
                <w:top w:val="none" w:sz="0" w:space="0" w:color="auto"/>
                <w:left w:val="none" w:sz="0" w:space="0" w:color="auto"/>
                <w:bottom w:val="none" w:sz="0" w:space="0" w:color="auto"/>
                <w:right w:val="none" w:sz="0" w:space="0" w:color="auto"/>
              </w:divBdr>
              <w:divsChild>
                <w:div w:id="420948668">
                  <w:marLeft w:val="0"/>
                  <w:marRight w:val="0"/>
                  <w:marTop w:val="0"/>
                  <w:marBottom w:val="0"/>
                  <w:divBdr>
                    <w:top w:val="none" w:sz="0" w:space="0" w:color="auto"/>
                    <w:left w:val="none" w:sz="0" w:space="0" w:color="auto"/>
                    <w:bottom w:val="none" w:sz="0" w:space="0" w:color="auto"/>
                    <w:right w:val="none" w:sz="0" w:space="0" w:color="auto"/>
                  </w:divBdr>
                  <w:divsChild>
                    <w:div w:id="284046036">
                      <w:marLeft w:val="0"/>
                      <w:marRight w:val="0"/>
                      <w:marTop w:val="0"/>
                      <w:marBottom w:val="0"/>
                      <w:divBdr>
                        <w:top w:val="none" w:sz="0" w:space="0" w:color="auto"/>
                        <w:left w:val="none" w:sz="0" w:space="0" w:color="auto"/>
                        <w:bottom w:val="none" w:sz="0" w:space="0" w:color="auto"/>
                        <w:right w:val="none" w:sz="0" w:space="0" w:color="auto"/>
                      </w:divBdr>
                      <w:divsChild>
                        <w:div w:id="1196697013">
                          <w:marLeft w:val="0"/>
                          <w:marRight w:val="0"/>
                          <w:marTop w:val="0"/>
                          <w:marBottom w:val="0"/>
                          <w:divBdr>
                            <w:top w:val="none" w:sz="0" w:space="0" w:color="auto"/>
                            <w:left w:val="none" w:sz="0" w:space="0" w:color="auto"/>
                            <w:bottom w:val="none" w:sz="0" w:space="0" w:color="auto"/>
                            <w:right w:val="none" w:sz="0" w:space="0" w:color="auto"/>
                          </w:divBdr>
                          <w:divsChild>
                            <w:div w:id="11843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18D4-BE41-4A62-894A-9190A965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25139</TotalTime>
  <Pages>3</Pages>
  <Words>558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dc:creator>
  <cp:keywords/>
  <dc:description/>
  <cp:lastModifiedBy>Emanuel</cp:lastModifiedBy>
  <cp:revision>650</cp:revision>
  <dcterms:created xsi:type="dcterms:W3CDTF">2022-04-07T12:14:00Z</dcterms:created>
  <dcterms:modified xsi:type="dcterms:W3CDTF">2023-08-22T20:31:00Z</dcterms:modified>
</cp:coreProperties>
</file>