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0216D" w14:textId="77777777" w:rsidR="00644CE9" w:rsidRPr="008E686E" w:rsidRDefault="00644CE9" w:rsidP="002A4821">
      <w:pPr>
        <w:spacing w:line="276" w:lineRule="auto"/>
        <w:jc w:val="center"/>
        <w:rPr>
          <w:b/>
          <w:bCs/>
          <w:lang w:val="ro-RO"/>
        </w:rPr>
      </w:pPr>
    </w:p>
    <w:p w14:paraId="6B7F3FD7" w14:textId="77777777" w:rsidR="00644CE9" w:rsidRPr="008E686E" w:rsidRDefault="00644CE9" w:rsidP="002A4821">
      <w:pPr>
        <w:spacing w:line="276" w:lineRule="auto"/>
        <w:jc w:val="center"/>
        <w:rPr>
          <w:b/>
          <w:bCs/>
          <w:lang w:val="ro-RO"/>
        </w:rPr>
      </w:pPr>
    </w:p>
    <w:p w14:paraId="31CBA0C7" w14:textId="121F710B" w:rsidR="00644CE9" w:rsidRPr="008E686E" w:rsidRDefault="004E0984" w:rsidP="002A4821">
      <w:pPr>
        <w:spacing w:line="276" w:lineRule="auto"/>
        <w:jc w:val="center"/>
        <w:rPr>
          <w:b/>
          <w:bCs/>
          <w:lang w:val="ro-RO"/>
        </w:rPr>
      </w:pPr>
      <w:r w:rsidRPr="008E686E">
        <w:rPr>
          <w:b/>
          <w:bCs/>
          <w:lang w:val="ro-RO"/>
        </w:rPr>
        <w:t xml:space="preserve">NORME PRIVIND ORGANIZAREA </w:t>
      </w:r>
      <w:r w:rsidR="004F60F4" w:rsidRPr="008E686E">
        <w:rPr>
          <w:b/>
          <w:bCs/>
          <w:lang w:val="ro-RO"/>
        </w:rPr>
        <w:t>Ș</w:t>
      </w:r>
      <w:r w:rsidRPr="008E686E">
        <w:rPr>
          <w:b/>
          <w:bCs/>
          <w:lang w:val="ro-RO"/>
        </w:rPr>
        <w:t>I DESFĂ</w:t>
      </w:r>
      <w:r w:rsidR="004F60F4" w:rsidRPr="008E686E">
        <w:rPr>
          <w:b/>
          <w:bCs/>
          <w:lang w:val="ro-RO"/>
        </w:rPr>
        <w:t>Ș</w:t>
      </w:r>
      <w:r w:rsidRPr="008E686E">
        <w:rPr>
          <w:b/>
          <w:bCs/>
          <w:lang w:val="ro-RO"/>
        </w:rPr>
        <w:t>URAREA</w:t>
      </w:r>
    </w:p>
    <w:p w14:paraId="468E1AE2" w14:textId="5F235E99" w:rsidR="00015FB6" w:rsidRPr="008E686E" w:rsidRDefault="004E0984" w:rsidP="002A4821">
      <w:pPr>
        <w:spacing w:line="276" w:lineRule="auto"/>
        <w:jc w:val="center"/>
        <w:rPr>
          <w:b/>
          <w:bCs/>
          <w:lang w:val="ro-RO"/>
        </w:rPr>
      </w:pPr>
      <w:r w:rsidRPr="008E686E">
        <w:rPr>
          <w:b/>
          <w:bCs/>
          <w:lang w:val="ro-RO"/>
        </w:rPr>
        <w:t xml:space="preserve"> COLOCVIUL</w:t>
      </w:r>
      <w:r w:rsidR="00C6375C" w:rsidRPr="008E686E">
        <w:rPr>
          <w:b/>
          <w:bCs/>
          <w:lang w:val="ro-RO"/>
        </w:rPr>
        <w:t xml:space="preserve">UI DE ADMITERE LA </w:t>
      </w:r>
      <w:r w:rsidRPr="008E686E">
        <w:rPr>
          <w:b/>
          <w:bCs/>
          <w:lang w:val="ro-RO"/>
        </w:rPr>
        <w:t>GRADUL DIDACTIC I</w:t>
      </w:r>
      <w:r w:rsidR="00644CE9" w:rsidRPr="008E686E">
        <w:rPr>
          <w:b/>
          <w:bCs/>
          <w:lang w:val="ro-RO"/>
        </w:rPr>
        <w:t xml:space="preserve"> </w:t>
      </w:r>
      <w:r w:rsidR="00644CE9" w:rsidRPr="008E686E">
        <w:rPr>
          <w:b/>
          <w:lang w:val="ro-RO"/>
        </w:rPr>
        <w:t>ÎN ÎNVĂ</w:t>
      </w:r>
      <w:r w:rsidR="004F60F4" w:rsidRPr="008E686E">
        <w:rPr>
          <w:b/>
          <w:lang w:val="ro-RO"/>
        </w:rPr>
        <w:t>Ț</w:t>
      </w:r>
      <w:r w:rsidR="00644CE9" w:rsidRPr="008E686E">
        <w:rPr>
          <w:b/>
          <w:lang w:val="ro-RO"/>
        </w:rPr>
        <w:t>ĂMÂNTUL PREUNIVERSITAR</w:t>
      </w:r>
      <w:r w:rsidRPr="008E686E">
        <w:rPr>
          <w:b/>
          <w:bCs/>
          <w:lang w:val="ro-RO"/>
        </w:rPr>
        <w:t>, SERIA 202</w:t>
      </w:r>
      <w:r w:rsidR="00786CD3">
        <w:rPr>
          <w:b/>
          <w:bCs/>
          <w:lang w:val="ro-RO"/>
        </w:rPr>
        <w:t>4</w:t>
      </w:r>
      <w:r w:rsidR="004F60F4" w:rsidRPr="008E686E">
        <w:rPr>
          <w:b/>
          <w:bCs/>
          <w:lang w:val="ro-RO"/>
        </w:rPr>
        <w:t>-</w:t>
      </w:r>
      <w:r w:rsidRPr="008E686E">
        <w:rPr>
          <w:b/>
          <w:bCs/>
          <w:lang w:val="ro-RO"/>
        </w:rPr>
        <w:t>202</w:t>
      </w:r>
      <w:r w:rsidR="00786CD3">
        <w:rPr>
          <w:b/>
          <w:bCs/>
          <w:lang w:val="ro-RO"/>
        </w:rPr>
        <w:t>6</w:t>
      </w:r>
      <w:r w:rsidRPr="008E686E">
        <w:rPr>
          <w:b/>
          <w:bCs/>
          <w:lang w:val="ro-RO"/>
        </w:rPr>
        <w:t xml:space="preserve"> </w:t>
      </w:r>
    </w:p>
    <w:p w14:paraId="54AA2B5D" w14:textId="77777777" w:rsidR="00015FB6" w:rsidRPr="008E686E" w:rsidRDefault="00015FB6" w:rsidP="002A4821">
      <w:pPr>
        <w:spacing w:line="276" w:lineRule="auto"/>
        <w:jc w:val="center"/>
        <w:rPr>
          <w:b/>
          <w:bCs/>
          <w:lang w:val="ro-RO"/>
        </w:rPr>
      </w:pPr>
    </w:p>
    <w:p w14:paraId="1F4E71C5" w14:textId="77777777" w:rsidR="00015FB6" w:rsidRPr="008E686E" w:rsidRDefault="00015FB6" w:rsidP="002A4821">
      <w:pPr>
        <w:spacing w:line="276" w:lineRule="auto"/>
        <w:jc w:val="center"/>
        <w:rPr>
          <w:b/>
          <w:bCs/>
          <w:lang w:val="ro-RO"/>
        </w:rPr>
      </w:pPr>
    </w:p>
    <w:p w14:paraId="1F6F4405" w14:textId="77777777" w:rsidR="00015FB6" w:rsidRPr="008E686E" w:rsidRDefault="00015FB6" w:rsidP="002A4821">
      <w:pPr>
        <w:pStyle w:val="ListParagraph"/>
        <w:numPr>
          <w:ilvl w:val="0"/>
          <w:numId w:val="2"/>
        </w:numPr>
        <w:spacing w:line="276" w:lineRule="auto"/>
        <w:jc w:val="both"/>
        <w:rPr>
          <w:b/>
          <w:bCs/>
          <w:lang w:val="ro-RO"/>
        </w:rPr>
      </w:pPr>
      <w:r w:rsidRPr="008E686E">
        <w:rPr>
          <w:b/>
          <w:bCs/>
          <w:lang w:val="ro-RO"/>
        </w:rPr>
        <w:t>Scop</w:t>
      </w:r>
    </w:p>
    <w:p w14:paraId="0A91492A" w14:textId="150680AB" w:rsidR="00015FB6" w:rsidRPr="008E686E" w:rsidRDefault="00015FB6" w:rsidP="002A4821">
      <w:pPr>
        <w:spacing w:line="276" w:lineRule="auto"/>
        <w:ind w:firstLine="360"/>
        <w:jc w:val="both"/>
        <w:rPr>
          <w:lang w:val="ro-RO"/>
        </w:rPr>
      </w:pPr>
      <w:r w:rsidRPr="008E686E">
        <w:rPr>
          <w:lang w:val="ro-RO"/>
        </w:rPr>
        <w:t>Normele con</w:t>
      </w:r>
      <w:r w:rsidR="004F60F4" w:rsidRPr="008E686E">
        <w:rPr>
          <w:lang w:val="ro-RO"/>
        </w:rPr>
        <w:t>ț</w:t>
      </w:r>
      <w:r w:rsidRPr="008E686E">
        <w:rPr>
          <w:lang w:val="ro-RO"/>
        </w:rPr>
        <w:t xml:space="preserve">in precizări privind modul de organizare </w:t>
      </w:r>
      <w:r w:rsidR="004F60F4" w:rsidRPr="008E686E">
        <w:rPr>
          <w:lang w:val="ro-RO"/>
        </w:rPr>
        <w:t>ș</w:t>
      </w:r>
      <w:r w:rsidRPr="008E686E">
        <w:rPr>
          <w:lang w:val="ro-RO"/>
        </w:rPr>
        <w:t>i desfă</w:t>
      </w:r>
      <w:r w:rsidR="004F60F4" w:rsidRPr="008E686E">
        <w:rPr>
          <w:lang w:val="ro-RO"/>
        </w:rPr>
        <w:t>ș</w:t>
      </w:r>
      <w:r w:rsidRPr="008E686E">
        <w:rPr>
          <w:lang w:val="ro-RO"/>
        </w:rPr>
        <w:t xml:space="preserve">urare </w:t>
      </w:r>
      <w:r w:rsidR="00644CE9" w:rsidRPr="008E686E">
        <w:rPr>
          <w:lang w:val="ro-RO"/>
        </w:rPr>
        <w:t xml:space="preserve">atât </w:t>
      </w:r>
      <w:r w:rsidRPr="008E686E">
        <w:rPr>
          <w:lang w:val="ro-RO"/>
        </w:rPr>
        <w:t>a etapelor premergătoare</w:t>
      </w:r>
      <w:r w:rsidR="004F60F4" w:rsidRPr="008E686E">
        <w:rPr>
          <w:lang w:val="ro-RO"/>
        </w:rPr>
        <w:t>,</w:t>
      </w:r>
      <w:r w:rsidRPr="008E686E">
        <w:rPr>
          <w:lang w:val="ro-RO"/>
        </w:rPr>
        <w:t xml:space="preserve"> </w:t>
      </w:r>
      <w:r w:rsidR="004E0984" w:rsidRPr="008E686E">
        <w:rPr>
          <w:lang w:val="ro-RO"/>
        </w:rPr>
        <w:t xml:space="preserve">precum </w:t>
      </w:r>
      <w:r w:rsidR="004F60F4" w:rsidRPr="008E686E">
        <w:rPr>
          <w:lang w:val="ro-RO"/>
        </w:rPr>
        <w:t>ș</w:t>
      </w:r>
      <w:r w:rsidR="004E0984" w:rsidRPr="008E686E">
        <w:rPr>
          <w:lang w:val="ro-RO"/>
        </w:rPr>
        <w:t xml:space="preserve">i a colocviului de admitere la </w:t>
      </w:r>
      <w:r w:rsidRPr="008E686E">
        <w:rPr>
          <w:lang w:val="ro-RO"/>
        </w:rPr>
        <w:t>gradul didactic I în învă</w:t>
      </w:r>
      <w:r w:rsidR="004F60F4" w:rsidRPr="008E686E">
        <w:rPr>
          <w:lang w:val="ro-RO"/>
        </w:rPr>
        <w:t>ț</w:t>
      </w:r>
      <w:r w:rsidRPr="008E686E">
        <w:rPr>
          <w:lang w:val="ro-RO"/>
        </w:rPr>
        <w:t>ământul preuniversitar</w:t>
      </w:r>
      <w:r w:rsidR="0098431A" w:rsidRPr="008E686E">
        <w:rPr>
          <w:lang w:val="ro-RO"/>
        </w:rPr>
        <w:t>,</w:t>
      </w:r>
      <w:r w:rsidRPr="008E686E">
        <w:rPr>
          <w:lang w:val="ro-RO"/>
        </w:rPr>
        <w:t xml:space="preserve"> seria 20</w:t>
      </w:r>
      <w:r w:rsidR="004E0984" w:rsidRPr="008E686E">
        <w:rPr>
          <w:lang w:val="ro-RO"/>
        </w:rPr>
        <w:t>2</w:t>
      </w:r>
      <w:r w:rsidR="00786CD3">
        <w:rPr>
          <w:lang w:val="ro-RO"/>
        </w:rPr>
        <w:t>4</w:t>
      </w:r>
      <w:r w:rsidR="004F60F4" w:rsidRPr="008E686E">
        <w:rPr>
          <w:lang w:val="ro-RO"/>
        </w:rPr>
        <w:t>-</w:t>
      </w:r>
      <w:r w:rsidRPr="008E686E">
        <w:rPr>
          <w:lang w:val="ro-RO"/>
        </w:rPr>
        <w:t>202</w:t>
      </w:r>
      <w:r w:rsidR="00786CD3">
        <w:rPr>
          <w:lang w:val="ro-RO"/>
        </w:rPr>
        <w:t>6</w:t>
      </w:r>
      <w:r w:rsidRPr="008E686E">
        <w:rPr>
          <w:lang w:val="ro-RO"/>
        </w:rPr>
        <w:t xml:space="preserve">. </w:t>
      </w:r>
    </w:p>
    <w:p w14:paraId="02B07F77" w14:textId="77777777" w:rsidR="00015FB6" w:rsidRPr="008E686E" w:rsidRDefault="00015FB6" w:rsidP="002A4821">
      <w:pPr>
        <w:spacing w:line="276" w:lineRule="auto"/>
        <w:jc w:val="both"/>
        <w:rPr>
          <w:lang w:val="ro-RO"/>
        </w:rPr>
      </w:pPr>
    </w:p>
    <w:p w14:paraId="4816BC57" w14:textId="4839C232" w:rsidR="00015FB6" w:rsidRPr="008E686E" w:rsidRDefault="00015FB6" w:rsidP="002A4821">
      <w:pPr>
        <w:pStyle w:val="ListParagraph"/>
        <w:numPr>
          <w:ilvl w:val="0"/>
          <w:numId w:val="2"/>
        </w:numPr>
        <w:spacing w:line="276" w:lineRule="auto"/>
        <w:jc w:val="both"/>
        <w:rPr>
          <w:b/>
          <w:bCs/>
          <w:lang w:val="ro-RO"/>
        </w:rPr>
      </w:pPr>
      <w:r w:rsidRPr="008E686E">
        <w:rPr>
          <w:b/>
          <w:bCs/>
          <w:lang w:val="ro-RO"/>
        </w:rPr>
        <w:t>Domeniu</w:t>
      </w:r>
      <w:r w:rsidR="008727B0" w:rsidRPr="008E686E">
        <w:rPr>
          <w:b/>
          <w:bCs/>
          <w:lang w:val="ro-RO"/>
        </w:rPr>
        <w:t>l</w:t>
      </w:r>
      <w:r w:rsidRPr="008E686E">
        <w:rPr>
          <w:b/>
          <w:bCs/>
          <w:lang w:val="ro-RO"/>
        </w:rPr>
        <w:t xml:space="preserve"> de aplicare</w:t>
      </w:r>
    </w:p>
    <w:p w14:paraId="2B4433B8" w14:textId="2F7E1641" w:rsidR="00015FB6" w:rsidRPr="008E686E" w:rsidRDefault="00015FB6" w:rsidP="002A4821">
      <w:pPr>
        <w:spacing w:line="276" w:lineRule="auto"/>
        <w:ind w:firstLine="708"/>
        <w:jc w:val="both"/>
        <w:rPr>
          <w:lang w:val="ro-RO"/>
        </w:rPr>
      </w:pPr>
      <w:r w:rsidRPr="008E686E">
        <w:rPr>
          <w:lang w:val="ro-RO"/>
        </w:rPr>
        <w:t>Prezentele norme se aplică la Universitatea „Alexandru Ioan Cuza” din Ia</w:t>
      </w:r>
      <w:r w:rsidR="004F60F4" w:rsidRPr="008E686E">
        <w:rPr>
          <w:lang w:val="ro-RO"/>
        </w:rPr>
        <w:t>ș</w:t>
      </w:r>
      <w:r w:rsidRPr="008E686E">
        <w:rPr>
          <w:lang w:val="ro-RO"/>
        </w:rPr>
        <w:t>i, în calitate de Centru de Perfec</w:t>
      </w:r>
      <w:r w:rsidR="004F60F4" w:rsidRPr="008E686E">
        <w:rPr>
          <w:lang w:val="ro-RO"/>
        </w:rPr>
        <w:t>ț</w:t>
      </w:r>
      <w:r w:rsidRPr="008E686E">
        <w:rPr>
          <w:lang w:val="ro-RO"/>
        </w:rPr>
        <w:t xml:space="preserve">ionare, pentru </w:t>
      </w:r>
      <w:r w:rsidR="004E0984" w:rsidRPr="008E686E">
        <w:rPr>
          <w:lang w:val="ro-RO"/>
        </w:rPr>
        <w:t>colocviul de admitere la gradul didactic I în învă</w:t>
      </w:r>
      <w:r w:rsidR="004F60F4" w:rsidRPr="008E686E">
        <w:rPr>
          <w:lang w:val="ro-RO"/>
        </w:rPr>
        <w:t>ț</w:t>
      </w:r>
      <w:r w:rsidR="004E0984" w:rsidRPr="008E686E">
        <w:rPr>
          <w:lang w:val="ro-RO"/>
        </w:rPr>
        <w:t xml:space="preserve">ământul preuniversitar, seria </w:t>
      </w:r>
      <w:r w:rsidR="004447E1" w:rsidRPr="008E686E">
        <w:rPr>
          <w:lang w:val="ro-RO"/>
        </w:rPr>
        <w:t>202</w:t>
      </w:r>
      <w:r w:rsidR="00786CD3">
        <w:rPr>
          <w:lang w:val="ro-RO"/>
        </w:rPr>
        <w:t>4</w:t>
      </w:r>
      <w:r w:rsidR="004447E1" w:rsidRPr="008E686E">
        <w:rPr>
          <w:lang w:val="ro-RO"/>
        </w:rPr>
        <w:t>-202</w:t>
      </w:r>
      <w:r w:rsidR="00786CD3">
        <w:rPr>
          <w:lang w:val="ro-RO"/>
        </w:rPr>
        <w:t>6</w:t>
      </w:r>
      <w:r w:rsidRPr="008E686E">
        <w:rPr>
          <w:lang w:val="ro-RO"/>
        </w:rPr>
        <w:t>.</w:t>
      </w:r>
    </w:p>
    <w:p w14:paraId="7280E9B7" w14:textId="77777777" w:rsidR="00015FB6" w:rsidRPr="008E686E" w:rsidRDefault="00015FB6" w:rsidP="002A4821">
      <w:pPr>
        <w:spacing w:line="276" w:lineRule="auto"/>
        <w:ind w:firstLine="708"/>
        <w:jc w:val="both"/>
        <w:rPr>
          <w:lang w:val="ro-RO"/>
        </w:rPr>
      </w:pPr>
    </w:p>
    <w:p w14:paraId="56930372" w14:textId="236C7100" w:rsidR="00015FB6" w:rsidRPr="008E686E" w:rsidRDefault="00015FB6" w:rsidP="002A4821">
      <w:pPr>
        <w:pStyle w:val="ListParagraph"/>
        <w:numPr>
          <w:ilvl w:val="0"/>
          <w:numId w:val="2"/>
        </w:numPr>
        <w:spacing w:line="276" w:lineRule="auto"/>
        <w:jc w:val="both"/>
        <w:rPr>
          <w:b/>
          <w:bCs/>
          <w:lang w:val="ro-RO"/>
        </w:rPr>
      </w:pPr>
      <w:r w:rsidRPr="008E686E">
        <w:rPr>
          <w:b/>
          <w:bCs/>
          <w:lang w:val="ro-RO"/>
        </w:rPr>
        <w:t>Documente de referin</w:t>
      </w:r>
      <w:r w:rsidR="004F60F4" w:rsidRPr="008E686E">
        <w:rPr>
          <w:b/>
          <w:bCs/>
          <w:lang w:val="ro-RO"/>
        </w:rPr>
        <w:t>ț</w:t>
      </w:r>
      <w:r w:rsidRPr="008E686E">
        <w:rPr>
          <w:b/>
          <w:bCs/>
          <w:lang w:val="ro-RO"/>
        </w:rPr>
        <w:t>ă</w:t>
      </w:r>
    </w:p>
    <w:p w14:paraId="60F810E4" w14:textId="012D4AFF" w:rsidR="00015FB6" w:rsidRPr="008E686E" w:rsidRDefault="00015FB6" w:rsidP="002A4821">
      <w:pPr>
        <w:spacing w:line="276" w:lineRule="auto"/>
        <w:jc w:val="both"/>
        <w:rPr>
          <w:b/>
          <w:bCs/>
          <w:lang w:val="ro-RO"/>
        </w:rPr>
      </w:pPr>
      <w:r w:rsidRPr="008E686E">
        <w:rPr>
          <w:b/>
          <w:bCs/>
          <w:lang w:val="ro-RO"/>
        </w:rPr>
        <w:t>3.1. Legisla</w:t>
      </w:r>
      <w:r w:rsidR="004F60F4" w:rsidRPr="008E686E">
        <w:rPr>
          <w:b/>
          <w:bCs/>
          <w:lang w:val="ro-RO"/>
        </w:rPr>
        <w:t>ț</w:t>
      </w:r>
      <w:r w:rsidRPr="008E686E">
        <w:rPr>
          <w:b/>
          <w:bCs/>
          <w:lang w:val="ro-RO"/>
        </w:rPr>
        <w:t>ie primară</w:t>
      </w:r>
    </w:p>
    <w:p w14:paraId="27ACEAEC" w14:textId="6390A41D" w:rsidR="00015FB6" w:rsidRPr="008E686E" w:rsidRDefault="00015FB6" w:rsidP="002A4821">
      <w:pPr>
        <w:pStyle w:val="ListParagraph"/>
        <w:numPr>
          <w:ilvl w:val="0"/>
          <w:numId w:val="8"/>
        </w:numPr>
        <w:spacing w:line="276" w:lineRule="auto"/>
        <w:jc w:val="both"/>
        <w:rPr>
          <w:lang w:val="ro-RO"/>
        </w:rPr>
      </w:pPr>
      <w:r w:rsidRPr="008E686E">
        <w:rPr>
          <w:lang w:val="ro-RO"/>
        </w:rPr>
        <w:t>Legea</w:t>
      </w:r>
      <w:r w:rsidR="00786CD3">
        <w:rPr>
          <w:lang w:val="ro-RO"/>
        </w:rPr>
        <w:t xml:space="preserve"> Învățământului Superior nr. 199/2023</w:t>
      </w:r>
      <w:r w:rsidRPr="008E686E">
        <w:rPr>
          <w:lang w:val="ro-RO"/>
        </w:rPr>
        <w:t>;</w:t>
      </w:r>
    </w:p>
    <w:p w14:paraId="317897E5" w14:textId="77777777" w:rsidR="00015FB6" w:rsidRPr="008E686E" w:rsidRDefault="00015FB6" w:rsidP="002A4821">
      <w:pPr>
        <w:spacing w:line="276" w:lineRule="auto"/>
        <w:ind w:firstLine="708"/>
        <w:jc w:val="both"/>
        <w:rPr>
          <w:lang w:val="ro-RO"/>
        </w:rPr>
      </w:pPr>
    </w:p>
    <w:p w14:paraId="7A680A86" w14:textId="372C58D2" w:rsidR="00015FB6" w:rsidRDefault="00015FB6" w:rsidP="002A4821">
      <w:pPr>
        <w:spacing w:line="276" w:lineRule="auto"/>
        <w:rPr>
          <w:b/>
          <w:bCs/>
          <w:lang w:val="ro-RO"/>
        </w:rPr>
      </w:pPr>
      <w:r w:rsidRPr="008E686E">
        <w:rPr>
          <w:b/>
          <w:bCs/>
          <w:lang w:val="ro-RO"/>
        </w:rPr>
        <w:t>3.2. Legisla</w:t>
      </w:r>
      <w:r w:rsidR="004F60F4" w:rsidRPr="008E686E">
        <w:rPr>
          <w:b/>
          <w:bCs/>
          <w:lang w:val="ro-RO"/>
        </w:rPr>
        <w:t>ț</w:t>
      </w:r>
      <w:r w:rsidRPr="008E686E">
        <w:rPr>
          <w:b/>
          <w:bCs/>
          <w:lang w:val="ro-RO"/>
        </w:rPr>
        <w:t>ie secundară</w:t>
      </w:r>
    </w:p>
    <w:p w14:paraId="4C7D6F2F" w14:textId="77777777" w:rsidR="004D48E8" w:rsidRPr="004D48E8" w:rsidRDefault="00786CD3" w:rsidP="004D48E8">
      <w:pPr>
        <w:pStyle w:val="ListParagraph"/>
        <w:numPr>
          <w:ilvl w:val="0"/>
          <w:numId w:val="8"/>
        </w:numPr>
        <w:spacing w:line="276" w:lineRule="auto"/>
        <w:jc w:val="both"/>
        <w:rPr>
          <w:bCs/>
          <w:lang w:val="ro-RO"/>
        </w:rPr>
      </w:pPr>
      <w:r w:rsidRPr="00786CD3">
        <w:rPr>
          <w:bCs/>
          <w:lang w:val="ro-RO"/>
        </w:rPr>
        <w:t>Ordinul Ministrului nr. 6072/2023</w:t>
      </w:r>
      <w:r w:rsidR="004D48E8">
        <w:rPr>
          <w:bCs/>
          <w:lang w:val="ro-RO"/>
        </w:rPr>
        <w:t xml:space="preserve"> </w:t>
      </w:r>
      <w:proofErr w:type="spellStart"/>
      <w:r w:rsidR="004D48E8" w:rsidRPr="004D48E8">
        <w:rPr>
          <w:color w:val="000000"/>
        </w:rPr>
        <w:t>privind</w:t>
      </w:r>
      <w:proofErr w:type="spellEnd"/>
      <w:r w:rsidR="004D48E8" w:rsidRPr="004D48E8">
        <w:rPr>
          <w:color w:val="000000"/>
        </w:rPr>
        <w:t xml:space="preserve"> </w:t>
      </w:r>
      <w:proofErr w:type="spellStart"/>
      <w:r w:rsidR="004D48E8" w:rsidRPr="004D48E8">
        <w:rPr>
          <w:color w:val="000000"/>
        </w:rPr>
        <w:t>aprobarea</w:t>
      </w:r>
      <w:proofErr w:type="spellEnd"/>
      <w:r w:rsidR="004D48E8" w:rsidRPr="004D48E8">
        <w:rPr>
          <w:color w:val="000000"/>
        </w:rPr>
        <w:t xml:space="preserve"> </w:t>
      </w:r>
      <w:proofErr w:type="spellStart"/>
      <w:r w:rsidR="004D48E8" w:rsidRPr="004D48E8">
        <w:rPr>
          <w:color w:val="000000"/>
        </w:rPr>
        <w:t>unor</w:t>
      </w:r>
      <w:proofErr w:type="spellEnd"/>
      <w:r w:rsidR="004D48E8" w:rsidRPr="004D48E8">
        <w:rPr>
          <w:color w:val="000000"/>
        </w:rPr>
        <w:t xml:space="preserve"> </w:t>
      </w:r>
      <w:proofErr w:type="spellStart"/>
      <w:r w:rsidR="004D48E8" w:rsidRPr="004D48E8">
        <w:rPr>
          <w:color w:val="000000"/>
        </w:rPr>
        <w:t>măsuri</w:t>
      </w:r>
      <w:proofErr w:type="spellEnd"/>
      <w:r w:rsidR="004D48E8" w:rsidRPr="004D48E8">
        <w:rPr>
          <w:color w:val="000000"/>
        </w:rPr>
        <w:t xml:space="preserve"> </w:t>
      </w:r>
      <w:proofErr w:type="spellStart"/>
      <w:r w:rsidR="004D48E8" w:rsidRPr="004D48E8">
        <w:rPr>
          <w:color w:val="000000"/>
        </w:rPr>
        <w:t>tranzitorii</w:t>
      </w:r>
      <w:proofErr w:type="spellEnd"/>
      <w:r w:rsidR="004D48E8" w:rsidRPr="004D48E8">
        <w:rPr>
          <w:color w:val="000000"/>
        </w:rPr>
        <w:t xml:space="preserve"> </w:t>
      </w:r>
      <w:proofErr w:type="spellStart"/>
      <w:r w:rsidR="004D48E8" w:rsidRPr="004D48E8">
        <w:rPr>
          <w:color w:val="000000"/>
        </w:rPr>
        <w:t>aplicabile</w:t>
      </w:r>
      <w:proofErr w:type="spellEnd"/>
      <w:r w:rsidR="004D48E8" w:rsidRPr="004D48E8">
        <w:rPr>
          <w:color w:val="000000"/>
        </w:rPr>
        <w:t xml:space="preserve"> la </w:t>
      </w:r>
      <w:proofErr w:type="spellStart"/>
      <w:r w:rsidR="004D48E8" w:rsidRPr="004D48E8">
        <w:rPr>
          <w:color w:val="000000"/>
        </w:rPr>
        <w:t>nivelul</w:t>
      </w:r>
      <w:proofErr w:type="spellEnd"/>
      <w:r w:rsidR="004D48E8" w:rsidRPr="004D48E8">
        <w:rPr>
          <w:color w:val="000000"/>
        </w:rPr>
        <w:t xml:space="preserve"> </w:t>
      </w:r>
      <w:proofErr w:type="spellStart"/>
      <w:r w:rsidR="004D48E8" w:rsidRPr="004D48E8">
        <w:rPr>
          <w:color w:val="000000"/>
        </w:rPr>
        <w:t>sistemului</w:t>
      </w:r>
      <w:proofErr w:type="spellEnd"/>
      <w:r w:rsidR="004D48E8" w:rsidRPr="004D48E8">
        <w:rPr>
          <w:color w:val="000000"/>
        </w:rPr>
        <w:t xml:space="preserve"> </w:t>
      </w:r>
      <w:proofErr w:type="spellStart"/>
      <w:r w:rsidR="004D48E8" w:rsidRPr="004D48E8">
        <w:rPr>
          <w:color w:val="000000"/>
        </w:rPr>
        <w:t>naţional</w:t>
      </w:r>
      <w:proofErr w:type="spellEnd"/>
      <w:r w:rsidR="004D48E8" w:rsidRPr="004D48E8">
        <w:rPr>
          <w:color w:val="000000"/>
        </w:rPr>
        <w:t xml:space="preserve"> de </w:t>
      </w:r>
      <w:proofErr w:type="spellStart"/>
      <w:r w:rsidR="004D48E8" w:rsidRPr="004D48E8">
        <w:rPr>
          <w:color w:val="000000"/>
        </w:rPr>
        <w:t>învăţământ</w:t>
      </w:r>
      <w:proofErr w:type="spellEnd"/>
      <w:r w:rsidR="004D48E8" w:rsidRPr="004D48E8">
        <w:rPr>
          <w:color w:val="000000"/>
        </w:rPr>
        <w:t xml:space="preserve"> </w:t>
      </w:r>
      <w:proofErr w:type="spellStart"/>
      <w:r w:rsidR="004D48E8" w:rsidRPr="004D48E8">
        <w:rPr>
          <w:color w:val="000000"/>
        </w:rPr>
        <w:t>preuniversitar</w:t>
      </w:r>
      <w:proofErr w:type="spellEnd"/>
      <w:r w:rsidR="004D48E8" w:rsidRPr="004D48E8">
        <w:rPr>
          <w:color w:val="000000"/>
        </w:rPr>
        <w:t xml:space="preserve"> </w:t>
      </w:r>
      <w:proofErr w:type="spellStart"/>
      <w:r w:rsidR="004D48E8" w:rsidRPr="004D48E8">
        <w:rPr>
          <w:color w:val="000000"/>
        </w:rPr>
        <w:t>şi</w:t>
      </w:r>
      <w:proofErr w:type="spellEnd"/>
      <w:r w:rsidR="004D48E8" w:rsidRPr="004D48E8">
        <w:rPr>
          <w:color w:val="000000"/>
        </w:rPr>
        <w:t xml:space="preserve"> superior</w:t>
      </w:r>
      <w:r w:rsidR="004D48E8">
        <w:rPr>
          <w:color w:val="000000"/>
        </w:rPr>
        <w:t>;</w:t>
      </w:r>
    </w:p>
    <w:p w14:paraId="0468AAD3" w14:textId="78ABB387" w:rsidR="00015FB6" w:rsidRDefault="00015FB6" w:rsidP="002A4821">
      <w:pPr>
        <w:numPr>
          <w:ilvl w:val="0"/>
          <w:numId w:val="7"/>
        </w:numPr>
        <w:spacing w:line="276" w:lineRule="auto"/>
        <w:jc w:val="both"/>
        <w:rPr>
          <w:lang w:val="ro-RO"/>
        </w:rPr>
      </w:pPr>
      <w:r w:rsidRPr="008E686E">
        <w:rPr>
          <w:lang w:val="ro-RO"/>
        </w:rPr>
        <w:t xml:space="preserve">Ordinul Ministrului </w:t>
      </w:r>
      <w:r w:rsidR="004261A4" w:rsidRPr="008E686E">
        <w:rPr>
          <w:lang w:val="ro-RO"/>
        </w:rPr>
        <w:t>educației, cercetării, tineretului și sportului</w:t>
      </w:r>
      <w:r w:rsidR="004261A4" w:rsidRPr="008E686E">
        <w:t xml:space="preserve"> </w:t>
      </w:r>
      <w:r w:rsidRPr="008E686E">
        <w:rPr>
          <w:lang w:val="ro-RO"/>
        </w:rPr>
        <w:t xml:space="preserve">5561/2011, completat </w:t>
      </w:r>
      <w:r w:rsidR="004F60F4" w:rsidRPr="008E686E">
        <w:rPr>
          <w:lang w:val="ro-RO"/>
        </w:rPr>
        <w:t>ș</w:t>
      </w:r>
      <w:r w:rsidRPr="008E686E">
        <w:rPr>
          <w:lang w:val="ro-RO"/>
        </w:rPr>
        <w:t xml:space="preserve">i modificat, </w:t>
      </w:r>
      <w:r w:rsidR="004261A4" w:rsidRPr="008E686E">
        <w:rPr>
          <w:lang w:val="ro-RO"/>
        </w:rPr>
        <w:t xml:space="preserve">pentru </w:t>
      </w:r>
      <w:r w:rsidRPr="008E686E">
        <w:rPr>
          <w:i/>
          <w:iCs/>
          <w:lang w:val="ro-RO"/>
        </w:rPr>
        <w:t xml:space="preserve">Metodologia </w:t>
      </w:r>
      <w:r w:rsidR="004261A4" w:rsidRPr="008E686E">
        <w:rPr>
          <w:i/>
          <w:iCs/>
          <w:lang w:val="ro-RO"/>
        </w:rPr>
        <w:t>privind</w:t>
      </w:r>
      <w:r w:rsidRPr="008E686E">
        <w:rPr>
          <w:i/>
          <w:iCs/>
          <w:lang w:val="ro-RO"/>
        </w:rPr>
        <w:t xml:space="preserve"> formare</w:t>
      </w:r>
      <w:r w:rsidR="00052FC1">
        <w:rPr>
          <w:i/>
          <w:iCs/>
          <w:lang w:val="ro-RO"/>
        </w:rPr>
        <w:t>a</w:t>
      </w:r>
      <w:r w:rsidRPr="008E686E">
        <w:rPr>
          <w:i/>
          <w:iCs/>
          <w:lang w:val="ro-RO"/>
        </w:rPr>
        <w:t xml:space="preserve"> continuă a personalului din învă</w:t>
      </w:r>
      <w:r w:rsidR="004F60F4" w:rsidRPr="008E686E">
        <w:rPr>
          <w:i/>
          <w:iCs/>
          <w:lang w:val="ro-RO"/>
        </w:rPr>
        <w:t>ț</w:t>
      </w:r>
      <w:r w:rsidRPr="008E686E">
        <w:rPr>
          <w:i/>
          <w:iCs/>
          <w:lang w:val="ro-RO"/>
        </w:rPr>
        <w:t>ământul preuniversitar</w:t>
      </w:r>
      <w:r w:rsidRPr="008E686E">
        <w:rPr>
          <w:lang w:val="ro-RO"/>
        </w:rPr>
        <w:t>;</w:t>
      </w:r>
    </w:p>
    <w:p w14:paraId="3E6E02BF" w14:textId="6046187F" w:rsidR="00015FB6" w:rsidRDefault="00015FB6" w:rsidP="002A4821">
      <w:pPr>
        <w:numPr>
          <w:ilvl w:val="0"/>
          <w:numId w:val="7"/>
        </w:numPr>
        <w:spacing w:line="276" w:lineRule="auto"/>
        <w:jc w:val="both"/>
        <w:rPr>
          <w:lang w:val="ro-RO"/>
        </w:rPr>
      </w:pPr>
      <w:r w:rsidRPr="008E686E">
        <w:rPr>
          <w:lang w:val="ro-RO"/>
        </w:rPr>
        <w:t>Ordin</w:t>
      </w:r>
      <w:r w:rsidR="00AA753D" w:rsidRPr="008E686E">
        <w:rPr>
          <w:lang w:val="ro-RO"/>
        </w:rPr>
        <w:t>ul</w:t>
      </w:r>
      <w:r w:rsidRPr="008E686E">
        <w:rPr>
          <w:lang w:val="ro-RO"/>
        </w:rPr>
        <w:t xml:space="preserve"> </w:t>
      </w:r>
      <w:r w:rsidR="00AA753D" w:rsidRPr="008E686E">
        <w:rPr>
          <w:lang w:val="ro-RO"/>
        </w:rPr>
        <w:t xml:space="preserve">Ministrului Educației Naționale </w:t>
      </w:r>
      <w:r w:rsidRPr="008E686E">
        <w:rPr>
          <w:lang w:val="ro-RO"/>
        </w:rPr>
        <w:t xml:space="preserve">nr. 3365/2017 </w:t>
      </w:r>
      <w:r w:rsidR="00AA753D" w:rsidRPr="008E686E">
        <w:rPr>
          <w:lang w:val="ro-RO"/>
        </w:rPr>
        <w:t>referitor la</w:t>
      </w:r>
      <w:r w:rsidRPr="008E686E">
        <w:rPr>
          <w:lang w:val="ro-RO"/>
        </w:rPr>
        <w:t xml:space="preserve"> acordarea de atribu</w:t>
      </w:r>
      <w:r w:rsidR="004F60F4" w:rsidRPr="008E686E">
        <w:rPr>
          <w:lang w:val="ro-RO"/>
        </w:rPr>
        <w:t>ț</w:t>
      </w:r>
      <w:r w:rsidRPr="008E686E">
        <w:rPr>
          <w:lang w:val="ro-RO"/>
        </w:rPr>
        <w:t>ii institu</w:t>
      </w:r>
      <w:r w:rsidR="004F60F4" w:rsidRPr="008E686E">
        <w:rPr>
          <w:lang w:val="ro-RO"/>
        </w:rPr>
        <w:t>ț</w:t>
      </w:r>
      <w:r w:rsidRPr="008E686E">
        <w:rPr>
          <w:lang w:val="ro-RO"/>
        </w:rPr>
        <w:t>iilor de învă</w:t>
      </w:r>
      <w:r w:rsidR="004F60F4" w:rsidRPr="008E686E">
        <w:rPr>
          <w:lang w:val="ro-RO"/>
        </w:rPr>
        <w:t>ț</w:t>
      </w:r>
      <w:r w:rsidRPr="008E686E">
        <w:rPr>
          <w:lang w:val="ro-RO"/>
        </w:rPr>
        <w:t>ământ superior privind formarea continuă a cadrelor didactice din învă</w:t>
      </w:r>
      <w:r w:rsidR="004F60F4" w:rsidRPr="008E686E">
        <w:rPr>
          <w:lang w:val="ro-RO"/>
        </w:rPr>
        <w:t>ț</w:t>
      </w:r>
      <w:r w:rsidRPr="008E686E">
        <w:rPr>
          <w:lang w:val="ro-RO"/>
        </w:rPr>
        <w:t xml:space="preserve">ământul preuniversitar prin gradele didactice II </w:t>
      </w:r>
      <w:r w:rsidR="004F60F4" w:rsidRPr="008E686E">
        <w:rPr>
          <w:lang w:val="ro-RO"/>
        </w:rPr>
        <w:t>ș</w:t>
      </w:r>
      <w:r w:rsidRPr="008E686E">
        <w:rPr>
          <w:lang w:val="ro-RO"/>
        </w:rPr>
        <w:t>i I.</w:t>
      </w:r>
    </w:p>
    <w:p w14:paraId="1D6C25AB" w14:textId="77777777" w:rsidR="00015FB6" w:rsidRPr="008E686E" w:rsidRDefault="00015FB6" w:rsidP="002A4821">
      <w:pPr>
        <w:tabs>
          <w:tab w:val="left" w:pos="876"/>
        </w:tabs>
        <w:spacing w:line="276" w:lineRule="auto"/>
        <w:ind w:firstLine="360"/>
        <w:rPr>
          <w:lang w:val="ro-RO"/>
        </w:rPr>
      </w:pPr>
    </w:p>
    <w:p w14:paraId="58EDC126" w14:textId="77777777" w:rsidR="00015FB6" w:rsidRPr="008E686E" w:rsidRDefault="00015FB6" w:rsidP="002A4821">
      <w:pPr>
        <w:spacing w:line="276" w:lineRule="auto"/>
        <w:rPr>
          <w:b/>
          <w:bCs/>
          <w:lang w:val="ro-RO"/>
        </w:rPr>
      </w:pPr>
      <w:r w:rsidRPr="008E686E">
        <w:rPr>
          <w:b/>
          <w:bCs/>
          <w:lang w:val="ro-RO"/>
        </w:rPr>
        <w:t>3.3. Reglementări interne</w:t>
      </w:r>
    </w:p>
    <w:p w14:paraId="3417B934" w14:textId="558F60F2" w:rsidR="00015FB6" w:rsidRDefault="00015FB6" w:rsidP="002A4821">
      <w:pPr>
        <w:pStyle w:val="ListParagraph"/>
        <w:spacing w:line="276" w:lineRule="auto"/>
        <w:rPr>
          <w:lang w:val="ro-RO"/>
        </w:rPr>
      </w:pPr>
      <w:r w:rsidRPr="008E686E">
        <w:rPr>
          <w:lang w:val="ro-RO"/>
        </w:rPr>
        <w:t>• Carta Universită</w:t>
      </w:r>
      <w:r w:rsidR="004F60F4" w:rsidRPr="008E686E">
        <w:rPr>
          <w:lang w:val="ro-RO"/>
        </w:rPr>
        <w:t>ț</w:t>
      </w:r>
      <w:r w:rsidRPr="008E686E">
        <w:rPr>
          <w:lang w:val="ro-RO"/>
        </w:rPr>
        <w:t>ii „Alexandru Ioan Cuza” din Ia</w:t>
      </w:r>
      <w:r w:rsidR="004F60F4" w:rsidRPr="008E686E">
        <w:rPr>
          <w:lang w:val="ro-RO"/>
        </w:rPr>
        <w:t>ș</w:t>
      </w:r>
      <w:r w:rsidRPr="008E686E">
        <w:rPr>
          <w:lang w:val="ro-RO"/>
        </w:rPr>
        <w:t>i</w:t>
      </w:r>
      <w:r w:rsidR="00162013">
        <w:rPr>
          <w:lang w:val="ro-RO"/>
        </w:rPr>
        <w:t>;</w:t>
      </w:r>
    </w:p>
    <w:p w14:paraId="1E06BB6C" w14:textId="5EE0F58D" w:rsidR="00644CE9" w:rsidRDefault="00644CE9" w:rsidP="002A4821">
      <w:pPr>
        <w:pStyle w:val="ListParagraph"/>
        <w:spacing w:line="276" w:lineRule="auto"/>
        <w:rPr>
          <w:lang w:val="ro-RO"/>
        </w:rPr>
      </w:pPr>
    </w:p>
    <w:p w14:paraId="6B44ABA2" w14:textId="77DBC4A2" w:rsidR="00015FB6" w:rsidRPr="008E686E" w:rsidRDefault="00015FB6" w:rsidP="002A4821">
      <w:pPr>
        <w:pStyle w:val="ListParagraph"/>
        <w:numPr>
          <w:ilvl w:val="0"/>
          <w:numId w:val="2"/>
        </w:numPr>
        <w:spacing w:line="276" w:lineRule="auto"/>
        <w:jc w:val="both"/>
        <w:rPr>
          <w:b/>
          <w:bCs/>
          <w:lang w:val="ro-RO"/>
        </w:rPr>
      </w:pPr>
      <w:r w:rsidRPr="008E686E">
        <w:rPr>
          <w:b/>
          <w:bCs/>
          <w:lang w:val="ro-RO"/>
        </w:rPr>
        <w:lastRenderedPageBreak/>
        <w:t>Descriere</w:t>
      </w:r>
    </w:p>
    <w:p w14:paraId="44794D07" w14:textId="391A3ED6" w:rsidR="00015FB6" w:rsidRPr="008E686E" w:rsidRDefault="00015FB6" w:rsidP="002A4821">
      <w:pPr>
        <w:spacing w:line="276" w:lineRule="auto"/>
        <w:ind w:firstLine="709"/>
        <w:jc w:val="both"/>
        <w:rPr>
          <w:b/>
          <w:bCs/>
          <w:lang w:val="ro-RO"/>
        </w:rPr>
      </w:pPr>
    </w:p>
    <w:p w14:paraId="26EBE391" w14:textId="6EAD4DC8" w:rsidR="00D31E9F" w:rsidRPr="008E686E" w:rsidRDefault="00AA753D" w:rsidP="002A4821">
      <w:pPr>
        <w:pStyle w:val="BodyTextIndent3"/>
        <w:spacing w:after="60" w:line="276" w:lineRule="auto"/>
        <w:ind w:left="0" w:firstLine="709"/>
        <w:jc w:val="both"/>
        <w:rPr>
          <w:sz w:val="24"/>
          <w:szCs w:val="24"/>
          <w:lang w:val="ro-RO"/>
        </w:rPr>
      </w:pPr>
      <w:r w:rsidRPr="008E686E">
        <w:rPr>
          <w:sz w:val="24"/>
          <w:szCs w:val="24"/>
          <w:lang w:val="ro-RO"/>
        </w:rPr>
        <w:t xml:space="preserve">Colocviul de admitere la gradul didactic I </w:t>
      </w:r>
      <w:r w:rsidR="008E686E">
        <w:rPr>
          <w:sz w:val="24"/>
          <w:szCs w:val="24"/>
          <w:lang w:val="ro-RO"/>
        </w:rPr>
        <w:t>reprezintă</w:t>
      </w:r>
      <w:r w:rsidRPr="008E686E">
        <w:rPr>
          <w:sz w:val="24"/>
          <w:szCs w:val="24"/>
          <w:lang w:val="ro-RO"/>
        </w:rPr>
        <w:t xml:space="preserve"> o probă autentică de competență pedagogică, selectivă și relevantă, menită să promoveze cadrele didactice care manifestă disponibilități pentru inovarea procesului de învățământ, creativitate în modul de gândire și acțiune pedagogică</w:t>
      </w:r>
      <w:r w:rsidR="008E686E">
        <w:rPr>
          <w:sz w:val="24"/>
          <w:szCs w:val="24"/>
          <w:lang w:val="ro-RO"/>
        </w:rPr>
        <w:t xml:space="preserve"> și </w:t>
      </w:r>
      <w:r w:rsidRPr="008E686E">
        <w:rPr>
          <w:sz w:val="24"/>
          <w:szCs w:val="24"/>
          <w:lang w:val="ro-RO"/>
        </w:rPr>
        <w:t>au rezultate deosebite în activitatea instructiv</w:t>
      </w:r>
      <w:r w:rsidR="008E686E">
        <w:rPr>
          <w:sz w:val="24"/>
          <w:szCs w:val="24"/>
          <w:lang w:val="ro-RO"/>
        </w:rPr>
        <w:t>-</w:t>
      </w:r>
      <w:r w:rsidRPr="008E686E">
        <w:rPr>
          <w:sz w:val="24"/>
          <w:szCs w:val="24"/>
          <w:lang w:val="ro-RO"/>
        </w:rPr>
        <w:t xml:space="preserve">educativă. Având în vedere importanța acestui </w:t>
      </w:r>
      <w:r w:rsidR="00D31E9F" w:rsidRPr="008E686E">
        <w:rPr>
          <w:sz w:val="24"/>
          <w:szCs w:val="24"/>
          <w:lang w:val="ro-RO"/>
        </w:rPr>
        <w:t>colocviu</w:t>
      </w:r>
      <w:r w:rsidRPr="008E686E">
        <w:rPr>
          <w:sz w:val="24"/>
          <w:szCs w:val="24"/>
          <w:lang w:val="ro-RO"/>
        </w:rPr>
        <w:t xml:space="preserve"> atât pentru candidați, cât și pentru Universitatea „Alexandru Ioan Cuza” din Iași, în calitate de </w:t>
      </w:r>
      <w:r w:rsidR="00D31E9F" w:rsidRPr="008E686E">
        <w:rPr>
          <w:sz w:val="24"/>
          <w:szCs w:val="24"/>
          <w:lang w:val="ro-RO"/>
        </w:rPr>
        <w:t>instituție cu atribuții privind formarea continuă</w:t>
      </w:r>
      <w:r w:rsidR="00A22397">
        <w:rPr>
          <w:sz w:val="24"/>
          <w:szCs w:val="24"/>
          <w:lang w:val="ro-RO"/>
        </w:rPr>
        <w:t>/perfecționarea</w:t>
      </w:r>
      <w:r w:rsidR="00D31E9F" w:rsidRPr="008E686E">
        <w:rPr>
          <w:sz w:val="24"/>
          <w:szCs w:val="24"/>
          <w:lang w:val="ro-RO"/>
        </w:rPr>
        <w:t xml:space="preserve"> cadrelor didactice din învățământul preuniversitar, toți factorii implicați vor conlucra în vederea asigurării desfășurării acestei activități în condiții optime.</w:t>
      </w:r>
    </w:p>
    <w:p w14:paraId="267E11CA" w14:textId="098DDC0F" w:rsidR="00BE7137" w:rsidRDefault="00BE7137">
      <w:pPr>
        <w:rPr>
          <w:lang w:val="ro-RO"/>
        </w:rPr>
      </w:pPr>
    </w:p>
    <w:p w14:paraId="6A5AC799" w14:textId="77777777" w:rsidR="00D31E9F" w:rsidRPr="008E686E" w:rsidRDefault="00D31E9F" w:rsidP="002A4821">
      <w:pPr>
        <w:pStyle w:val="BodyTextIndent3"/>
        <w:spacing w:after="60" w:line="276" w:lineRule="auto"/>
        <w:ind w:left="0"/>
        <w:jc w:val="both"/>
        <w:rPr>
          <w:b/>
          <w:bCs/>
          <w:sz w:val="24"/>
          <w:szCs w:val="24"/>
          <w:lang w:val="ro-RO"/>
        </w:rPr>
      </w:pPr>
      <w:r w:rsidRPr="008E686E">
        <w:rPr>
          <w:b/>
          <w:bCs/>
          <w:sz w:val="24"/>
          <w:szCs w:val="24"/>
          <w:lang w:val="ro-RO"/>
        </w:rPr>
        <w:t>4.1. Calendarul colocviului de admitere la gradul didactic I</w:t>
      </w:r>
    </w:p>
    <w:p w14:paraId="7BD43CC7" w14:textId="1A0FC73A" w:rsidR="00D31E9F" w:rsidRPr="008E686E" w:rsidRDefault="00D31E9F" w:rsidP="002A4821">
      <w:pPr>
        <w:pStyle w:val="BodyTextIndent3"/>
        <w:spacing w:after="60" w:line="276" w:lineRule="auto"/>
        <w:ind w:left="0" w:firstLine="709"/>
        <w:jc w:val="both"/>
        <w:rPr>
          <w:sz w:val="24"/>
          <w:szCs w:val="24"/>
          <w:lang w:val="ro-RO"/>
        </w:rPr>
      </w:pPr>
      <w:r w:rsidRPr="008E686E">
        <w:rPr>
          <w:sz w:val="24"/>
          <w:szCs w:val="24"/>
          <w:lang w:val="ro-RO"/>
        </w:rPr>
        <w:t>Colocviul de admitere la gradul didactic I se va desfășura conform următorului calendar:</w:t>
      </w:r>
    </w:p>
    <w:tbl>
      <w:tblPr>
        <w:tblStyle w:val="TableGrid"/>
        <w:tblW w:w="0" w:type="auto"/>
        <w:tblLook w:val="04A0" w:firstRow="1" w:lastRow="0" w:firstColumn="1" w:lastColumn="0" w:noHBand="0" w:noVBand="1"/>
      </w:tblPr>
      <w:tblGrid>
        <w:gridCol w:w="516"/>
        <w:gridCol w:w="2431"/>
        <w:gridCol w:w="6520"/>
      </w:tblGrid>
      <w:tr w:rsidR="00AF6482" w:rsidRPr="00095430" w14:paraId="6D672634" w14:textId="77777777" w:rsidTr="006D781E">
        <w:tc>
          <w:tcPr>
            <w:tcW w:w="516" w:type="dxa"/>
          </w:tcPr>
          <w:p w14:paraId="555775C9" w14:textId="77777777" w:rsidR="00AF6482" w:rsidRPr="00095430" w:rsidRDefault="00AF6482" w:rsidP="006D781E">
            <w:pPr>
              <w:pStyle w:val="BodyTextIndent3"/>
              <w:spacing w:after="60" w:line="276" w:lineRule="auto"/>
              <w:ind w:left="0"/>
              <w:jc w:val="both"/>
              <w:rPr>
                <w:sz w:val="22"/>
                <w:szCs w:val="22"/>
              </w:rPr>
            </w:pPr>
            <w:r w:rsidRPr="00095430">
              <w:rPr>
                <w:sz w:val="22"/>
                <w:szCs w:val="22"/>
              </w:rPr>
              <w:t>1.</w:t>
            </w:r>
          </w:p>
        </w:tc>
        <w:tc>
          <w:tcPr>
            <w:tcW w:w="2431" w:type="dxa"/>
          </w:tcPr>
          <w:p w14:paraId="174E7764" w14:textId="77777777" w:rsidR="00AF6482" w:rsidRPr="00095430" w:rsidRDefault="00AF6482" w:rsidP="006D781E">
            <w:pPr>
              <w:pStyle w:val="BodyTextIndent3"/>
              <w:spacing w:after="60" w:line="276" w:lineRule="auto"/>
              <w:ind w:left="0"/>
              <w:jc w:val="both"/>
              <w:rPr>
                <w:sz w:val="22"/>
                <w:szCs w:val="22"/>
              </w:rPr>
            </w:pPr>
            <w:proofErr w:type="spellStart"/>
            <w:r w:rsidRPr="00095430">
              <w:rPr>
                <w:sz w:val="22"/>
                <w:szCs w:val="22"/>
              </w:rPr>
              <w:t>Până</w:t>
            </w:r>
            <w:proofErr w:type="spellEnd"/>
            <w:r w:rsidRPr="00095430">
              <w:rPr>
                <w:sz w:val="22"/>
                <w:szCs w:val="22"/>
              </w:rPr>
              <w:t xml:space="preserve"> </w:t>
            </w:r>
            <w:proofErr w:type="spellStart"/>
            <w:r w:rsidRPr="00095430">
              <w:rPr>
                <w:sz w:val="22"/>
                <w:szCs w:val="22"/>
              </w:rPr>
              <w:t>pe</w:t>
            </w:r>
            <w:proofErr w:type="spellEnd"/>
            <w:r w:rsidRPr="00095430">
              <w:rPr>
                <w:sz w:val="22"/>
                <w:szCs w:val="22"/>
              </w:rPr>
              <w:t xml:space="preserve"> 1</w:t>
            </w:r>
            <w:r>
              <w:rPr>
                <w:sz w:val="22"/>
                <w:szCs w:val="22"/>
              </w:rPr>
              <w:t>7</w:t>
            </w:r>
            <w:r w:rsidRPr="00095430">
              <w:rPr>
                <w:sz w:val="22"/>
                <w:szCs w:val="22"/>
              </w:rPr>
              <w:t xml:space="preserve"> </w:t>
            </w:r>
            <w:proofErr w:type="spellStart"/>
            <w:r w:rsidRPr="00095430">
              <w:rPr>
                <w:sz w:val="22"/>
                <w:szCs w:val="22"/>
              </w:rPr>
              <w:t>noiembrie</w:t>
            </w:r>
            <w:proofErr w:type="spellEnd"/>
            <w:r w:rsidRPr="00095430">
              <w:rPr>
                <w:sz w:val="22"/>
                <w:szCs w:val="22"/>
              </w:rPr>
              <w:t xml:space="preserve"> 202</w:t>
            </w:r>
            <w:r>
              <w:rPr>
                <w:sz w:val="22"/>
                <w:szCs w:val="22"/>
              </w:rPr>
              <w:t>3</w:t>
            </w:r>
          </w:p>
        </w:tc>
        <w:tc>
          <w:tcPr>
            <w:tcW w:w="6520" w:type="dxa"/>
          </w:tcPr>
          <w:p w14:paraId="3846E2DD" w14:textId="77777777" w:rsidR="00AF6482" w:rsidRPr="00095430" w:rsidRDefault="00AF6482" w:rsidP="00AF6482">
            <w:pPr>
              <w:pStyle w:val="BodyTextIndent3"/>
              <w:numPr>
                <w:ilvl w:val="0"/>
                <w:numId w:val="25"/>
              </w:numPr>
              <w:spacing w:after="60" w:line="276" w:lineRule="auto"/>
              <w:jc w:val="both"/>
              <w:rPr>
                <w:sz w:val="22"/>
                <w:szCs w:val="22"/>
              </w:rPr>
            </w:pPr>
            <w:proofErr w:type="spellStart"/>
            <w:r w:rsidRPr="00095430">
              <w:rPr>
                <w:sz w:val="22"/>
                <w:szCs w:val="22"/>
              </w:rPr>
              <w:t>Aprobarea</w:t>
            </w:r>
            <w:proofErr w:type="spellEnd"/>
            <w:r w:rsidRPr="00095430">
              <w:rPr>
                <w:sz w:val="22"/>
                <w:szCs w:val="22"/>
              </w:rPr>
              <w:t xml:space="preserve"> </w:t>
            </w:r>
            <w:proofErr w:type="spellStart"/>
            <w:r w:rsidRPr="00095430">
              <w:rPr>
                <w:sz w:val="22"/>
                <w:szCs w:val="22"/>
              </w:rPr>
              <w:t>în</w:t>
            </w:r>
            <w:proofErr w:type="spellEnd"/>
            <w:r w:rsidRPr="00095430">
              <w:rPr>
                <w:sz w:val="22"/>
                <w:szCs w:val="22"/>
              </w:rPr>
              <w:t xml:space="preserve"> </w:t>
            </w:r>
            <w:proofErr w:type="spellStart"/>
            <w:r w:rsidRPr="00095430">
              <w:rPr>
                <w:sz w:val="22"/>
                <w:szCs w:val="22"/>
              </w:rPr>
              <w:t>Biroul</w:t>
            </w:r>
            <w:proofErr w:type="spellEnd"/>
            <w:r w:rsidRPr="00095430">
              <w:rPr>
                <w:sz w:val="22"/>
                <w:szCs w:val="22"/>
              </w:rPr>
              <w:t xml:space="preserve"> </w:t>
            </w:r>
            <w:proofErr w:type="spellStart"/>
            <w:r w:rsidRPr="00095430">
              <w:rPr>
                <w:sz w:val="22"/>
                <w:szCs w:val="22"/>
              </w:rPr>
              <w:t>Executiv</w:t>
            </w:r>
            <w:proofErr w:type="spellEnd"/>
            <w:r w:rsidRPr="00095430">
              <w:rPr>
                <w:sz w:val="22"/>
                <w:szCs w:val="22"/>
              </w:rPr>
              <w:t xml:space="preserve"> al </w:t>
            </w:r>
            <w:proofErr w:type="spellStart"/>
            <w:r w:rsidRPr="00095430">
              <w:rPr>
                <w:sz w:val="22"/>
                <w:szCs w:val="22"/>
              </w:rPr>
              <w:t>Consiliului</w:t>
            </w:r>
            <w:proofErr w:type="spellEnd"/>
            <w:r w:rsidRPr="00095430">
              <w:rPr>
                <w:sz w:val="22"/>
                <w:szCs w:val="22"/>
              </w:rPr>
              <w:t xml:space="preserve"> de </w:t>
            </w:r>
            <w:proofErr w:type="spellStart"/>
            <w:r w:rsidRPr="00095430">
              <w:rPr>
                <w:sz w:val="22"/>
                <w:szCs w:val="22"/>
              </w:rPr>
              <w:t>Administrație</w:t>
            </w:r>
            <w:proofErr w:type="spellEnd"/>
            <w:r w:rsidRPr="00095430">
              <w:rPr>
                <w:sz w:val="22"/>
                <w:szCs w:val="22"/>
              </w:rPr>
              <w:t xml:space="preserve"> a </w:t>
            </w:r>
            <w:proofErr w:type="spellStart"/>
            <w:r w:rsidRPr="00095430">
              <w:rPr>
                <w:sz w:val="22"/>
                <w:szCs w:val="22"/>
              </w:rPr>
              <w:t>calendarului</w:t>
            </w:r>
            <w:proofErr w:type="spellEnd"/>
            <w:r w:rsidRPr="00095430">
              <w:rPr>
                <w:sz w:val="22"/>
                <w:szCs w:val="22"/>
              </w:rPr>
              <w:t xml:space="preserve"> de </w:t>
            </w:r>
            <w:proofErr w:type="spellStart"/>
            <w:r w:rsidRPr="00095430">
              <w:rPr>
                <w:sz w:val="22"/>
                <w:szCs w:val="22"/>
              </w:rPr>
              <w:t>desfășurare</w:t>
            </w:r>
            <w:proofErr w:type="spellEnd"/>
            <w:r w:rsidRPr="00095430">
              <w:rPr>
                <w:sz w:val="22"/>
                <w:szCs w:val="22"/>
              </w:rPr>
              <w:t xml:space="preserve"> a </w:t>
            </w:r>
            <w:proofErr w:type="spellStart"/>
            <w:r w:rsidRPr="00095430">
              <w:rPr>
                <w:sz w:val="22"/>
                <w:szCs w:val="22"/>
              </w:rPr>
              <w:t>colocviului</w:t>
            </w:r>
            <w:proofErr w:type="spellEnd"/>
            <w:r w:rsidRPr="00095430">
              <w:rPr>
                <w:sz w:val="22"/>
                <w:szCs w:val="22"/>
              </w:rPr>
              <w:t xml:space="preserve"> </w:t>
            </w:r>
            <w:proofErr w:type="spellStart"/>
            <w:r w:rsidRPr="00095430">
              <w:rPr>
                <w:sz w:val="22"/>
                <w:szCs w:val="22"/>
              </w:rPr>
              <w:t>pentru</w:t>
            </w:r>
            <w:proofErr w:type="spellEnd"/>
            <w:r w:rsidRPr="00095430">
              <w:rPr>
                <w:sz w:val="22"/>
                <w:szCs w:val="22"/>
              </w:rPr>
              <w:t xml:space="preserve"> </w:t>
            </w:r>
            <w:proofErr w:type="spellStart"/>
            <w:r w:rsidRPr="00095430">
              <w:rPr>
                <w:sz w:val="22"/>
                <w:szCs w:val="22"/>
              </w:rPr>
              <w:t>admiterea</w:t>
            </w:r>
            <w:proofErr w:type="spellEnd"/>
            <w:r w:rsidRPr="00095430">
              <w:rPr>
                <w:sz w:val="22"/>
                <w:szCs w:val="22"/>
              </w:rPr>
              <w:t xml:space="preserve"> la </w:t>
            </w:r>
            <w:proofErr w:type="spellStart"/>
            <w:r w:rsidRPr="00095430">
              <w:rPr>
                <w:sz w:val="22"/>
                <w:szCs w:val="22"/>
              </w:rPr>
              <w:t>gradul</w:t>
            </w:r>
            <w:proofErr w:type="spellEnd"/>
            <w:r w:rsidRPr="00095430">
              <w:rPr>
                <w:sz w:val="22"/>
                <w:szCs w:val="22"/>
              </w:rPr>
              <w:t xml:space="preserve"> didactic I.</w:t>
            </w:r>
          </w:p>
          <w:p w14:paraId="127A0038" w14:textId="77777777" w:rsidR="00AF6482" w:rsidRPr="00095430" w:rsidRDefault="00AF6482" w:rsidP="00AF6482">
            <w:pPr>
              <w:pStyle w:val="BodyTextIndent3"/>
              <w:numPr>
                <w:ilvl w:val="0"/>
                <w:numId w:val="25"/>
              </w:numPr>
              <w:spacing w:after="60" w:line="276" w:lineRule="auto"/>
              <w:jc w:val="both"/>
              <w:rPr>
                <w:sz w:val="22"/>
                <w:szCs w:val="22"/>
              </w:rPr>
            </w:pPr>
            <w:proofErr w:type="spellStart"/>
            <w:r w:rsidRPr="00095430">
              <w:rPr>
                <w:sz w:val="22"/>
                <w:szCs w:val="22"/>
              </w:rPr>
              <w:t>Aprobarea</w:t>
            </w:r>
            <w:proofErr w:type="spellEnd"/>
            <w:r w:rsidRPr="00095430">
              <w:rPr>
                <w:sz w:val="22"/>
                <w:szCs w:val="22"/>
              </w:rPr>
              <w:t xml:space="preserve"> </w:t>
            </w:r>
            <w:proofErr w:type="spellStart"/>
            <w:r w:rsidRPr="00095430">
              <w:rPr>
                <w:sz w:val="22"/>
                <w:szCs w:val="22"/>
              </w:rPr>
              <w:t>în</w:t>
            </w:r>
            <w:proofErr w:type="spellEnd"/>
            <w:r w:rsidRPr="00095430">
              <w:rPr>
                <w:sz w:val="22"/>
                <w:szCs w:val="22"/>
              </w:rPr>
              <w:t xml:space="preserve"> </w:t>
            </w:r>
            <w:proofErr w:type="spellStart"/>
            <w:r w:rsidRPr="00095430">
              <w:rPr>
                <w:sz w:val="22"/>
                <w:szCs w:val="22"/>
              </w:rPr>
              <w:t>Biroul</w:t>
            </w:r>
            <w:proofErr w:type="spellEnd"/>
            <w:r w:rsidRPr="00095430">
              <w:rPr>
                <w:sz w:val="22"/>
                <w:szCs w:val="22"/>
              </w:rPr>
              <w:t xml:space="preserve"> </w:t>
            </w:r>
            <w:proofErr w:type="spellStart"/>
            <w:r w:rsidRPr="00095430">
              <w:rPr>
                <w:sz w:val="22"/>
                <w:szCs w:val="22"/>
              </w:rPr>
              <w:t>Executiv</w:t>
            </w:r>
            <w:proofErr w:type="spellEnd"/>
            <w:r w:rsidRPr="00095430">
              <w:rPr>
                <w:sz w:val="22"/>
                <w:szCs w:val="22"/>
              </w:rPr>
              <w:t xml:space="preserve"> al </w:t>
            </w:r>
            <w:proofErr w:type="spellStart"/>
            <w:r w:rsidRPr="00095430">
              <w:rPr>
                <w:sz w:val="22"/>
                <w:szCs w:val="22"/>
              </w:rPr>
              <w:t>Consiliului</w:t>
            </w:r>
            <w:proofErr w:type="spellEnd"/>
            <w:r w:rsidRPr="00095430">
              <w:rPr>
                <w:sz w:val="22"/>
                <w:szCs w:val="22"/>
              </w:rPr>
              <w:t xml:space="preserve"> de </w:t>
            </w:r>
            <w:proofErr w:type="spellStart"/>
            <w:r w:rsidRPr="00095430">
              <w:rPr>
                <w:sz w:val="22"/>
                <w:szCs w:val="22"/>
              </w:rPr>
              <w:t>Administrație</w:t>
            </w:r>
            <w:proofErr w:type="spellEnd"/>
            <w:r w:rsidRPr="00095430">
              <w:rPr>
                <w:sz w:val="22"/>
                <w:szCs w:val="22"/>
              </w:rPr>
              <w:t xml:space="preserve"> a </w:t>
            </w:r>
            <w:proofErr w:type="spellStart"/>
            <w:r w:rsidRPr="00095430">
              <w:rPr>
                <w:sz w:val="22"/>
                <w:szCs w:val="22"/>
              </w:rPr>
              <w:t>Normelor</w:t>
            </w:r>
            <w:proofErr w:type="spellEnd"/>
            <w:r w:rsidRPr="00095430">
              <w:rPr>
                <w:sz w:val="22"/>
                <w:szCs w:val="22"/>
              </w:rPr>
              <w:t xml:space="preserve"> </w:t>
            </w:r>
            <w:proofErr w:type="spellStart"/>
            <w:r w:rsidRPr="00095430">
              <w:rPr>
                <w:sz w:val="22"/>
                <w:szCs w:val="22"/>
              </w:rPr>
              <w:t>privind</w:t>
            </w:r>
            <w:proofErr w:type="spellEnd"/>
            <w:r w:rsidRPr="00095430">
              <w:rPr>
                <w:sz w:val="22"/>
                <w:szCs w:val="22"/>
              </w:rPr>
              <w:t xml:space="preserve"> </w:t>
            </w:r>
            <w:proofErr w:type="spellStart"/>
            <w:r w:rsidRPr="00095430">
              <w:rPr>
                <w:sz w:val="22"/>
                <w:szCs w:val="22"/>
              </w:rPr>
              <w:t>organizarea</w:t>
            </w:r>
            <w:proofErr w:type="spellEnd"/>
            <w:r w:rsidRPr="00095430">
              <w:rPr>
                <w:sz w:val="22"/>
                <w:szCs w:val="22"/>
              </w:rPr>
              <w:t xml:space="preserve"> </w:t>
            </w:r>
            <w:proofErr w:type="spellStart"/>
            <w:r w:rsidRPr="00095430">
              <w:rPr>
                <w:sz w:val="22"/>
                <w:szCs w:val="22"/>
              </w:rPr>
              <w:t>și</w:t>
            </w:r>
            <w:proofErr w:type="spellEnd"/>
            <w:r w:rsidRPr="00095430">
              <w:rPr>
                <w:sz w:val="22"/>
                <w:szCs w:val="22"/>
              </w:rPr>
              <w:t xml:space="preserve"> </w:t>
            </w:r>
            <w:proofErr w:type="spellStart"/>
            <w:r w:rsidRPr="00095430">
              <w:rPr>
                <w:sz w:val="22"/>
                <w:szCs w:val="22"/>
              </w:rPr>
              <w:t>desfășurarea</w:t>
            </w:r>
            <w:proofErr w:type="spellEnd"/>
            <w:r w:rsidRPr="00095430">
              <w:rPr>
                <w:sz w:val="22"/>
                <w:szCs w:val="22"/>
              </w:rPr>
              <w:t xml:space="preserve"> </w:t>
            </w:r>
            <w:proofErr w:type="spellStart"/>
            <w:r w:rsidRPr="00095430">
              <w:rPr>
                <w:sz w:val="22"/>
                <w:szCs w:val="22"/>
              </w:rPr>
              <w:t>colocviului</w:t>
            </w:r>
            <w:proofErr w:type="spellEnd"/>
            <w:r w:rsidRPr="00095430">
              <w:rPr>
                <w:sz w:val="22"/>
                <w:szCs w:val="22"/>
              </w:rPr>
              <w:t xml:space="preserve"> de </w:t>
            </w:r>
            <w:proofErr w:type="spellStart"/>
            <w:r w:rsidRPr="00095430">
              <w:rPr>
                <w:sz w:val="22"/>
                <w:szCs w:val="22"/>
              </w:rPr>
              <w:t>admitere</w:t>
            </w:r>
            <w:proofErr w:type="spellEnd"/>
            <w:r w:rsidRPr="00095430">
              <w:rPr>
                <w:sz w:val="22"/>
                <w:szCs w:val="22"/>
              </w:rPr>
              <w:t xml:space="preserve"> la </w:t>
            </w:r>
            <w:proofErr w:type="spellStart"/>
            <w:r w:rsidRPr="00095430">
              <w:rPr>
                <w:sz w:val="22"/>
                <w:szCs w:val="22"/>
              </w:rPr>
              <w:t>gradul</w:t>
            </w:r>
            <w:proofErr w:type="spellEnd"/>
            <w:r w:rsidRPr="00095430">
              <w:rPr>
                <w:sz w:val="22"/>
                <w:szCs w:val="22"/>
              </w:rPr>
              <w:t xml:space="preserve"> didactic I </w:t>
            </w:r>
            <w:proofErr w:type="spellStart"/>
            <w:r w:rsidRPr="00095430">
              <w:rPr>
                <w:sz w:val="22"/>
                <w:szCs w:val="22"/>
              </w:rPr>
              <w:t>în</w:t>
            </w:r>
            <w:proofErr w:type="spellEnd"/>
            <w:r w:rsidRPr="00095430">
              <w:rPr>
                <w:sz w:val="22"/>
                <w:szCs w:val="22"/>
              </w:rPr>
              <w:t xml:space="preserve"> </w:t>
            </w:r>
            <w:proofErr w:type="spellStart"/>
            <w:r w:rsidRPr="00095430">
              <w:rPr>
                <w:sz w:val="22"/>
                <w:szCs w:val="22"/>
              </w:rPr>
              <w:t>învățământul</w:t>
            </w:r>
            <w:proofErr w:type="spellEnd"/>
            <w:r w:rsidRPr="00095430">
              <w:rPr>
                <w:sz w:val="22"/>
                <w:szCs w:val="22"/>
              </w:rPr>
              <w:t xml:space="preserve"> </w:t>
            </w:r>
            <w:proofErr w:type="spellStart"/>
            <w:r w:rsidRPr="00095430">
              <w:rPr>
                <w:sz w:val="22"/>
                <w:szCs w:val="22"/>
              </w:rPr>
              <w:t>preuniversitar</w:t>
            </w:r>
            <w:proofErr w:type="spellEnd"/>
            <w:r w:rsidRPr="00095430">
              <w:rPr>
                <w:sz w:val="22"/>
                <w:szCs w:val="22"/>
              </w:rPr>
              <w:t xml:space="preserve">, </w:t>
            </w:r>
            <w:proofErr w:type="spellStart"/>
            <w:r w:rsidRPr="00095430">
              <w:rPr>
                <w:sz w:val="22"/>
                <w:szCs w:val="22"/>
              </w:rPr>
              <w:t>seria</w:t>
            </w:r>
            <w:proofErr w:type="spellEnd"/>
            <w:r w:rsidRPr="00095430">
              <w:rPr>
                <w:sz w:val="22"/>
                <w:szCs w:val="22"/>
              </w:rPr>
              <w:t xml:space="preserve"> 202</w:t>
            </w:r>
            <w:r>
              <w:rPr>
                <w:sz w:val="22"/>
                <w:szCs w:val="22"/>
              </w:rPr>
              <w:t>4-2026</w:t>
            </w:r>
            <w:r w:rsidRPr="00095430">
              <w:rPr>
                <w:sz w:val="22"/>
                <w:szCs w:val="22"/>
              </w:rPr>
              <w:t xml:space="preserve">. </w:t>
            </w:r>
          </w:p>
        </w:tc>
      </w:tr>
      <w:tr w:rsidR="00AF6482" w:rsidRPr="00095430" w14:paraId="548299EC" w14:textId="77777777" w:rsidTr="006D781E">
        <w:tc>
          <w:tcPr>
            <w:tcW w:w="516" w:type="dxa"/>
            <w:vMerge w:val="restart"/>
          </w:tcPr>
          <w:p w14:paraId="29318C22" w14:textId="77777777" w:rsidR="00AF6482" w:rsidRPr="00095430" w:rsidRDefault="00AF6482" w:rsidP="006D781E">
            <w:pPr>
              <w:pStyle w:val="BodyTextIndent3"/>
              <w:spacing w:after="60" w:line="276" w:lineRule="auto"/>
              <w:ind w:left="0"/>
              <w:jc w:val="both"/>
              <w:rPr>
                <w:sz w:val="22"/>
                <w:szCs w:val="22"/>
              </w:rPr>
            </w:pPr>
            <w:r w:rsidRPr="00095430">
              <w:rPr>
                <w:sz w:val="22"/>
                <w:szCs w:val="22"/>
              </w:rPr>
              <w:t>2.</w:t>
            </w:r>
          </w:p>
        </w:tc>
        <w:tc>
          <w:tcPr>
            <w:tcW w:w="2431" w:type="dxa"/>
            <w:vMerge w:val="restart"/>
          </w:tcPr>
          <w:p w14:paraId="6CD9B5E9" w14:textId="77777777" w:rsidR="00AF6482" w:rsidRPr="00095430" w:rsidRDefault="00AF6482" w:rsidP="006D781E">
            <w:pPr>
              <w:pStyle w:val="BodyTextIndent3"/>
              <w:spacing w:after="60" w:line="276" w:lineRule="auto"/>
              <w:ind w:left="0"/>
              <w:jc w:val="both"/>
              <w:rPr>
                <w:sz w:val="22"/>
                <w:szCs w:val="22"/>
              </w:rPr>
            </w:pPr>
            <w:proofErr w:type="spellStart"/>
            <w:r w:rsidRPr="00095430">
              <w:rPr>
                <w:sz w:val="22"/>
                <w:szCs w:val="22"/>
              </w:rPr>
              <w:t>Până</w:t>
            </w:r>
            <w:proofErr w:type="spellEnd"/>
            <w:r w:rsidRPr="00095430">
              <w:rPr>
                <w:sz w:val="22"/>
                <w:szCs w:val="22"/>
              </w:rPr>
              <w:t xml:space="preserve"> </w:t>
            </w:r>
            <w:proofErr w:type="spellStart"/>
            <w:r w:rsidRPr="00095430">
              <w:rPr>
                <w:sz w:val="22"/>
                <w:szCs w:val="22"/>
              </w:rPr>
              <w:t>pe</w:t>
            </w:r>
            <w:proofErr w:type="spellEnd"/>
            <w:r w:rsidRPr="00095430">
              <w:rPr>
                <w:sz w:val="22"/>
                <w:szCs w:val="22"/>
              </w:rPr>
              <w:t xml:space="preserve"> 2</w:t>
            </w:r>
            <w:r>
              <w:rPr>
                <w:sz w:val="22"/>
                <w:szCs w:val="22"/>
              </w:rPr>
              <w:t>4</w:t>
            </w:r>
            <w:r w:rsidRPr="00095430">
              <w:rPr>
                <w:sz w:val="22"/>
                <w:szCs w:val="22"/>
              </w:rPr>
              <w:t xml:space="preserve"> </w:t>
            </w:r>
            <w:proofErr w:type="spellStart"/>
            <w:r w:rsidRPr="00095430">
              <w:rPr>
                <w:sz w:val="22"/>
                <w:szCs w:val="22"/>
              </w:rPr>
              <w:t>noiembrie</w:t>
            </w:r>
            <w:proofErr w:type="spellEnd"/>
            <w:r w:rsidRPr="00095430">
              <w:rPr>
                <w:sz w:val="22"/>
                <w:szCs w:val="22"/>
              </w:rPr>
              <w:t xml:space="preserve"> 202</w:t>
            </w:r>
            <w:r>
              <w:rPr>
                <w:sz w:val="22"/>
                <w:szCs w:val="22"/>
              </w:rPr>
              <w:t>3</w:t>
            </w:r>
          </w:p>
        </w:tc>
        <w:tc>
          <w:tcPr>
            <w:tcW w:w="6520" w:type="dxa"/>
          </w:tcPr>
          <w:p w14:paraId="7724A95F" w14:textId="77777777" w:rsidR="00AF6482" w:rsidRPr="00095430" w:rsidRDefault="00AF6482" w:rsidP="00AF6482">
            <w:pPr>
              <w:pStyle w:val="BodyTextIndent3"/>
              <w:numPr>
                <w:ilvl w:val="0"/>
                <w:numId w:val="23"/>
              </w:numPr>
              <w:spacing w:after="60" w:line="276" w:lineRule="auto"/>
              <w:jc w:val="both"/>
              <w:rPr>
                <w:sz w:val="22"/>
                <w:szCs w:val="22"/>
              </w:rPr>
            </w:pPr>
            <w:proofErr w:type="spellStart"/>
            <w:r w:rsidRPr="00095430">
              <w:rPr>
                <w:sz w:val="22"/>
                <w:szCs w:val="22"/>
              </w:rPr>
              <w:t>Afișarea</w:t>
            </w:r>
            <w:proofErr w:type="spellEnd"/>
            <w:r w:rsidRPr="00095430">
              <w:rPr>
                <w:sz w:val="22"/>
                <w:szCs w:val="22"/>
              </w:rPr>
              <w:t xml:space="preserve"> </w:t>
            </w:r>
            <w:proofErr w:type="spellStart"/>
            <w:r w:rsidRPr="00095430">
              <w:rPr>
                <w:sz w:val="22"/>
                <w:szCs w:val="22"/>
              </w:rPr>
              <w:t>calendarului</w:t>
            </w:r>
            <w:proofErr w:type="spellEnd"/>
            <w:r w:rsidRPr="00095430">
              <w:rPr>
                <w:sz w:val="22"/>
                <w:szCs w:val="22"/>
              </w:rPr>
              <w:t xml:space="preserve"> de </w:t>
            </w:r>
            <w:proofErr w:type="spellStart"/>
            <w:r w:rsidRPr="00095430">
              <w:rPr>
                <w:sz w:val="22"/>
                <w:szCs w:val="22"/>
              </w:rPr>
              <w:t>desfășurare</w:t>
            </w:r>
            <w:proofErr w:type="spellEnd"/>
            <w:r w:rsidRPr="00095430">
              <w:rPr>
                <w:sz w:val="22"/>
                <w:szCs w:val="22"/>
              </w:rPr>
              <w:t xml:space="preserve"> a </w:t>
            </w:r>
            <w:proofErr w:type="spellStart"/>
            <w:r w:rsidRPr="00095430">
              <w:rPr>
                <w:sz w:val="22"/>
                <w:szCs w:val="22"/>
              </w:rPr>
              <w:t>colocviului</w:t>
            </w:r>
            <w:proofErr w:type="spellEnd"/>
            <w:r w:rsidRPr="00095430">
              <w:rPr>
                <w:sz w:val="22"/>
                <w:szCs w:val="22"/>
              </w:rPr>
              <w:t xml:space="preserve"> </w:t>
            </w:r>
            <w:proofErr w:type="spellStart"/>
            <w:r w:rsidRPr="00095430">
              <w:rPr>
                <w:sz w:val="22"/>
                <w:szCs w:val="22"/>
              </w:rPr>
              <w:t>pentru</w:t>
            </w:r>
            <w:proofErr w:type="spellEnd"/>
            <w:r w:rsidRPr="00095430">
              <w:rPr>
                <w:sz w:val="22"/>
                <w:szCs w:val="22"/>
              </w:rPr>
              <w:t xml:space="preserve"> </w:t>
            </w:r>
            <w:proofErr w:type="spellStart"/>
            <w:r w:rsidRPr="00095430">
              <w:rPr>
                <w:sz w:val="22"/>
                <w:szCs w:val="22"/>
              </w:rPr>
              <w:t>admiterea</w:t>
            </w:r>
            <w:proofErr w:type="spellEnd"/>
            <w:r w:rsidRPr="00095430">
              <w:rPr>
                <w:sz w:val="22"/>
                <w:szCs w:val="22"/>
              </w:rPr>
              <w:t xml:space="preserve"> la </w:t>
            </w:r>
            <w:proofErr w:type="spellStart"/>
            <w:r w:rsidRPr="00095430">
              <w:rPr>
                <w:sz w:val="22"/>
                <w:szCs w:val="22"/>
              </w:rPr>
              <w:t>gradul</w:t>
            </w:r>
            <w:proofErr w:type="spellEnd"/>
            <w:r w:rsidRPr="00095430">
              <w:rPr>
                <w:sz w:val="22"/>
                <w:szCs w:val="22"/>
              </w:rPr>
              <w:t xml:space="preserve"> didactic I </w:t>
            </w:r>
            <w:proofErr w:type="spellStart"/>
            <w:r w:rsidRPr="00095430">
              <w:rPr>
                <w:sz w:val="22"/>
                <w:szCs w:val="22"/>
              </w:rPr>
              <w:t>și</w:t>
            </w:r>
            <w:proofErr w:type="spellEnd"/>
            <w:r w:rsidRPr="00095430">
              <w:rPr>
                <w:sz w:val="22"/>
                <w:szCs w:val="22"/>
              </w:rPr>
              <w:t xml:space="preserve"> a </w:t>
            </w:r>
            <w:proofErr w:type="spellStart"/>
            <w:r w:rsidRPr="00095430">
              <w:rPr>
                <w:sz w:val="22"/>
                <w:szCs w:val="22"/>
              </w:rPr>
              <w:t>normelor</w:t>
            </w:r>
            <w:proofErr w:type="spellEnd"/>
            <w:r w:rsidRPr="00095430">
              <w:rPr>
                <w:sz w:val="22"/>
                <w:szCs w:val="22"/>
              </w:rPr>
              <w:t xml:space="preserve"> </w:t>
            </w:r>
            <w:proofErr w:type="spellStart"/>
            <w:r w:rsidRPr="00095430">
              <w:rPr>
                <w:sz w:val="22"/>
                <w:szCs w:val="22"/>
              </w:rPr>
              <w:t>privind</w:t>
            </w:r>
            <w:proofErr w:type="spellEnd"/>
            <w:r w:rsidRPr="00095430">
              <w:rPr>
                <w:sz w:val="22"/>
                <w:szCs w:val="22"/>
              </w:rPr>
              <w:t xml:space="preserve"> </w:t>
            </w:r>
            <w:proofErr w:type="spellStart"/>
            <w:r w:rsidRPr="00095430">
              <w:rPr>
                <w:sz w:val="22"/>
                <w:szCs w:val="22"/>
              </w:rPr>
              <w:t>organizarea</w:t>
            </w:r>
            <w:proofErr w:type="spellEnd"/>
            <w:r w:rsidRPr="00095430">
              <w:rPr>
                <w:sz w:val="22"/>
                <w:szCs w:val="22"/>
              </w:rPr>
              <w:t xml:space="preserve"> </w:t>
            </w:r>
            <w:proofErr w:type="spellStart"/>
            <w:r w:rsidRPr="00095430">
              <w:rPr>
                <w:sz w:val="22"/>
                <w:szCs w:val="22"/>
              </w:rPr>
              <w:t>și</w:t>
            </w:r>
            <w:proofErr w:type="spellEnd"/>
            <w:r w:rsidRPr="00095430">
              <w:rPr>
                <w:sz w:val="22"/>
                <w:szCs w:val="22"/>
              </w:rPr>
              <w:t xml:space="preserve"> </w:t>
            </w:r>
            <w:proofErr w:type="spellStart"/>
            <w:r w:rsidRPr="00095430">
              <w:rPr>
                <w:sz w:val="22"/>
                <w:szCs w:val="22"/>
              </w:rPr>
              <w:t>desfășurarea</w:t>
            </w:r>
            <w:proofErr w:type="spellEnd"/>
            <w:r>
              <w:rPr>
                <w:sz w:val="22"/>
                <w:szCs w:val="22"/>
              </w:rPr>
              <w:t xml:space="preserve">, </w:t>
            </w:r>
            <w:proofErr w:type="spellStart"/>
            <w:r w:rsidRPr="00095430">
              <w:rPr>
                <w:sz w:val="22"/>
                <w:szCs w:val="22"/>
              </w:rPr>
              <w:t>pe</w:t>
            </w:r>
            <w:proofErr w:type="spellEnd"/>
            <w:r w:rsidRPr="00095430">
              <w:rPr>
                <w:sz w:val="22"/>
                <w:szCs w:val="22"/>
              </w:rPr>
              <w:t xml:space="preserve"> site-</w:t>
            </w:r>
            <w:proofErr w:type="spellStart"/>
            <w:r w:rsidRPr="00095430">
              <w:rPr>
                <w:sz w:val="22"/>
                <w:szCs w:val="22"/>
              </w:rPr>
              <w:t>urile</w:t>
            </w:r>
            <w:proofErr w:type="spellEnd"/>
            <w:r w:rsidRPr="00095430">
              <w:rPr>
                <w:sz w:val="22"/>
                <w:szCs w:val="22"/>
              </w:rPr>
              <w:t xml:space="preserve"> </w:t>
            </w:r>
            <w:proofErr w:type="spellStart"/>
            <w:r w:rsidRPr="00095430">
              <w:rPr>
                <w:sz w:val="22"/>
                <w:szCs w:val="22"/>
              </w:rPr>
              <w:t>Universității</w:t>
            </w:r>
            <w:proofErr w:type="spellEnd"/>
            <w:r w:rsidRPr="00095430">
              <w:rPr>
                <w:sz w:val="22"/>
                <w:szCs w:val="22"/>
              </w:rPr>
              <w:t xml:space="preserve"> </w:t>
            </w:r>
            <w:proofErr w:type="spellStart"/>
            <w:r w:rsidRPr="00095430">
              <w:rPr>
                <w:sz w:val="22"/>
                <w:szCs w:val="22"/>
              </w:rPr>
              <w:t>și</w:t>
            </w:r>
            <w:proofErr w:type="spellEnd"/>
            <w:r w:rsidRPr="00095430">
              <w:rPr>
                <w:sz w:val="22"/>
                <w:szCs w:val="22"/>
              </w:rPr>
              <w:t xml:space="preserve"> </w:t>
            </w:r>
            <w:r>
              <w:rPr>
                <w:sz w:val="22"/>
                <w:szCs w:val="22"/>
              </w:rPr>
              <w:t xml:space="preserve">ale </w:t>
            </w:r>
            <w:proofErr w:type="spellStart"/>
            <w:r w:rsidRPr="00095430">
              <w:rPr>
                <w:sz w:val="22"/>
                <w:szCs w:val="22"/>
              </w:rPr>
              <w:t>facultăților</w:t>
            </w:r>
            <w:proofErr w:type="spellEnd"/>
            <w:r w:rsidRPr="00095430">
              <w:rPr>
                <w:sz w:val="22"/>
                <w:szCs w:val="22"/>
              </w:rPr>
              <w:t xml:space="preserve">.  </w:t>
            </w:r>
          </w:p>
        </w:tc>
      </w:tr>
      <w:tr w:rsidR="00AF6482" w:rsidRPr="00095430" w14:paraId="3A5FC7EE" w14:textId="77777777" w:rsidTr="006D781E">
        <w:tc>
          <w:tcPr>
            <w:tcW w:w="516" w:type="dxa"/>
            <w:vMerge/>
          </w:tcPr>
          <w:p w14:paraId="3157C8AE" w14:textId="77777777" w:rsidR="00AF6482" w:rsidRPr="00095430" w:rsidRDefault="00AF6482" w:rsidP="006D781E">
            <w:pPr>
              <w:pStyle w:val="BodyTextIndent3"/>
              <w:spacing w:after="60" w:line="276" w:lineRule="auto"/>
              <w:ind w:left="0"/>
              <w:jc w:val="both"/>
              <w:rPr>
                <w:sz w:val="22"/>
                <w:szCs w:val="22"/>
              </w:rPr>
            </w:pPr>
          </w:p>
        </w:tc>
        <w:tc>
          <w:tcPr>
            <w:tcW w:w="2431" w:type="dxa"/>
            <w:vMerge/>
          </w:tcPr>
          <w:p w14:paraId="0FBA7BCD" w14:textId="77777777" w:rsidR="00AF6482" w:rsidRPr="00095430" w:rsidRDefault="00AF6482" w:rsidP="006D781E">
            <w:pPr>
              <w:pStyle w:val="BodyTextIndent3"/>
              <w:spacing w:after="60" w:line="276" w:lineRule="auto"/>
              <w:ind w:left="0"/>
              <w:jc w:val="both"/>
              <w:rPr>
                <w:sz w:val="22"/>
                <w:szCs w:val="22"/>
              </w:rPr>
            </w:pPr>
          </w:p>
        </w:tc>
        <w:tc>
          <w:tcPr>
            <w:tcW w:w="6520" w:type="dxa"/>
          </w:tcPr>
          <w:p w14:paraId="002C30FB" w14:textId="77777777" w:rsidR="00AF6482" w:rsidRPr="00095430" w:rsidRDefault="00AF6482" w:rsidP="00AF6482">
            <w:pPr>
              <w:pStyle w:val="BodyTextIndent3"/>
              <w:numPr>
                <w:ilvl w:val="0"/>
                <w:numId w:val="23"/>
              </w:numPr>
              <w:spacing w:after="60" w:line="276" w:lineRule="auto"/>
              <w:jc w:val="both"/>
              <w:rPr>
                <w:sz w:val="22"/>
                <w:szCs w:val="22"/>
              </w:rPr>
            </w:pPr>
            <w:proofErr w:type="spellStart"/>
            <w:r w:rsidRPr="00095430">
              <w:rPr>
                <w:sz w:val="22"/>
                <w:szCs w:val="22"/>
              </w:rPr>
              <w:t>Transmiterea</w:t>
            </w:r>
            <w:proofErr w:type="spellEnd"/>
            <w:r w:rsidRPr="00095430">
              <w:rPr>
                <w:sz w:val="22"/>
                <w:szCs w:val="22"/>
              </w:rPr>
              <w:t xml:space="preserve"> </w:t>
            </w:r>
            <w:r>
              <w:rPr>
                <w:sz w:val="22"/>
                <w:szCs w:val="22"/>
              </w:rPr>
              <w:t xml:space="preserve">de </w:t>
            </w:r>
            <w:proofErr w:type="spellStart"/>
            <w:r>
              <w:rPr>
                <w:sz w:val="22"/>
                <w:szCs w:val="22"/>
              </w:rPr>
              <w:t>către</w:t>
            </w:r>
            <w:proofErr w:type="spellEnd"/>
            <w:r>
              <w:rPr>
                <w:sz w:val="22"/>
                <w:szCs w:val="22"/>
              </w:rPr>
              <w:t xml:space="preserve"> </w:t>
            </w:r>
            <w:proofErr w:type="spellStart"/>
            <w:r w:rsidRPr="008F30BF">
              <w:rPr>
                <w:sz w:val="22"/>
                <w:szCs w:val="22"/>
              </w:rPr>
              <w:t>facultăți</w:t>
            </w:r>
            <w:proofErr w:type="spellEnd"/>
            <w:r w:rsidRPr="008F30BF">
              <w:rPr>
                <w:sz w:val="22"/>
                <w:szCs w:val="22"/>
              </w:rPr>
              <w:t>/</w:t>
            </w:r>
            <w:proofErr w:type="spellStart"/>
            <w:r w:rsidRPr="008F30BF">
              <w:rPr>
                <w:sz w:val="22"/>
                <w:szCs w:val="22"/>
              </w:rPr>
              <w:t>DPPD</w:t>
            </w:r>
            <w:proofErr w:type="spellEnd"/>
            <w:r>
              <w:rPr>
                <w:sz w:val="22"/>
                <w:szCs w:val="22"/>
              </w:rPr>
              <w:t xml:space="preserve"> a </w:t>
            </w:r>
            <w:proofErr w:type="spellStart"/>
            <w:r>
              <w:rPr>
                <w:sz w:val="22"/>
                <w:szCs w:val="22"/>
              </w:rPr>
              <w:t>propunerilor</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componența</w:t>
            </w:r>
            <w:proofErr w:type="spellEnd"/>
            <w:r>
              <w:rPr>
                <w:sz w:val="22"/>
                <w:szCs w:val="22"/>
              </w:rPr>
              <w:t xml:space="preserve"> </w:t>
            </w:r>
            <w:proofErr w:type="spellStart"/>
            <w:r>
              <w:rPr>
                <w:sz w:val="22"/>
                <w:szCs w:val="22"/>
              </w:rPr>
              <w:t>nominală</w:t>
            </w:r>
            <w:proofErr w:type="spellEnd"/>
            <w:r>
              <w:rPr>
                <w:sz w:val="22"/>
                <w:szCs w:val="22"/>
              </w:rPr>
              <w:t xml:space="preserve"> a </w:t>
            </w:r>
            <w:proofErr w:type="spellStart"/>
            <w:r>
              <w:rPr>
                <w:sz w:val="22"/>
                <w:szCs w:val="22"/>
              </w:rPr>
              <w:t>comisiilor</w:t>
            </w:r>
            <w:proofErr w:type="spellEnd"/>
            <w:r>
              <w:rPr>
                <w:sz w:val="22"/>
                <w:szCs w:val="22"/>
              </w:rPr>
              <w:t xml:space="preserve"> de </w:t>
            </w:r>
            <w:proofErr w:type="spellStart"/>
            <w:r>
              <w:rPr>
                <w:sz w:val="22"/>
                <w:szCs w:val="22"/>
              </w:rPr>
              <w:t>examinare</w:t>
            </w:r>
            <w:proofErr w:type="spellEnd"/>
            <w:r>
              <w:rPr>
                <w:sz w:val="22"/>
                <w:szCs w:val="22"/>
              </w:rPr>
              <w:t xml:space="preserve"> la </w:t>
            </w:r>
            <w:proofErr w:type="spellStart"/>
            <w:r>
              <w:rPr>
                <w:sz w:val="22"/>
                <w:szCs w:val="22"/>
              </w:rPr>
              <w:t>colocviul</w:t>
            </w:r>
            <w:proofErr w:type="spellEnd"/>
            <w:r>
              <w:rPr>
                <w:sz w:val="22"/>
                <w:szCs w:val="22"/>
              </w:rPr>
              <w:t xml:space="preserve"> de </w:t>
            </w:r>
            <w:proofErr w:type="spellStart"/>
            <w:r>
              <w:rPr>
                <w:sz w:val="22"/>
                <w:szCs w:val="22"/>
              </w:rPr>
              <w:t>admitere</w:t>
            </w:r>
            <w:proofErr w:type="spellEnd"/>
            <w:r>
              <w:rPr>
                <w:sz w:val="22"/>
                <w:szCs w:val="22"/>
              </w:rPr>
              <w:t xml:space="preserve"> la </w:t>
            </w:r>
            <w:proofErr w:type="spellStart"/>
            <w:r>
              <w:rPr>
                <w:sz w:val="22"/>
                <w:szCs w:val="22"/>
              </w:rPr>
              <w:t>gradul</w:t>
            </w:r>
            <w:proofErr w:type="spellEnd"/>
            <w:r>
              <w:rPr>
                <w:sz w:val="22"/>
                <w:szCs w:val="22"/>
              </w:rPr>
              <w:t xml:space="preserve"> didactic I</w:t>
            </w:r>
            <w:proofErr w:type="gramStart"/>
            <w:r>
              <w:rPr>
                <w:sz w:val="22"/>
                <w:szCs w:val="22"/>
              </w:rPr>
              <w:t>,  la</w:t>
            </w:r>
            <w:proofErr w:type="gramEnd"/>
            <w:r w:rsidRPr="00095430">
              <w:rPr>
                <w:sz w:val="22"/>
                <w:szCs w:val="22"/>
              </w:rPr>
              <w:t xml:space="preserve"> </w:t>
            </w:r>
            <w:proofErr w:type="spellStart"/>
            <w:r w:rsidRPr="00095430">
              <w:rPr>
                <w:sz w:val="22"/>
                <w:szCs w:val="22"/>
              </w:rPr>
              <w:t>DFCIDIFR</w:t>
            </w:r>
            <w:proofErr w:type="spellEnd"/>
            <w:r>
              <w:rPr>
                <w:sz w:val="22"/>
                <w:szCs w:val="22"/>
              </w:rPr>
              <w:t>.</w:t>
            </w:r>
          </w:p>
        </w:tc>
      </w:tr>
      <w:tr w:rsidR="00AF6482" w:rsidRPr="00095430" w14:paraId="48659D78" w14:textId="77777777" w:rsidTr="006D781E">
        <w:tc>
          <w:tcPr>
            <w:tcW w:w="516" w:type="dxa"/>
            <w:vMerge/>
          </w:tcPr>
          <w:p w14:paraId="0785B887" w14:textId="77777777" w:rsidR="00AF6482" w:rsidRPr="00095430" w:rsidRDefault="00AF6482" w:rsidP="006D781E">
            <w:pPr>
              <w:pStyle w:val="BodyTextIndent3"/>
              <w:spacing w:after="60" w:line="276" w:lineRule="auto"/>
              <w:ind w:left="0"/>
              <w:jc w:val="both"/>
              <w:rPr>
                <w:sz w:val="22"/>
                <w:szCs w:val="22"/>
              </w:rPr>
            </w:pPr>
          </w:p>
        </w:tc>
        <w:tc>
          <w:tcPr>
            <w:tcW w:w="2431" w:type="dxa"/>
            <w:vMerge/>
          </w:tcPr>
          <w:p w14:paraId="3004C459" w14:textId="77777777" w:rsidR="00AF6482" w:rsidRPr="00095430" w:rsidRDefault="00AF6482" w:rsidP="006D781E">
            <w:pPr>
              <w:pStyle w:val="BodyTextIndent3"/>
              <w:spacing w:after="60" w:line="276" w:lineRule="auto"/>
              <w:ind w:left="0"/>
              <w:jc w:val="both"/>
              <w:rPr>
                <w:sz w:val="22"/>
                <w:szCs w:val="22"/>
              </w:rPr>
            </w:pPr>
          </w:p>
        </w:tc>
        <w:tc>
          <w:tcPr>
            <w:tcW w:w="6520" w:type="dxa"/>
          </w:tcPr>
          <w:p w14:paraId="41ED51BD" w14:textId="77777777" w:rsidR="00AF6482" w:rsidRPr="00095430" w:rsidRDefault="00AF6482" w:rsidP="00AF6482">
            <w:pPr>
              <w:pStyle w:val="BodyTextIndent3"/>
              <w:numPr>
                <w:ilvl w:val="0"/>
                <w:numId w:val="23"/>
              </w:numPr>
              <w:spacing w:after="60" w:line="276" w:lineRule="auto"/>
              <w:jc w:val="both"/>
              <w:rPr>
                <w:sz w:val="22"/>
                <w:szCs w:val="22"/>
              </w:rPr>
            </w:pPr>
            <w:proofErr w:type="spellStart"/>
            <w:r w:rsidRPr="00095430">
              <w:rPr>
                <w:sz w:val="22"/>
                <w:szCs w:val="22"/>
              </w:rPr>
              <w:t>Transmiterea</w:t>
            </w:r>
            <w:proofErr w:type="spellEnd"/>
            <w:r w:rsidRPr="00095430">
              <w:rPr>
                <w:sz w:val="22"/>
                <w:szCs w:val="22"/>
              </w:rPr>
              <w:t xml:space="preserve"> </w:t>
            </w:r>
            <w:proofErr w:type="spellStart"/>
            <w:r w:rsidRPr="00095430">
              <w:rPr>
                <w:sz w:val="22"/>
                <w:szCs w:val="22"/>
              </w:rPr>
              <w:t>către</w:t>
            </w:r>
            <w:proofErr w:type="spellEnd"/>
            <w:r w:rsidRPr="00095430">
              <w:rPr>
                <w:sz w:val="22"/>
                <w:szCs w:val="22"/>
              </w:rPr>
              <w:t xml:space="preserve"> </w:t>
            </w:r>
            <w:proofErr w:type="spellStart"/>
            <w:r w:rsidRPr="00095430">
              <w:rPr>
                <w:sz w:val="22"/>
                <w:szCs w:val="22"/>
              </w:rPr>
              <w:t>DFCIDIFR</w:t>
            </w:r>
            <w:proofErr w:type="spellEnd"/>
            <w:r w:rsidRPr="00095430">
              <w:rPr>
                <w:sz w:val="22"/>
                <w:szCs w:val="22"/>
              </w:rPr>
              <w:t xml:space="preserve"> a </w:t>
            </w:r>
            <w:proofErr w:type="spellStart"/>
            <w:r w:rsidRPr="00095430">
              <w:rPr>
                <w:sz w:val="22"/>
                <w:szCs w:val="22"/>
              </w:rPr>
              <w:t>modului</w:t>
            </w:r>
            <w:proofErr w:type="spellEnd"/>
            <w:r w:rsidRPr="00095430">
              <w:rPr>
                <w:sz w:val="22"/>
                <w:szCs w:val="22"/>
              </w:rPr>
              <w:t xml:space="preserve"> de </w:t>
            </w:r>
            <w:proofErr w:type="spellStart"/>
            <w:r w:rsidRPr="00095430">
              <w:rPr>
                <w:sz w:val="22"/>
                <w:szCs w:val="22"/>
              </w:rPr>
              <w:t>desfășurare</w:t>
            </w:r>
            <w:proofErr w:type="spellEnd"/>
            <w:r w:rsidRPr="00095430">
              <w:rPr>
                <w:sz w:val="22"/>
                <w:szCs w:val="22"/>
              </w:rPr>
              <w:t xml:space="preserve"> </w:t>
            </w:r>
            <w:r>
              <w:rPr>
                <w:sz w:val="22"/>
                <w:szCs w:val="22"/>
              </w:rPr>
              <w:t xml:space="preserve">a </w:t>
            </w:r>
            <w:proofErr w:type="spellStart"/>
            <w:r>
              <w:rPr>
                <w:sz w:val="22"/>
                <w:szCs w:val="22"/>
              </w:rPr>
              <w:t>colocviului</w:t>
            </w:r>
            <w:proofErr w:type="spellEnd"/>
          </w:p>
        </w:tc>
      </w:tr>
      <w:tr w:rsidR="00AF6482" w:rsidRPr="00095430" w14:paraId="6B5B767E" w14:textId="77777777" w:rsidTr="006D781E">
        <w:tc>
          <w:tcPr>
            <w:tcW w:w="516" w:type="dxa"/>
            <w:vMerge w:val="restart"/>
          </w:tcPr>
          <w:p w14:paraId="7D56EE50" w14:textId="77777777" w:rsidR="00AF6482" w:rsidRPr="00095430" w:rsidRDefault="00AF6482" w:rsidP="006D781E">
            <w:pPr>
              <w:pStyle w:val="BodyTextIndent3"/>
              <w:spacing w:after="60" w:line="276" w:lineRule="auto"/>
              <w:ind w:left="0"/>
              <w:jc w:val="both"/>
              <w:rPr>
                <w:sz w:val="22"/>
                <w:szCs w:val="22"/>
              </w:rPr>
            </w:pPr>
            <w:r w:rsidRPr="00095430">
              <w:rPr>
                <w:sz w:val="22"/>
                <w:szCs w:val="22"/>
              </w:rPr>
              <w:t>3.</w:t>
            </w:r>
          </w:p>
        </w:tc>
        <w:tc>
          <w:tcPr>
            <w:tcW w:w="2431" w:type="dxa"/>
            <w:vMerge w:val="restart"/>
          </w:tcPr>
          <w:p w14:paraId="0B017E95" w14:textId="77777777" w:rsidR="00AF6482" w:rsidRPr="00095430" w:rsidRDefault="00AF6482" w:rsidP="006D781E">
            <w:pPr>
              <w:pStyle w:val="BodyTextIndent3"/>
              <w:spacing w:after="60" w:line="276" w:lineRule="auto"/>
              <w:ind w:left="0"/>
              <w:jc w:val="both"/>
              <w:rPr>
                <w:sz w:val="22"/>
                <w:szCs w:val="22"/>
              </w:rPr>
            </w:pPr>
            <w:proofErr w:type="spellStart"/>
            <w:r w:rsidRPr="00095430">
              <w:rPr>
                <w:sz w:val="22"/>
                <w:szCs w:val="22"/>
              </w:rPr>
              <w:t>Până</w:t>
            </w:r>
            <w:proofErr w:type="spellEnd"/>
            <w:r w:rsidRPr="00095430">
              <w:rPr>
                <w:sz w:val="22"/>
                <w:szCs w:val="22"/>
              </w:rPr>
              <w:t xml:space="preserve"> la data de </w:t>
            </w:r>
            <w:r>
              <w:rPr>
                <w:sz w:val="22"/>
                <w:szCs w:val="22"/>
              </w:rPr>
              <w:t>12</w:t>
            </w:r>
            <w:r w:rsidRPr="00095430">
              <w:rPr>
                <w:sz w:val="22"/>
                <w:szCs w:val="22"/>
              </w:rPr>
              <w:t xml:space="preserve"> </w:t>
            </w:r>
            <w:proofErr w:type="spellStart"/>
            <w:r w:rsidRPr="00095430">
              <w:rPr>
                <w:sz w:val="22"/>
                <w:szCs w:val="22"/>
              </w:rPr>
              <w:t>ianuarie</w:t>
            </w:r>
            <w:proofErr w:type="spellEnd"/>
            <w:r w:rsidRPr="00095430">
              <w:rPr>
                <w:sz w:val="22"/>
                <w:szCs w:val="22"/>
              </w:rPr>
              <w:t xml:space="preserve"> 202</w:t>
            </w:r>
            <w:r>
              <w:rPr>
                <w:sz w:val="22"/>
                <w:szCs w:val="22"/>
              </w:rPr>
              <w:t>4</w:t>
            </w:r>
          </w:p>
        </w:tc>
        <w:tc>
          <w:tcPr>
            <w:tcW w:w="6520" w:type="dxa"/>
          </w:tcPr>
          <w:p w14:paraId="5361D5FF" w14:textId="77777777" w:rsidR="00AF6482" w:rsidRPr="00095430" w:rsidRDefault="00AF6482" w:rsidP="00AF6482">
            <w:pPr>
              <w:pStyle w:val="BodyTextIndent3"/>
              <w:numPr>
                <w:ilvl w:val="0"/>
                <w:numId w:val="24"/>
              </w:numPr>
              <w:spacing w:after="60" w:line="276" w:lineRule="auto"/>
              <w:jc w:val="both"/>
              <w:rPr>
                <w:sz w:val="22"/>
                <w:szCs w:val="22"/>
              </w:rPr>
            </w:pPr>
            <w:proofErr w:type="spellStart"/>
            <w:r w:rsidRPr="00095430">
              <w:rPr>
                <w:sz w:val="22"/>
                <w:szCs w:val="22"/>
              </w:rPr>
              <w:t>Aprobarea</w:t>
            </w:r>
            <w:proofErr w:type="spellEnd"/>
            <w:r w:rsidRPr="00095430">
              <w:rPr>
                <w:sz w:val="22"/>
                <w:szCs w:val="22"/>
              </w:rPr>
              <w:t xml:space="preserve"> </w:t>
            </w:r>
            <w:r>
              <w:rPr>
                <w:sz w:val="22"/>
                <w:szCs w:val="22"/>
              </w:rPr>
              <w:t xml:space="preserve">de </w:t>
            </w:r>
            <w:proofErr w:type="spellStart"/>
            <w:r>
              <w:rPr>
                <w:sz w:val="22"/>
                <w:szCs w:val="22"/>
              </w:rPr>
              <w:t>către</w:t>
            </w:r>
            <w:proofErr w:type="spellEnd"/>
            <w:r w:rsidRPr="00095430">
              <w:rPr>
                <w:sz w:val="22"/>
                <w:szCs w:val="22"/>
              </w:rPr>
              <w:t xml:space="preserve"> </w:t>
            </w:r>
            <w:proofErr w:type="spellStart"/>
            <w:r w:rsidRPr="00095430">
              <w:rPr>
                <w:sz w:val="22"/>
                <w:szCs w:val="22"/>
              </w:rPr>
              <w:t>Biroul</w:t>
            </w:r>
            <w:proofErr w:type="spellEnd"/>
            <w:r w:rsidRPr="00095430">
              <w:rPr>
                <w:sz w:val="22"/>
                <w:szCs w:val="22"/>
              </w:rPr>
              <w:t xml:space="preserve"> </w:t>
            </w:r>
            <w:proofErr w:type="spellStart"/>
            <w:r w:rsidRPr="00095430">
              <w:rPr>
                <w:sz w:val="22"/>
                <w:szCs w:val="22"/>
              </w:rPr>
              <w:t>Executiv</w:t>
            </w:r>
            <w:proofErr w:type="spellEnd"/>
            <w:r w:rsidRPr="00095430">
              <w:rPr>
                <w:sz w:val="22"/>
                <w:szCs w:val="22"/>
              </w:rPr>
              <w:t xml:space="preserve"> al </w:t>
            </w:r>
            <w:proofErr w:type="spellStart"/>
            <w:r w:rsidRPr="00095430">
              <w:rPr>
                <w:sz w:val="22"/>
                <w:szCs w:val="22"/>
              </w:rPr>
              <w:t>Consiliului</w:t>
            </w:r>
            <w:proofErr w:type="spellEnd"/>
            <w:r w:rsidRPr="00095430">
              <w:rPr>
                <w:sz w:val="22"/>
                <w:szCs w:val="22"/>
              </w:rPr>
              <w:t xml:space="preserve"> de </w:t>
            </w:r>
            <w:proofErr w:type="spellStart"/>
            <w:r w:rsidRPr="00095430">
              <w:rPr>
                <w:sz w:val="22"/>
                <w:szCs w:val="22"/>
              </w:rPr>
              <w:t>Administrație</w:t>
            </w:r>
            <w:proofErr w:type="spellEnd"/>
            <w:r w:rsidRPr="00095430">
              <w:rPr>
                <w:sz w:val="22"/>
                <w:szCs w:val="22"/>
              </w:rPr>
              <w:t xml:space="preserve"> a</w:t>
            </w:r>
            <w:r>
              <w:rPr>
                <w:sz w:val="22"/>
                <w:szCs w:val="22"/>
              </w:rPr>
              <w:t xml:space="preserve"> </w:t>
            </w:r>
            <w:proofErr w:type="spellStart"/>
            <w:r>
              <w:rPr>
                <w:sz w:val="22"/>
                <w:szCs w:val="22"/>
              </w:rPr>
              <w:t>propunerilor</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componența</w:t>
            </w:r>
            <w:proofErr w:type="spellEnd"/>
            <w:r>
              <w:rPr>
                <w:sz w:val="22"/>
                <w:szCs w:val="22"/>
              </w:rPr>
              <w:t xml:space="preserve"> </w:t>
            </w:r>
            <w:proofErr w:type="spellStart"/>
            <w:r>
              <w:rPr>
                <w:sz w:val="22"/>
                <w:szCs w:val="22"/>
              </w:rPr>
              <w:t>nominală</w:t>
            </w:r>
            <w:proofErr w:type="spellEnd"/>
            <w:r>
              <w:rPr>
                <w:sz w:val="22"/>
                <w:szCs w:val="22"/>
              </w:rPr>
              <w:t xml:space="preserve"> a </w:t>
            </w:r>
            <w:proofErr w:type="spellStart"/>
            <w:r>
              <w:rPr>
                <w:sz w:val="22"/>
                <w:szCs w:val="22"/>
              </w:rPr>
              <w:t>comisiilor</w:t>
            </w:r>
            <w:proofErr w:type="spellEnd"/>
            <w:r>
              <w:rPr>
                <w:sz w:val="22"/>
                <w:szCs w:val="22"/>
              </w:rPr>
              <w:t xml:space="preserve"> de </w:t>
            </w:r>
            <w:proofErr w:type="spellStart"/>
            <w:r>
              <w:rPr>
                <w:sz w:val="22"/>
                <w:szCs w:val="22"/>
              </w:rPr>
              <w:t>examinare</w:t>
            </w:r>
            <w:proofErr w:type="spellEnd"/>
            <w:r>
              <w:rPr>
                <w:sz w:val="22"/>
                <w:szCs w:val="22"/>
              </w:rPr>
              <w:t xml:space="preserve"> la </w:t>
            </w:r>
            <w:proofErr w:type="spellStart"/>
            <w:r>
              <w:rPr>
                <w:sz w:val="22"/>
                <w:szCs w:val="22"/>
              </w:rPr>
              <w:t>colocviul</w:t>
            </w:r>
            <w:proofErr w:type="spellEnd"/>
            <w:r>
              <w:rPr>
                <w:sz w:val="22"/>
                <w:szCs w:val="22"/>
              </w:rPr>
              <w:t xml:space="preserve"> de </w:t>
            </w:r>
            <w:proofErr w:type="spellStart"/>
            <w:r>
              <w:rPr>
                <w:sz w:val="22"/>
                <w:szCs w:val="22"/>
              </w:rPr>
              <w:t>admitere</w:t>
            </w:r>
            <w:proofErr w:type="spellEnd"/>
            <w:r>
              <w:rPr>
                <w:sz w:val="22"/>
                <w:szCs w:val="22"/>
              </w:rPr>
              <w:t xml:space="preserve"> la </w:t>
            </w:r>
            <w:proofErr w:type="spellStart"/>
            <w:r>
              <w:rPr>
                <w:sz w:val="22"/>
                <w:szCs w:val="22"/>
              </w:rPr>
              <w:t>gradul</w:t>
            </w:r>
            <w:proofErr w:type="spellEnd"/>
            <w:r>
              <w:rPr>
                <w:sz w:val="22"/>
                <w:szCs w:val="22"/>
              </w:rPr>
              <w:t xml:space="preserve"> didactic I.</w:t>
            </w:r>
          </w:p>
        </w:tc>
      </w:tr>
      <w:tr w:rsidR="00AF6482" w:rsidRPr="00095430" w14:paraId="1742D0EA" w14:textId="77777777" w:rsidTr="006D781E">
        <w:tc>
          <w:tcPr>
            <w:tcW w:w="516" w:type="dxa"/>
            <w:vMerge/>
          </w:tcPr>
          <w:p w14:paraId="2EDDBE54" w14:textId="77777777" w:rsidR="00AF6482" w:rsidRPr="00095430" w:rsidRDefault="00AF6482" w:rsidP="006D781E">
            <w:pPr>
              <w:pStyle w:val="BodyTextIndent3"/>
              <w:spacing w:after="60" w:line="276" w:lineRule="auto"/>
              <w:ind w:left="0"/>
              <w:jc w:val="both"/>
              <w:rPr>
                <w:sz w:val="22"/>
                <w:szCs w:val="22"/>
              </w:rPr>
            </w:pPr>
          </w:p>
        </w:tc>
        <w:tc>
          <w:tcPr>
            <w:tcW w:w="2431" w:type="dxa"/>
            <w:vMerge/>
          </w:tcPr>
          <w:p w14:paraId="0BDB6E6A" w14:textId="77777777" w:rsidR="00AF6482" w:rsidRPr="00095430" w:rsidRDefault="00AF6482" w:rsidP="006D781E">
            <w:pPr>
              <w:pStyle w:val="BodyTextIndent3"/>
              <w:spacing w:after="60" w:line="276" w:lineRule="auto"/>
              <w:ind w:left="0"/>
              <w:jc w:val="both"/>
              <w:rPr>
                <w:sz w:val="22"/>
                <w:szCs w:val="22"/>
              </w:rPr>
            </w:pPr>
          </w:p>
        </w:tc>
        <w:tc>
          <w:tcPr>
            <w:tcW w:w="6520" w:type="dxa"/>
          </w:tcPr>
          <w:p w14:paraId="7C27A070" w14:textId="77777777" w:rsidR="00AF6482" w:rsidRPr="00095430" w:rsidRDefault="00AF6482" w:rsidP="00AF6482">
            <w:pPr>
              <w:pStyle w:val="BodyTextIndent3"/>
              <w:numPr>
                <w:ilvl w:val="0"/>
                <w:numId w:val="24"/>
              </w:numPr>
              <w:spacing w:after="60" w:line="276" w:lineRule="auto"/>
              <w:jc w:val="both"/>
              <w:rPr>
                <w:sz w:val="22"/>
                <w:szCs w:val="22"/>
              </w:rPr>
            </w:pPr>
            <w:proofErr w:type="spellStart"/>
            <w:r w:rsidRPr="00095430">
              <w:rPr>
                <w:sz w:val="22"/>
                <w:szCs w:val="22"/>
              </w:rPr>
              <w:t>Aprobarea</w:t>
            </w:r>
            <w:proofErr w:type="spellEnd"/>
            <w:r w:rsidRPr="00095430">
              <w:rPr>
                <w:sz w:val="22"/>
                <w:szCs w:val="22"/>
              </w:rPr>
              <w:t xml:space="preserve"> </w:t>
            </w:r>
            <w:proofErr w:type="spellStart"/>
            <w:r w:rsidRPr="00095430">
              <w:rPr>
                <w:sz w:val="22"/>
                <w:szCs w:val="22"/>
              </w:rPr>
              <w:t>în</w:t>
            </w:r>
            <w:proofErr w:type="spellEnd"/>
            <w:r w:rsidRPr="00095430">
              <w:rPr>
                <w:sz w:val="22"/>
                <w:szCs w:val="22"/>
              </w:rPr>
              <w:t xml:space="preserve"> </w:t>
            </w:r>
            <w:proofErr w:type="spellStart"/>
            <w:r w:rsidRPr="00095430">
              <w:rPr>
                <w:sz w:val="22"/>
                <w:szCs w:val="22"/>
              </w:rPr>
              <w:t>Biroul</w:t>
            </w:r>
            <w:proofErr w:type="spellEnd"/>
            <w:r w:rsidRPr="00095430">
              <w:rPr>
                <w:sz w:val="22"/>
                <w:szCs w:val="22"/>
              </w:rPr>
              <w:t xml:space="preserve"> </w:t>
            </w:r>
            <w:proofErr w:type="spellStart"/>
            <w:r w:rsidRPr="00095430">
              <w:rPr>
                <w:sz w:val="22"/>
                <w:szCs w:val="22"/>
              </w:rPr>
              <w:t>Executiv</w:t>
            </w:r>
            <w:proofErr w:type="spellEnd"/>
            <w:r w:rsidRPr="00095430">
              <w:rPr>
                <w:sz w:val="22"/>
                <w:szCs w:val="22"/>
              </w:rPr>
              <w:t xml:space="preserve"> al </w:t>
            </w:r>
            <w:proofErr w:type="spellStart"/>
            <w:r w:rsidRPr="00095430">
              <w:rPr>
                <w:sz w:val="22"/>
                <w:szCs w:val="22"/>
              </w:rPr>
              <w:t>Consiliului</w:t>
            </w:r>
            <w:proofErr w:type="spellEnd"/>
            <w:r w:rsidRPr="00095430">
              <w:rPr>
                <w:sz w:val="22"/>
                <w:szCs w:val="22"/>
              </w:rPr>
              <w:t xml:space="preserve"> de </w:t>
            </w:r>
            <w:proofErr w:type="spellStart"/>
            <w:r w:rsidRPr="00095430">
              <w:rPr>
                <w:sz w:val="22"/>
                <w:szCs w:val="22"/>
              </w:rPr>
              <w:t>Administrație</w:t>
            </w:r>
            <w:proofErr w:type="spellEnd"/>
            <w:r w:rsidRPr="00095430">
              <w:rPr>
                <w:sz w:val="22"/>
                <w:szCs w:val="22"/>
              </w:rPr>
              <w:t xml:space="preserve"> a </w:t>
            </w:r>
            <w:proofErr w:type="spellStart"/>
            <w:r w:rsidRPr="00095430">
              <w:rPr>
                <w:sz w:val="22"/>
                <w:szCs w:val="22"/>
              </w:rPr>
              <w:t>normelor</w:t>
            </w:r>
            <w:proofErr w:type="spellEnd"/>
            <w:r w:rsidRPr="00095430">
              <w:rPr>
                <w:sz w:val="22"/>
                <w:szCs w:val="22"/>
              </w:rPr>
              <w:t xml:space="preserve"> de </w:t>
            </w:r>
            <w:proofErr w:type="spellStart"/>
            <w:r w:rsidRPr="00095430">
              <w:rPr>
                <w:sz w:val="22"/>
                <w:szCs w:val="22"/>
              </w:rPr>
              <w:t>plată</w:t>
            </w:r>
            <w:proofErr w:type="spellEnd"/>
            <w:r w:rsidRPr="00095430">
              <w:rPr>
                <w:sz w:val="22"/>
                <w:szCs w:val="22"/>
              </w:rPr>
              <w:t xml:space="preserve"> a </w:t>
            </w:r>
            <w:proofErr w:type="spellStart"/>
            <w:r w:rsidRPr="00095430">
              <w:rPr>
                <w:sz w:val="22"/>
                <w:szCs w:val="22"/>
              </w:rPr>
              <w:t>comisiilor</w:t>
            </w:r>
            <w:proofErr w:type="spellEnd"/>
            <w:r w:rsidRPr="00095430">
              <w:rPr>
                <w:sz w:val="22"/>
                <w:szCs w:val="22"/>
              </w:rPr>
              <w:t xml:space="preserve"> implicate </w:t>
            </w:r>
            <w:proofErr w:type="spellStart"/>
            <w:r w:rsidRPr="00095430">
              <w:rPr>
                <w:sz w:val="22"/>
                <w:szCs w:val="22"/>
              </w:rPr>
              <w:t>în</w:t>
            </w:r>
            <w:proofErr w:type="spellEnd"/>
            <w:r w:rsidRPr="00095430">
              <w:rPr>
                <w:sz w:val="22"/>
                <w:szCs w:val="22"/>
              </w:rPr>
              <w:t xml:space="preserve"> </w:t>
            </w:r>
            <w:proofErr w:type="spellStart"/>
            <w:r w:rsidRPr="00095430">
              <w:rPr>
                <w:sz w:val="22"/>
                <w:szCs w:val="22"/>
              </w:rPr>
              <w:t>activitatea</w:t>
            </w:r>
            <w:proofErr w:type="spellEnd"/>
            <w:r w:rsidRPr="00095430">
              <w:rPr>
                <w:sz w:val="22"/>
                <w:szCs w:val="22"/>
              </w:rPr>
              <w:t xml:space="preserve"> de </w:t>
            </w:r>
            <w:proofErr w:type="spellStart"/>
            <w:r w:rsidRPr="00095430">
              <w:rPr>
                <w:sz w:val="22"/>
                <w:szCs w:val="22"/>
              </w:rPr>
              <w:t>examinare</w:t>
            </w:r>
            <w:proofErr w:type="spellEnd"/>
            <w:r w:rsidRPr="00095430">
              <w:rPr>
                <w:sz w:val="22"/>
                <w:szCs w:val="22"/>
              </w:rPr>
              <w:t xml:space="preserve"> a </w:t>
            </w:r>
            <w:proofErr w:type="spellStart"/>
            <w:r w:rsidRPr="00095430">
              <w:rPr>
                <w:sz w:val="22"/>
                <w:szCs w:val="22"/>
              </w:rPr>
              <w:t>candidaților</w:t>
            </w:r>
            <w:proofErr w:type="spellEnd"/>
            <w:r w:rsidRPr="00095430">
              <w:rPr>
                <w:sz w:val="22"/>
                <w:szCs w:val="22"/>
              </w:rPr>
              <w:t xml:space="preserve"> la </w:t>
            </w:r>
            <w:proofErr w:type="spellStart"/>
            <w:r w:rsidRPr="00095430">
              <w:rPr>
                <w:sz w:val="22"/>
                <w:szCs w:val="22"/>
              </w:rPr>
              <w:t>colocviu</w:t>
            </w:r>
            <w:proofErr w:type="spellEnd"/>
            <w:r w:rsidRPr="00095430">
              <w:rPr>
                <w:sz w:val="22"/>
                <w:szCs w:val="22"/>
              </w:rPr>
              <w:t>.</w:t>
            </w:r>
          </w:p>
        </w:tc>
      </w:tr>
      <w:tr w:rsidR="00AF6482" w:rsidRPr="00095430" w14:paraId="326D06B5" w14:textId="77777777" w:rsidTr="006D781E">
        <w:tc>
          <w:tcPr>
            <w:tcW w:w="516" w:type="dxa"/>
          </w:tcPr>
          <w:p w14:paraId="79556DF5" w14:textId="77777777" w:rsidR="00AF6482" w:rsidRPr="00095430" w:rsidRDefault="00AF6482" w:rsidP="006D781E">
            <w:pPr>
              <w:pStyle w:val="BodyTextIndent3"/>
              <w:spacing w:after="60" w:line="276" w:lineRule="auto"/>
              <w:ind w:left="0"/>
              <w:jc w:val="both"/>
              <w:rPr>
                <w:sz w:val="22"/>
                <w:szCs w:val="22"/>
              </w:rPr>
            </w:pPr>
            <w:r w:rsidRPr="00095430">
              <w:rPr>
                <w:sz w:val="22"/>
                <w:szCs w:val="22"/>
              </w:rPr>
              <w:t>4.</w:t>
            </w:r>
          </w:p>
        </w:tc>
        <w:tc>
          <w:tcPr>
            <w:tcW w:w="2431" w:type="dxa"/>
          </w:tcPr>
          <w:p w14:paraId="5D683EBF" w14:textId="77777777" w:rsidR="00AF6482" w:rsidRPr="00095430" w:rsidRDefault="00AF6482" w:rsidP="006D781E">
            <w:pPr>
              <w:pStyle w:val="BodyTextIndent3"/>
              <w:spacing w:after="60" w:line="276" w:lineRule="auto"/>
              <w:ind w:left="0"/>
              <w:jc w:val="both"/>
              <w:rPr>
                <w:sz w:val="22"/>
                <w:szCs w:val="22"/>
              </w:rPr>
            </w:pPr>
            <w:proofErr w:type="spellStart"/>
            <w:r w:rsidRPr="00095430">
              <w:rPr>
                <w:sz w:val="22"/>
                <w:szCs w:val="22"/>
              </w:rPr>
              <w:t>Până</w:t>
            </w:r>
            <w:proofErr w:type="spellEnd"/>
            <w:r w:rsidRPr="00095430">
              <w:rPr>
                <w:sz w:val="22"/>
                <w:szCs w:val="22"/>
              </w:rPr>
              <w:t xml:space="preserve"> la data de 2</w:t>
            </w:r>
            <w:r>
              <w:rPr>
                <w:sz w:val="22"/>
                <w:szCs w:val="22"/>
              </w:rPr>
              <w:t>6</w:t>
            </w:r>
            <w:r w:rsidRPr="00095430">
              <w:rPr>
                <w:sz w:val="22"/>
                <w:szCs w:val="22"/>
              </w:rPr>
              <w:t xml:space="preserve"> </w:t>
            </w:r>
            <w:proofErr w:type="spellStart"/>
            <w:r w:rsidRPr="00095430">
              <w:rPr>
                <w:sz w:val="22"/>
                <w:szCs w:val="22"/>
              </w:rPr>
              <w:t>ianuarie</w:t>
            </w:r>
            <w:proofErr w:type="spellEnd"/>
            <w:r w:rsidRPr="00095430">
              <w:rPr>
                <w:sz w:val="22"/>
                <w:szCs w:val="22"/>
              </w:rPr>
              <w:t xml:space="preserve"> 202</w:t>
            </w:r>
            <w:r>
              <w:rPr>
                <w:sz w:val="22"/>
                <w:szCs w:val="22"/>
              </w:rPr>
              <w:t>4</w:t>
            </w:r>
          </w:p>
        </w:tc>
        <w:tc>
          <w:tcPr>
            <w:tcW w:w="6520" w:type="dxa"/>
          </w:tcPr>
          <w:p w14:paraId="033C1136" w14:textId="77777777" w:rsidR="00AF6482" w:rsidRPr="00095430" w:rsidRDefault="00AF6482" w:rsidP="006D781E">
            <w:pPr>
              <w:pStyle w:val="BodyTextIndent3"/>
              <w:spacing w:after="60" w:line="276" w:lineRule="auto"/>
              <w:ind w:left="0"/>
              <w:jc w:val="both"/>
              <w:rPr>
                <w:sz w:val="22"/>
                <w:szCs w:val="22"/>
              </w:rPr>
            </w:pPr>
            <w:proofErr w:type="spellStart"/>
            <w:r w:rsidRPr="00095430">
              <w:rPr>
                <w:sz w:val="22"/>
                <w:szCs w:val="22"/>
              </w:rPr>
              <w:t>Aprobarea</w:t>
            </w:r>
            <w:proofErr w:type="spellEnd"/>
            <w:r w:rsidRPr="00095430">
              <w:rPr>
                <w:sz w:val="22"/>
                <w:szCs w:val="22"/>
              </w:rPr>
              <w:t xml:space="preserve"> </w:t>
            </w:r>
            <w:proofErr w:type="spellStart"/>
            <w:r w:rsidRPr="00095430">
              <w:rPr>
                <w:sz w:val="22"/>
                <w:szCs w:val="22"/>
              </w:rPr>
              <w:t>în</w:t>
            </w:r>
            <w:proofErr w:type="spellEnd"/>
            <w:r w:rsidRPr="00095430">
              <w:rPr>
                <w:sz w:val="22"/>
                <w:szCs w:val="22"/>
              </w:rPr>
              <w:t xml:space="preserve"> </w:t>
            </w:r>
            <w:proofErr w:type="spellStart"/>
            <w:r w:rsidRPr="00095430">
              <w:rPr>
                <w:sz w:val="22"/>
                <w:szCs w:val="22"/>
              </w:rPr>
              <w:t>Biroul</w:t>
            </w:r>
            <w:proofErr w:type="spellEnd"/>
            <w:r w:rsidRPr="00095430">
              <w:rPr>
                <w:sz w:val="22"/>
                <w:szCs w:val="22"/>
              </w:rPr>
              <w:t xml:space="preserve"> </w:t>
            </w:r>
            <w:proofErr w:type="spellStart"/>
            <w:r w:rsidRPr="00095430">
              <w:rPr>
                <w:sz w:val="22"/>
                <w:szCs w:val="22"/>
              </w:rPr>
              <w:t>Executiv</w:t>
            </w:r>
            <w:proofErr w:type="spellEnd"/>
            <w:r w:rsidRPr="00095430">
              <w:rPr>
                <w:sz w:val="22"/>
                <w:szCs w:val="22"/>
              </w:rPr>
              <w:t xml:space="preserve"> al </w:t>
            </w:r>
            <w:proofErr w:type="spellStart"/>
            <w:r w:rsidRPr="00095430">
              <w:rPr>
                <w:sz w:val="22"/>
                <w:szCs w:val="22"/>
              </w:rPr>
              <w:t>Consiliului</w:t>
            </w:r>
            <w:proofErr w:type="spellEnd"/>
            <w:r w:rsidRPr="00095430">
              <w:rPr>
                <w:sz w:val="22"/>
                <w:szCs w:val="22"/>
              </w:rPr>
              <w:t xml:space="preserve"> de </w:t>
            </w:r>
            <w:proofErr w:type="spellStart"/>
            <w:r w:rsidRPr="00095430">
              <w:rPr>
                <w:sz w:val="22"/>
                <w:szCs w:val="22"/>
              </w:rPr>
              <w:t>Administrație</w:t>
            </w:r>
            <w:proofErr w:type="spellEnd"/>
            <w:r w:rsidRPr="00095430">
              <w:rPr>
                <w:sz w:val="22"/>
                <w:szCs w:val="22"/>
              </w:rPr>
              <w:t xml:space="preserve"> a </w:t>
            </w:r>
            <w:proofErr w:type="spellStart"/>
            <w:r w:rsidRPr="00095430">
              <w:rPr>
                <w:sz w:val="22"/>
                <w:szCs w:val="22"/>
              </w:rPr>
              <w:t>referatului</w:t>
            </w:r>
            <w:proofErr w:type="spellEnd"/>
            <w:r w:rsidRPr="00095430">
              <w:rPr>
                <w:sz w:val="22"/>
                <w:szCs w:val="22"/>
              </w:rPr>
              <w:t xml:space="preserve"> </w:t>
            </w:r>
            <w:proofErr w:type="spellStart"/>
            <w:r w:rsidRPr="00095430">
              <w:rPr>
                <w:sz w:val="22"/>
                <w:szCs w:val="22"/>
              </w:rPr>
              <w:t>privind</w:t>
            </w:r>
            <w:proofErr w:type="spellEnd"/>
            <w:r w:rsidRPr="00095430">
              <w:rPr>
                <w:sz w:val="22"/>
                <w:szCs w:val="22"/>
              </w:rPr>
              <w:t xml:space="preserve"> </w:t>
            </w:r>
            <w:proofErr w:type="spellStart"/>
            <w:r w:rsidRPr="00095430">
              <w:rPr>
                <w:sz w:val="22"/>
                <w:szCs w:val="22"/>
              </w:rPr>
              <w:t>contractele</w:t>
            </w:r>
            <w:proofErr w:type="spellEnd"/>
            <w:r w:rsidRPr="00095430">
              <w:rPr>
                <w:sz w:val="22"/>
                <w:szCs w:val="22"/>
              </w:rPr>
              <w:t xml:space="preserve"> </w:t>
            </w:r>
            <w:proofErr w:type="spellStart"/>
            <w:r w:rsidRPr="00095430">
              <w:rPr>
                <w:sz w:val="22"/>
                <w:szCs w:val="22"/>
              </w:rPr>
              <w:t>în</w:t>
            </w:r>
            <w:proofErr w:type="spellEnd"/>
            <w:r w:rsidRPr="00095430">
              <w:rPr>
                <w:sz w:val="22"/>
                <w:szCs w:val="22"/>
              </w:rPr>
              <w:t xml:space="preserve"> </w:t>
            </w:r>
            <w:proofErr w:type="spellStart"/>
            <w:r w:rsidRPr="00095430">
              <w:rPr>
                <w:sz w:val="22"/>
                <w:szCs w:val="22"/>
              </w:rPr>
              <w:t>regim</w:t>
            </w:r>
            <w:proofErr w:type="spellEnd"/>
            <w:r w:rsidRPr="00095430">
              <w:rPr>
                <w:sz w:val="22"/>
                <w:szCs w:val="22"/>
              </w:rPr>
              <w:t xml:space="preserve"> de </w:t>
            </w:r>
            <w:proofErr w:type="spellStart"/>
            <w:r w:rsidRPr="00095430">
              <w:rPr>
                <w:sz w:val="22"/>
                <w:szCs w:val="22"/>
              </w:rPr>
              <w:t>plata</w:t>
            </w:r>
            <w:proofErr w:type="spellEnd"/>
            <w:r w:rsidRPr="00095430">
              <w:rPr>
                <w:sz w:val="22"/>
                <w:szCs w:val="22"/>
              </w:rPr>
              <w:t xml:space="preserve"> cu </w:t>
            </w:r>
            <w:proofErr w:type="spellStart"/>
            <w:r w:rsidRPr="00095430">
              <w:rPr>
                <w:sz w:val="22"/>
                <w:szCs w:val="22"/>
              </w:rPr>
              <w:t>ora</w:t>
            </w:r>
            <w:proofErr w:type="spellEnd"/>
            <w:r w:rsidRPr="00095430">
              <w:rPr>
                <w:sz w:val="22"/>
                <w:szCs w:val="22"/>
              </w:rPr>
              <w:t xml:space="preserve"> </w:t>
            </w:r>
            <w:proofErr w:type="spellStart"/>
            <w:r w:rsidRPr="00095430">
              <w:rPr>
                <w:sz w:val="22"/>
                <w:szCs w:val="22"/>
              </w:rPr>
              <w:t>pentru</w:t>
            </w:r>
            <w:proofErr w:type="spellEnd"/>
            <w:r w:rsidRPr="00095430">
              <w:rPr>
                <w:sz w:val="22"/>
                <w:szCs w:val="22"/>
              </w:rPr>
              <w:t xml:space="preserve"> </w:t>
            </w:r>
            <w:proofErr w:type="spellStart"/>
            <w:r w:rsidRPr="00095430">
              <w:rPr>
                <w:sz w:val="22"/>
                <w:szCs w:val="22"/>
              </w:rPr>
              <w:t>membrii</w:t>
            </w:r>
            <w:proofErr w:type="spellEnd"/>
            <w:r w:rsidRPr="00095430">
              <w:rPr>
                <w:sz w:val="22"/>
                <w:szCs w:val="22"/>
              </w:rPr>
              <w:t xml:space="preserve"> </w:t>
            </w:r>
            <w:proofErr w:type="spellStart"/>
            <w:r w:rsidRPr="00095430">
              <w:rPr>
                <w:sz w:val="22"/>
                <w:szCs w:val="22"/>
              </w:rPr>
              <w:t>comisiilor</w:t>
            </w:r>
            <w:proofErr w:type="spellEnd"/>
            <w:r w:rsidRPr="00095430">
              <w:rPr>
                <w:sz w:val="22"/>
                <w:szCs w:val="22"/>
              </w:rPr>
              <w:t>.</w:t>
            </w:r>
          </w:p>
        </w:tc>
      </w:tr>
      <w:tr w:rsidR="00AF6482" w:rsidRPr="00095430" w14:paraId="3D118BD4" w14:textId="77777777" w:rsidTr="006D781E">
        <w:tc>
          <w:tcPr>
            <w:tcW w:w="516" w:type="dxa"/>
          </w:tcPr>
          <w:p w14:paraId="1BA7092D" w14:textId="77777777" w:rsidR="00AF6482" w:rsidRPr="00095430" w:rsidRDefault="00AF6482" w:rsidP="006D781E">
            <w:pPr>
              <w:pStyle w:val="BodyTextIndent3"/>
              <w:spacing w:after="60" w:line="276" w:lineRule="auto"/>
              <w:ind w:left="0"/>
              <w:jc w:val="both"/>
              <w:rPr>
                <w:sz w:val="22"/>
                <w:szCs w:val="22"/>
              </w:rPr>
            </w:pPr>
            <w:r w:rsidRPr="00095430">
              <w:rPr>
                <w:sz w:val="22"/>
                <w:szCs w:val="22"/>
              </w:rPr>
              <w:t xml:space="preserve">5. </w:t>
            </w:r>
          </w:p>
        </w:tc>
        <w:tc>
          <w:tcPr>
            <w:tcW w:w="2431" w:type="dxa"/>
          </w:tcPr>
          <w:p w14:paraId="7217CF66" w14:textId="77777777" w:rsidR="00AF6482" w:rsidRPr="00095430" w:rsidRDefault="00AF6482" w:rsidP="006D781E">
            <w:pPr>
              <w:pStyle w:val="BodyTextIndent3"/>
              <w:spacing w:after="60" w:line="276" w:lineRule="auto"/>
              <w:ind w:left="0"/>
              <w:jc w:val="both"/>
              <w:rPr>
                <w:sz w:val="22"/>
                <w:szCs w:val="22"/>
              </w:rPr>
            </w:pPr>
            <w:r w:rsidRPr="00095430">
              <w:rPr>
                <w:sz w:val="22"/>
                <w:szCs w:val="22"/>
              </w:rPr>
              <w:t>2</w:t>
            </w:r>
            <w:r>
              <w:rPr>
                <w:sz w:val="22"/>
                <w:szCs w:val="22"/>
              </w:rPr>
              <w:t>9</w:t>
            </w:r>
            <w:r w:rsidRPr="00095430">
              <w:rPr>
                <w:sz w:val="22"/>
                <w:szCs w:val="22"/>
              </w:rPr>
              <w:t xml:space="preserve">-31 </w:t>
            </w:r>
            <w:proofErr w:type="spellStart"/>
            <w:r w:rsidRPr="00095430">
              <w:rPr>
                <w:sz w:val="22"/>
                <w:szCs w:val="22"/>
              </w:rPr>
              <w:t>ianuarie</w:t>
            </w:r>
            <w:proofErr w:type="spellEnd"/>
            <w:r w:rsidRPr="00095430">
              <w:rPr>
                <w:sz w:val="22"/>
                <w:szCs w:val="22"/>
              </w:rPr>
              <w:t xml:space="preserve"> 202</w:t>
            </w:r>
            <w:r>
              <w:rPr>
                <w:sz w:val="22"/>
                <w:szCs w:val="22"/>
              </w:rPr>
              <w:t>4</w:t>
            </w:r>
          </w:p>
        </w:tc>
        <w:tc>
          <w:tcPr>
            <w:tcW w:w="6520" w:type="dxa"/>
          </w:tcPr>
          <w:p w14:paraId="167C63E8" w14:textId="77777777" w:rsidR="00AF6482" w:rsidRPr="00095430" w:rsidRDefault="00AF6482" w:rsidP="006D781E">
            <w:pPr>
              <w:pStyle w:val="BodyTextIndent3"/>
              <w:spacing w:after="60" w:line="276" w:lineRule="auto"/>
              <w:ind w:left="0"/>
              <w:jc w:val="both"/>
              <w:rPr>
                <w:sz w:val="22"/>
                <w:szCs w:val="22"/>
              </w:rPr>
            </w:pPr>
            <w:proofErr w:type="spellStart"/>
            <w:r w:rsidRPr="00095430">
              <w:rPr>
                <w:sz w:val="22"/>
                <w:szCs w:val="22"/>
              </w:rPr>
              <w:t>Depunerea</w:t>
            </w:r>
            <w:proofErr w:type="spellEnd"/>
            <w:r w:rsidRPr="00095430">
              <w:rPr>
                <w:sz w:val="22"/>
                <w:szCs w:val="22"/>
              </w:rPr>
              <w:t xml:space="preserve"> </w:t>
            </w:r>
            <w:proofErr w:type="spellStart"/>
            <w:r w:rsidRPr="00095430">
              <w:rPr>
                <w:sz w:val="22"/>
                <w:szCs w:val="22"/>
              </w:rPr>
              <w:t>cererilor</w:t>
            </w:r>
            <w:proofErr w:type="spellEnd"/>
            <w:r w:rsidRPr="00095430">
              <w:rPr>
                <w:sz w:val="22"/>
                <w:szCs w:val="22"/>
              </w:rPr>
              <w:t xml:space="preserve"> </w:t>
            </w:r>
            <w:proofErr w:type="spellStart"/>
            <w:r w:rsidRPr="00095430">
              <w:rPr>
                <w:sz w:val="22"/>
                <w:szCs w:val="22"/>
              </w:rPr>
              <w:t>și</w:t>
            </w:r>
            <w:proofErr w:type="spellEnd"/>
            <w:r w:rsidRPr="00095430">
              <w:rPr>
                <w:sz w:val="22"/>
                <w:szCs w:val="22"/>
              </w:rPr>
              <w:t xml:space="preserve"> a </w:t>
            </w:r>
            <w:proofErr w:type="spellStart"/>
            <w:r w:rsidRPr="00095430">
              <w:rPr>
                <w:sz w:val="22"/>
                <w:szCs w:val="22"/>
              </w:rPr>
              <w:t>chitanțelor</w:t>
            </w:r>
            <w:proofErr w:type="spellEnd"/>
            <w:r w:rsidRPr="00095430">
              <w:rPr>
                <w:sz w:val="22"/>
                <w:szCs w:val="22"/>
              </w:rPr>
              <w:t xml:space="preserve"> de </w:t>
            </w:r>
            <w:proofErr w:type="spellStart"/>
            <w:r w:rsidRPr="00095430">
              <w:rPr>
                <w:sz w:val="22"/>
                <w:szCs w:val="22"/>
              </w:rPr>
              <w:t>către</w:t>
            </w:r>
            <w:proofErr w:type="spellEnd"/>
            <w:r w:rsidRPr="00095430">
              <w:rPr>
                <w:sz w:val="22"/>
                <w:szCs w:val="22"/>
              </w:rPr>
              <w:t xml:space="preserve"> </w:t>
            </w:r>
            <w:proofErr w:type="spellStart"/>
            <w:r w:rsidRPr="00095430">
              <w:rPr>
                <w:sz w:val="22"/>
                <w:szCs w:val="22"/>
              </w:rPr>
              <w:t>candidați</w:t>
            </w:r>
            <w:proofErr w:type="spellEnd"/>
            <w:r>
              <w:rPr>
                <w:sz w:val="22"/>
                <w:szCs w:val="22"/>
              </w:rPr>
              <w:t xml:space="preserve">; </w:t>
            </w:r>
            <w:proofErr w:type="spellStart"/>
            <w:r>
              <w:rPr>
                <w:sz w:val="22"/>
                <w:szCs w:val="22"/>
              </w:rPr>
              <w:t>acestea</w:t>
            </w:r>
            <w:proofErr w:type="spellEnd"/>
            <w:r>
              <w:rPr>
                <w:sz w:val="22"/>
                <w:szCs w:val="22"/>
              </w:rPr>
              <w:t xml:space="preserve"> pot fi </w:t>
            </w:r>
            <w:proofErr w:type="spellStart"/>
            <w:r>
              <w:rPr>
                <w:sz w:val="22"/>
                <w:szCs w:val="22"/>
              </w:rPr>
              <w:t>depuse</w:t>
            </w:r>
            <w:proofErr w:type="spellEnd"/>
            <w:r>
              <w:rPr>
                <w:sz w:val="22"/>
                <w:szCs w:val="22"/>
              </w:rPr>
              <w:t xml:space="preserve"> </w:t>
            </w:r>
            <w:proofErr w:type="spellStart"/>
            <w:r>
              <w:rPr>
                <w:sz w:val="22"/>
                <w:szCs w:val="22"/>
              </w:rPr>
              <w:t>atât</w:t>
            </w:r>
            <w:proofErr w:type="spellEnd"/>
            <w:r>
              <w:rPr>
                <w:sz w:val="22"/>
                <w:szCs w:val="22"/>
              </w:rPr>
              <w:t xml:space="preserve"> </w:t>
            </w:r>
            <w:proofErr w:type="spellStart"/>
            <w:r>
              <w:rPr>
                <w:sz w:val="22"/>
                <w:szCs w:val="22"/>
              </w:rPr>
              <w:t>fizic</w:t>
            </w:r>
            <w:proofErr w:type="spellEnd"/>
            <w:r>
              <w:rPr>
                <w:sz w:val="22"/>
                <w:szCs w:val="22"/>
              </w:rPr>
              <w:t xml:space="preserve"> </w:t>
            </w:r>
            <w:proofErr w:type="spellStart"/>
            <w:r>
              <w:rPr>
                <w:sz w:val="22"/>
                <w:szCs w:val="22"/>
              </w:rPr>
              <w:t>cât</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pe</w:t>
            </w:r>
            <w:proofErr w:type="spellEnd"/>
            <w:r>
              <w:rPr>
                <w:sz w:val="22"/>
                <w:szCs w:val="22"/>
              </w:rPr>
              <w:t xml:space="preserve"> e-mail.</w:t>
            </w:r>
          </w:p>
        </w:tc>
      </w:tr>
      <w:tr w:rsidR="00AF6482" w:rsidRPr="00095430" w14:paraId="74263440" w14:textId="77777777" w:rsidTr="006D781E">
        <w:tc>
          <w:tcPr>
            <w:tcW w:w="516" w:type="dxa"/>
          </w:tcPr>
          <w:p w14:paraId="652E27F8" w14:textId="77777777" w:rsidR="00AF6482" w:rsidRPr="00095430" w:rsidRDefault="00AF6482" w:rsidP="006D781E">
            <w:pPr>
              <w:pStyle w:val="BodyTextIndent3"/>
              <w:spacing w:after="60" w:line="276" w:lineRule="auto"/>
              <w:ind w:left="0"/>
              <w:jc w:val="both"/>
              <w:rPr>
                <w:sz w:val="22"/>
                <w:szCs w:val="22"/>
              </w:rPr>
            </w:pPr>
            <w:r w:rsidRPr="00095430">
              <w:rPr>
                <w:sz w:val="22"/>
                <w:szCs w:val="22"/>
              </w:rPr>
              <w:t>6.</w:t>
            </w:r>
          </w:p>
        </w:tc>
        <w:tc>
          <w:tcPr>
            <w:tcW w:w="2431" w:type="dxa"/>
          </w:tcPr>
          <w:p w14:paraId="36C03AC6" w14:textId="77777777" w:rsidR="00AF6482" w:rsidRPr="00095430" w:rsidRDefault="00AF6482" w:rsidP="006D781E">
            <w:pPr>
              <w:pStyle w:val="BodyTextIndent3"/>
              <w:spacing w:after="60" w:line="276" w:lineRule="auto"/>
              <w:ind w:left="0"/>
              <w:jc w:val="both"/>
              <w:rPr>
                <w:sz w:val="22"/>
                <w:szCs w:val="22"/>
              </w:rPr>
            </w:pPr>
            <w:r w:rsidRPr="00095430">
              <w:rPr>
                <w:sz w:val="22"/>
                <w:szCs w:val="22"/>
              </w:rPr>
              <w:t>0</w:t>
            </w:r>
            <w:r>
              <w:rPr>
                <w:sz w:val="22"/>
                <w:szCs w:val="22"/>
              </w:rPr>
              <w:t>7</w:t>
            </w:r>
            <w:r w:rsidRPr="00095430">
              <w:rPr>
                <w:sz w:val="22"/>
                <w:szCs w:val="22"/>
              </w:rPr>
              <w:t xml:space="preserve"> </w:t>
            </w:r>
            <w:proofErr w:type="spellStart"/>
            <w:r w:rsidRPr="00095430">
              <w:rPr>
                <w:sz w:val="22"/>
                <w:szCs w:val="22"/>
              </w:rPr>
              <w:t>februarie</w:t>
            </w:r>
            <w:proofErr w:type="spellEnd"/>
            <w:r w:rsidRPr="00095430">
              <w:rPr>
                <w:sz w:val="22"/>
                <w:szCs w:val="22"/>
              </w:rPr>
              <w:t xml:space="preserve"> 202</w:t>
            </w:r>
            <w:r>
              <w:rPr>
                <w:sz w:val="22"/>
                <w:szCs w:val="22"/>
              </w:rPr>
              <w:t>4</w:t>
            </w:r>
          </w:p>
        </w:tc>
        <w:tc>
          <w:tcPr>
            <w:tcW w:w="6520" w:type="dxa"/>
          </w:tcPr>
          <w:p w14:paraId="079B8411" w14:textId="77777777" w:rsidR="00AF6482" w:rsidRPr="00095430" w:rsidRDefault="00AF6482" w:rsidP="006D781E">
            <w:pPr>
              <w:pStyle w:val="BodyTextIndent3"/>
              <w:spacing w:after="60" w:line="276" w:lineRule="auto"/>
              <w:ind w:left="0"/>
              <w:jc w:val="both"/>
              <w:rPr>
                <w:sz w:val="22"/>
                <w:szCs w:val="22"/>
              </w:rPr>
            </w:pPr>
            <w:proofErr w:type="spellStart"/>
            <w:r w:rsidRPr="00095430">
              <w:rPr>
                <w:sz w:val="22"/>
                <w:szCs w:val="22"/>
              </w:rPr>
              <w:t>Transmiterea</w:t>
            </w:r>
            <w:proofErr w:type="spellEnd"/>
            <w:r w:rsidRPr="00095430">
              <w:rPr>
                <w:sz w:val="22"/>
                <w:szCs w:val="22"/>
              </w:rPr>
              <w:t xml:space="preserve"> </w:t>
            </w:r>
            <w:proofErr w:type="spellStart"/>
            <w:r w:rsidRPr="00095430">
              <w:rPr>
                <w:sz w:val="22"/>
                <w:szCs w:val="22"/>
              </w:rPr>
              <w:t>către</w:t>
            </w:r>
            <w:proofErr w:type="spellEnd"/>
            <w:r w:rsidRPr="00095430">
              <w:rPr>
                <w:sz w:val="22"/>
                <w:szCs w:val="22"/>
              </w:rPr>
              <w:t xml:space="preserve"> </w:t>
            </w:r>
            <w:proofErr w:type="spellStart"/>
            <w:r w:rsidRPr="00095430">
              <w:rPr>
                <w:sz w:val="22"/>
                <w:szCs w:val="22"/>
              </w:rPr>
              <w:t>DFCIDIFR</w:t>
            </w:r>
            <w:proofErr w:type="spellEnd"/>
            <w:r w:rsidRPr="00095430">
              <w:rPr>
                <w:sz w:val="22"/>
                <w:szCs w:val="22"/>
              </w:rPr>
              <w:t xml:space="preserve"> </w:t>
            </w:r>
            <w:proofErr w:type="gramStart"/>
            <w:r w:rsidRPr="00095430">
              <w:rPr>
                <w:sz w:val="22"/>
                <w:szCs w:val="22"/>
              </w:rPr>
              <w:t>a</w:t>
            </w:r>
            <w:proofErr w:type="gramEnd"/>
            <w:r w:rsidRPr="00095430">
              <w:rPr>
                <w:sz w:val="22"/>
                <w:szCs w:val="22"/>
              </w:rPr>
              <w:t xml:space="preserve"> </w:t>
            </w:r>
            <w:proofErr w:type="spellStart"/>
            <w:r w:rsidRPr="00095430">
              <w:rPr>
                <w:sz w:val="22"/>
                <w:szCs w:val="22"/>
              </w:rPr>
              <w:t>sălii</w:t>
            </w:r>
            <w:proofErr w:type="spellEnd"/>
            <w:r w:rsidRPr="00095430">
              <w:rPr>
                <w:sz w:val="22"/>
                <w:szCs w:val="22"/>
              </w:rPr>
              <w:t xml:space="preserve"> de </w:t>
            </w:r>
            <w:proofErr w:type="spellStart"/>
            <w:r w:rsidRPr="00095430">
              <w:rPr>
                <w:sz w:val="22"/>
                <w:szCs w:val="22"/>
              </w:rPr>
              <w:t>examinare</w:t>
            </w:r>
            <w:proofErr w:type="spellEnd"/>
            <w:r w:rsidRPr="00095430">
              <w:rPr>
                <w:sz w:val="22"/>
                <w:szCs w:val="22"/>
              </w:rPr>
              <w:t xml:space="preserve"> (</w:t>
            </w:r>
            <w:proofErr w:type="spellStart"/>
            <w:r w:rsidRPr="00095430">
              <w:rPr>
                <w:sz w:val="22"/>
                <w:szCs w:val="22"/>
              </w:rPr>
              <w:t>în</w:t>
            </w:r>
            <w:proofErr w:type="spellEnd"/>
            <w:r w:rsidRPr="00095430">
              <w:rPr>
                <w:sz w:val="22"/>
                <w:szCs w:val="22"/>
              </w:rPr>
              <w:t xml:space="preserve"> </w:t>
            </w:r>
            <w:proofErr w:type="spellStart"/>
            <w:r w:rsidRPr="00095430">
              <w:rPr>
                <w:sz w:val="22"/>
                <w:szCs w:val="22"/>
              </w:rPr>
              <w:t>scenariul</w:t>
            </w:r>
            <w:proofErr w:type="spellEnd"/>
            <w:r w:rsidRPr="00095430">
              <w:rPr>
                <w:sz w:val="22"/>
                <w:szCs w:val="22"/>
              </w:rPr>
              <w:t xml:space="preserve"> </w:t>
            </w:r>
            <w:proofErr w:type="spellStart"/>
            <w:r w:rsidRPr="00095430">
              <w:rPr>
                <w:sz w:val="22"/>
                <w:szCs w:val="22"/>
              </w:rPr>
              <w:t>față</w:t>
            </w:r>
            <w:proofErr w:type="spellEnd"/>
            <w:r w:rsidRPr="00095430">
              <w:rPr>
                <w:sz w:val="22"/>
                <w:szCs w:val="22"/>
              </w:rPr>
              <w:t xml:space="preserve"> </w:t>
            </w:r>
            <w:proofErr w:type="spellStart"/>
            <w:r w:rsidRPr="00095430">
              <w:rPr>
                <w:sz w:val="22"/>
                <w:szCs w:val="22"/>
              </w:rPr>
              <w:t>în</w:t>
            </w:r>
            <w:proofErr w:type="spellEnd"/>
            <w:r w:rsidRPr="00095430">
              <w:rPr>
                <w:sz w:val="22"/>
                <w:szCs w:val="22"/>
              </w:rPr>
              <w:t xml:space="preserve"> </w:t>
            </w:r>
            <w:proofErr w:type="spellStart"/>
            <w:r w:rsidRPr="00095430">
              <w:rPr>
                <w:sz w:val="22"/>
                <w:szCs w:val="22"/>
              </w:rPr>
              <w:t>față</w:t>
            </w:r>
            <w:proofErr w:type="spellEnd"/>
            <w:r w:rsidRPr="00095430">
              <w:rPr>
                <w:sz w:val="22"/>
                <w:szCs w:val="22"/>
              </w:rPr>
              <w:t>)</w:t>
            </w:r>
            <w:r>
              <w:rPr>
                <w:sz w:val="22"/>
                <w:szCs w:val="22"/>
              </w:rPr>
              <w:t xml:space="preserve">, </w:t>
            </w:r>
            <w:proofErr w:type="spellStart"/>
            <w:r>
              <w:rPr>
                <w:sz w:val="22"/>
                <w:szCs w:val="22"/>
              </w:rPr>
              <w:t>sau</w:t>
            </w:r>
            <w:proofErr w:type="spellEnd"/>
            <w:r>
              <w:rPr>
                <w:sz w:val="22"/>
                <w:szCs w:val="22"/>
              </w:rPr>
              <w:t xml:space="preserve"> a </w:t>
            </w:r>
            <w:proofErr w:type="spellStart"/>
            <w:r>
              <w:rPr>
                <w:sz w:val="22"/>
                <w:szCs w:val="22"/>
              </w:rPr>
              <w:t>invitației</w:t>
            </w:r>
            <w:proofErr w:type="spellEnd"/>
            <w:r>
              <w:rPr>
                <w:sz w:val="22"/>
                <w:szCs w:val="22"/>
              </w:rPr>
              <w:t xml:space="preserve"> de </w:t>
            </w:r>
            <w:proofErr w:type="spellStart"/>
            <w:r>
              <w:rPr>
                <w:sz w:val="22"/>
                <w:szCs w:val="22"/>
              </w:rPr>
              <w:t>conectare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scenariul</w:t>
            </w:r>
            <w:proofErr w:type="spellEnd"/>
            <w:r>
              <w:rPr>
                <w:sz w:val="22"/>
                <w:szCs w:val="22"/>
              </w:rPr>
              <w:t xml:space="preserve"> on-line).</w:t>
            </w:r>
          </w:p>
        </w:tc>
      </w:tr>
      <w:tr w:rsidR="00AF6482" w:rsidRPr="00095430" w14:paraId="544319B7" w14:textId="77777777" w:rsidTr="006D781E">
        <w:tc>
          <w:tcPr>
            <w:tcW w:w="516" w:type="dxa"/>
          </w:tcPr>
          <w:p w14:paraId="78AF5E4D" w14:textId="77777777" w:rsidR="00AF6482" w:rsidRPr="00095430" w:rsidRDefault="00AF6482" w:rsidP="006D781E">
            <w:pPr>
              <w:pStyle w:val="BodyTextIndent3"/>
              <w:spacing w:after="60" w:line="276" w:lineRule="auto"/>
              <w:ind w:left="0"/>
              <w:jc w:val="both"/>
              <w:rPr>
                <w:sz w:val="22"/>
                <w:szCs w:val="22"/>
              </w:rPr>
            </w:pPr>
            <w:r w:rsidRPr="00095430">
              <w:rPr>
                <w:sz w:val="22"/>
                <w:szCs w:val="22"/>
              </w:rPr>
              <w:t>7.</w:t>
            </w:r>
          </w:p>
        </w:tc>
        <w:tc>
          <w:tcPr>
            <w:tcW w:w="2431" w:type="dxa"/>
          </w:tcPr>
          <w:p w14:paraId="7AC1B544" w14:textId="77777777" w:rsidR="00AF6482" w:rsidRPr="00095430" w:rsidRDefault="00AF6482" w:rsidP="006D781E">
            <w:pPr>
              <w:pStyle w:val="BodyTextIndent3"/>
              <w:spacing w:after="60" w:line="276" w:lineRule="auto"/>
              <w:ind w:left="0"/>
              <w:jc w:val="both"/>
              <w:rPr>
                <w:b/>
                <w:sz w:val="22"/>
                <w:szCs w:val="22"/>
              </w:rPr>
            </w:pPr>
            <w:r>
              <w:rPr>
                <w:b/>
                <w:sz w:val="22"/>
                <w:szCs w:val="22"/>
              </w:rPr>
              <w:t>09</w:t>
            </w:r>
            <w:r w:rsidRPr="00095430">
              <w:rPr>
                <w:b/>
                <w:sz w:val="22"/>
                <w:szCs w:val="22"/>
              </w:rPr>
              <w:t xml:space="preserve"> </w:t>
            </w:r>
            <w:proofErr w:type="spellStart"/>
            <w:r w:rsidRPr="00095430">
              <w:rPr>
                <w:b/>
                <w:sz w:val="22"/>
                <w:szCs w:val="22"/>
              </w:rPr>
              <w:t>februarie</w:t>
            </w:r>
            <w:proofErr w:type="spellEnd"/>
            <w:r w:rsidRPr="00095430">
              <w:rPr>
                <w:b/>
                <w:sz w:val="22"/>
                <w:szCs w:val="22"/>
              </w:rPr>
              <w:t xml:space="preserve"> 202</w:t>
            </w:r>
            <w:r>
              <w:rPr>
                <w:b/>
                <w:sz w:val="22"/>
                <w:szCs w:val="22"/>
              </w:rPr>
              <w:t>4</w:t>
            </w:r>
          </w:p>
        </w:tc>
        <w:tc>
          <w:tcPr>
            <w:tcW w:w="6520" w:type="dxa"/>
          </w:tcPr>
          <w:p w14:paraId="7453F74C" w14:textId="77777777" w:rsidR="00AF6482" w:rsidRPr="00095430" w:rsidRDefault="00AF6482" w:rsidP="006D781E">
            <w:pPr>
              <w:pStyle w:val="BodyTextIndent3"/>
              <w:spacing w:after="60" w:line="276" w:lineRule="auto"/>
              <w:ind w:left="0"/>
              <w:jc w:val="both"/>
              <w:rPr>
                <w:b/>
                <w:sz w:val="22"/>
                <w:szCs w:val="22"/>
              </w:rPr>
            </w:pPr>
            <w:proofErr w:type="spellStart"/>
            <w:r w:rsidRPr="00095430">
              <w:rPr>
                <w:b/>
                <w:sz w:val="22"/>
                <w:szCs w:val="22"/>
              </w:rPr>
              <w:t>Desfășurarea</w:t>
            </w:r>
            <w:proofErr w:type="spellEnd"/>
            <w:r w:rsidRPr="00095430">
              <w:rPr>
                <w:b/>
                <w:sz w:val="22"/>
                <w:szCs w:val="22"/>
              </w:rPr>
              <w:t xml:space="preserve"> </w:t>
            </w:r>
            <w:proofErr w:type="spellStart"/>
            <w:r w:rsidRPr="00095430">
              <w:rPr>
                <w:b/>
                <w:sz w:val="22"/>
                <w:szCs w:val="22"/>
              </w:rPr>
              <w:t>colocviului</w:t>
            </w:r>
            <w:proofErr w:type="spellEnd"/>
            <w:r w:rsidRPr="00095430">
              <w:rPr>
                <w:b/>
                <w:sz w:val="22"/>
                <w:szCs w:val="22"/>
              </w:rPr>
              <w:t xml:space="preserve"> de </w:t>
            </w:r>
            <w:proofErr w:type="spellStart"/>
            <w:r w:rsidRPr="00095430">
              <w:rPr>
                <w:b/>
                <w:sz w:val="22"/>
                <w:szCs w:val="22"/>
              </w:rPr>
              <w:t>admitere</w:t>
            </w:r>
            <w:proofErr w:type="spellEnd"/>
            <w:r w:rsidRPr="00095430">
              <w:rPr>
                <w:b/>
                <w:sz w:val="22"/>
                <w:szCs w:val="22"/>
              </w:rPr>
              <w:t xml:space="preserve"> la </w:t>
            </w:r>
            <w:proofErr w:type="spellStart"/>
            <w:r w:rsidRPr="00095430">
              <w:rPr>
                <w:b/>
                <w:sz w:val="22"/>
                <w:szCs w:val="22"/>
              </w:rPr>
              <w:t>gradul</w:t>
            </w:r>
            <w:proofErr w:type="spellEnd"/>
            <w:r w:rsidRPr="00095430">
              <w:rPr>
                <w:b/>
                <w:sz w:val="22"/>
                <w:szCs w:val="22"/>
              </w:rPr>
              <w:t xml:space="preserve"> didactic I </w:t>
            </w:r>
            <w:proofErr w:type="spellStart"/>
            <w:r w:rsidRPr="00095430">
              <w:rPr>
                <w:b/>
                <w:sz w:val="22"/>
                <w:szCs w:val="22"/>
              </w:rPr>
              <w:t>și</w:t>
            </w:r>
            <w:proofErr w:type="spellEnd"/>
            <w:r w:rsidRPr="00095430">
              <w:rPr>
                <w:b/>
                <w:sz w:val="22"/>
                <w:szCs w:val="22"/>
              </w:rPr>
              <w:t xml:space="preserve"> </w:t>
            </w:r>
            <w:proofErr w:type="spellStart"/>
            <w:r w:rsidRPr="00095430">
              <w:rPr>
                <w:b/>
                <w:sz w:val="22"/>
                <w:szCs w:val="22"/>
              </w:rPr>
              <w:t>afișarea</w:t>
            </w:r>
            <w:proofErr w:type="spellEnd"/>
            <w:r w:rsidRPr="00095430">
              <w:rPr>
                <w:b/>
                <w:sz w:val="22"/>
                <w:szCs w:val="22"/>
              </w:rPr>
              <w:t xml:space="preserve"> </w:t>
            </w:r>
            <w:proofErr w:type="spellStart"/>
            <w:r w:rsidRPr="00095430">
              <w:rPr>
                <w:b/>
                <w:sz w:val="22"/>
                <w:szCs w:val="22"/>
              </w:rPr>
              <w:t>rezultatelor</w:t>
            </w:r>
            <w:proofErr w:type="spellEnd"/>
            <w:r w:rsidRPr="00095430">
              <w:rPr>
                <w:b/>
                <w:sz w:val="22"/>
                <w:szCs w:val="22"/>
              </w:rPr>
              <w:t xml:space="preserve"> la </w:t>
            </w:r>
            <w:proofErr w:type="spellStart"/>
            <w:r w:rsidRPr="00095430">
              <w:rPr>
                <w:b/>
                <w:sz w:val="22"/>
                <w:szCs w:val="22"/>
              </w:rPr>
              <w:t>avizier</w:t>
            </w:r>
            <w:proofErr w:type="spellEnd"/>
            <w:r w:rsidRPr="00095430">
              <w:rPr>
                <w:b/>
                <w:sz w:val="22"/>
                <w:szCs w:val="22"/>
              </w:rPr>
              <w:t xml:space="preserve"> </w:t>
            </w:r>
            <w:proofErr w:type="spellStart"/>
            <w:r w:rsidRPr="00095430">
              <w:rPr>
                <w:b/>
                <w:sz w:val="22"/>
                <w:szCs w:val="22"/>
              </w:rPr>
              <w:t>și</w:t>
            </w:r>
            <w:proofErr w:type="spellEnd"/>
            <w:r w:rsidRPr="00095430">
              <w:rPr>
                <w:b/>
                <w:sz w:val="22"/>
                <w:szCs w:val="22"/>
              </w:rPr>
              <w:t xml:space="preserve"> </w:t>
            </w:r>
            <w:proofErr w:type="spellStart"/>
            <w:r w:rsidRPr="00095430">
              <w:rPr>
                <w:b/>
                <w:sz w:val="22"/>
                <w:szCs w:val="22"/>
              </w:rPr>
              <w:t>pe</w:t>
            </w:r>
            <w:proofErr w:type="spellEnd"/>
            <w:r w:rsidRPr="00095430">
              <w:rPr>
                <w:b/>
                <w:sz w:val="22"/>
                <w:szCs w:val="22"/>
              </w:rPr>
              <w:t xml:space="preserve"> site-</w:t>
            </w:r>
            <w:proofErr w:type="spellStart"/>
            <w:r w:rsidRPr="00095430">
              <w:rPr>
                <w:b/>
                <w:sz w:val="22"/>
                <w:szCs w:val="22"/>
              </w:rPr>
              <w:t>ul</w:t>
            </w:r>
            <w:proofErr w:type="spellEnd"/>
            <w:r w:rsidRPr="00095430">
              <w:rPr>
                <w:b/>
                <w:sz w:val="22"/>
                <w:szCs w:val="22"/>
              </w:rPr>
              <w:t xml:space="preserve"> </w:t>
            </w:r>
            <w:proofErr w:type="spellStart"/>
            <w:r w:rsidRPr="00095430">
              <w:rPr>
                <w:b/>
                <w:sz w:val="22"/>
                <w:szCs w:val="22"/>
              </w:rPr>
              <w:t>facultății</w:t>
            </w:r>
            <w:proofErr w:type="spellEnd"/>
            <w:r w:rsidRPr="00095430">
              <w:rPr>
                <w:b/>
                <w:sz w:val="22"/>
                <w:szCs w:val="22"/>
              </w:rPr>
              <w:t>.</w:t>
            </w:r>
          </w:p>
        </w:tc>
      </w:tr>
      <w:tr w:rsidR="00AF6482" w:rsidRPr="00095430" w14:paraId="6F19419E" w14:textId="77777777" w:rsidTr="006D781E">
        <w:tc>
          <w:tcPr>
            <w:tcW w:w="516" w:type="dxa"/>
          </w:tcPr>
          <w:p w14:paraId="2D3E6C1B" w14:textId="77777777" w:rsidR="00AF6482" w:rsidRPr="00095430" w:rsidRDefault="00AF6482" w:rsidP="006D781E">
            <w:pPr>
              <w:pStyle w:val="BodyTextIndent3"/>
              <w:spacing w:after="60" w:line="276" w:lineRule="auto"/>
              <w:ind w:left="0"/>
              <w:jc w:val="both"/>
              <w:rPr>
                <w:sz w:val="22"/>
                <w:szCs w:val="22"/>
              </w:rPr>
            </w:pPr>
            <w:r>
              <w:rPr>
                <w:sz w:val="22"/>
                <w:szCs w:val="22"/>
              </w:rPr>
              <w:t>8.</w:t>
            </w:r>
          </w:p>
        </w:tc>
        <w:tc>
          <w:tcPr>
            <w:tcW w:w="2431" w:type="dxa"/>
          </w:tcPr>
          <w:p w14:paraId="4EC60D7E" w14:textId="77777777" w:rsidR="00AF6482" w:rsidRDefault="00AF6482" w:rsidP="006D781E">
            <w:pPr>
              <w:pStyle w:val="BodyTextIndent3"/>
              <w:spacing w:after="60" w:line="276" w:lineRule="auto"/>
              <w:ind w:left="0"/>
              <w:jc w:val="both"/>
              <w:rPr>
                <w:b/>
                <w:sz w:val="22"/>
                <w:szCs w:val="22"/>
              </w:rPr>
            </w:pPr>
            <w:r>
              <w:rPr>
                <w:sz w:val="22"/>
                <w:szCs w:val="22"/>
              </w:rPr>
              <w:t xml:space="preserve">15  </w:t>
            </w:r>
            <w:proofErr w:type="spellStart"/>
            <w:r w:rsidRPr="00095430">
              <w:rPr>
                <w:sz w:val="22"/>
                <w:szCs w:val="22"/>
              </w:rPr>
              <w:t>februarie</w:t>
            </w:r>
            <w:proofErr w:type="spellEnd"/>
            <w:r w:rsidRPr="00095430">
              <w:rPr>
                <w:sz w:val="22"/>
                <w:szCs w:val="22"/>
              </w:rPr>
              <w:t xml:space="preserve"> 202</w:t>
            </w:r>
            <w:r>
              <w:rPr>
                <w:sz w:val="22"/>
                <w:szCs w:val="22"/>
              </w:rPr>
              <w:t>4</w:t>
            </w:r>
          </w:p>
        </w:tc>
        <w:tc>
          <w:tcPr>
            <w:tcW w:w="6520" w:type="dxa"/>
          </w:tcPr>
          <w:p w14:paraId="1F0071C4" w14:textId="77777777" w:rsidR="00AF6482" w:rsidRPr="00095430" w:rsidRDefault="00AF6482" w:rsidP="006D781E">
            <w:pPr>
              <w:pStyle w:val="BodyTextIndent3"/>
              <w:spacing w:after="60" w:line="276" w:lineRule="auto"/>
              <w:ind w:left="0"/>
              <w:jc w:val="both"/>
              <w:rPr>
                <w:b/>
                <w:sz w:val="22"/>
                <w:szCs w:val="22"/>
              </w:rPr>
            </w:pPr>
            <w:proofErr w:type="spellStart"/>
            <w:r w:rsidRPr="00095430">
              <w:rPr>
                <w:sz w:val="22"/>
                <w:szCs w:val="22"/>
              </w:rPr>
              <w:t>În</w:t>
            </w:r>
            <w:proofErr w:type="spellEnd"/>
            <w:r w:rsidRPr="00095430">
              <w:rPr>
                <w:sz w:val="22"/>
                <w:szCs w:val="22"/>
              </w:rPr>
              <w:t xml:space="preserve"> </w:t>
            </w:r>
            <w:proofErr w:type="spellStart"/>
            <w:r w:rsidRPr="00095430">
              <w:rPr>
                <w:sz w:val="22"/>
                <w:szCs w:val="22"/>
              </w:rPr>
              <w:t>situația</w:t>
            </w:r>
            <w:proofErr w:type="spellEnd"/>
            <w:r w:rsidRPr="00095430">
              <w:rPr>
                <w:sz w:val="22"/>
                <w:szCs w:val="22"/>
              </w:rPr>
              <w:t xml:space="preserve"> </w:t>
            </w:r>
            <w:proofErr w:type="spellStart"/>
            <w:r w:rsidRPr="00095430">
              <w:rPr>
                <w:sz w:val="22"/>
                <w:szCs w:val="22"/>
              </w:rPr>
              <w:t>unor</w:t>
            </w:r>
            <w:proofErr w:type="spellEnd"/>
            <w:r w:rsidRPr="00095430">
              <w:rPr>
                <w:sz w:val="22"/>
                <w:szCs w:val="22"/>
              </w:rPr>
              <w:t xml:space="preserve"> </w:t>
            </w:r>
            <w:proofErr w:type="spellStart"/>
            <w:r w:rsidRPr="00095430">
              <w:rPr>
                <w:sz w:val="22"/>
                <w:szCs w:val="22"/>
              </w:rPr>
              <w:t>condiții</w:t>
            </w:r>
            <w:proofErr w:type="spellEnd"/>
            <w:r w:rsidRPr="00095430">
              <w:rPr>
                <w:sz w:val="22"/>
                <w:szCs w:val="22"/>
              </w:rPr>
              <w:t xml:space="preserve"> </w:t>
            </w:r>
            <w:proofErr w:type="spellStart"/>
            <w:r w:rsidRPr="00095430">
              <w:rPr>
                <w:sz w:val="22"/>
                <w:szCs w:val="22"/>
              </w:rPr>
              <w:t>meteorologice</w:t>
            </w:r>
            <w:proofErr w:type="spellEnd"/>
            <w:r w:rsidRPr="00095430">
              <w:rPr>
                <w:sz w:val="22"/>
                <w:szCs w:val="22"/>
              </w:rPr>
              <w:t xml:space="preserve"> </w:t>
            </w:r>
            <w:proofErr w:type="spellStart"/>
            <w:r w:rsidRPr="00095430">
              <w:rPr>
                <w:sz w:val="22"/>
                <w:szCs w:val="22"/>
              </w:rPr>
              <w:t>nefavorabile</w:t>
            </w:r>
            <w:proofErr w:type="spellEnd"/>
            <w:r w:rsidRPr="00095430">
              <w:rPr>
                <w:sz w:val="22"/>
                <w:szCs w:val="22"/>
              </w:rPr>
              <w:t xml:space="preserve"> (cod </w:t>
            </w:r>
            <w:proofErr w:type="spellStart"/>
            <w:r w:rsidRPr="00095430">
              <w:rPr>
                <w:sz w:val="22"/>
                <w:szCs w:val="22"/>
              </w:rPr>
              <w:t>roșu</w:t>
            </w:r>
            <w:proofErr w:type="spellEnd"/>
            <w:r w:rsidRPr="00095430">
              <w:rPr>
                <w:sz w:val="22"/>
                <w:szCs w:val="22"/>
              </w:rPr>
              <w:t xml:space="preserve">), </w:t>
            </w:r>
            <w:proofErr w:type="spellStart"/>
            <w:r w:rsidRPr="00095430">
              <w:rPr>
                <w:sz w:val="22"/>
                <w:szCs w:val="22"/>
              </w:rPr>
              <w:t>colocviul</w:t>
            </w:r>
            <w:proofErr w:type="spellEnd"/>
            <w:r w:rsidRPr="00095430">
              <w:rPr>
                <w:sz w:val="22"/>
                <w:szCs w:val="22"/>
              </w:rPr>
              <w:t xml:space="preserve"> de </w:t>
            </w:r>
            <w:proofErr w:type="spellStart"/>
            <w:r w:rsidRPr="00095430">
              <w:rPr>
                <w:sz w:val="22"/>
                <w:szCs w:val="22"/>
              </w:rPr>
              <w:t>admitere</w:t>
            </w:r>
            <w:proofErr w:type="spellEnd"/>
            <w:r w:rsidRPr="00095430">
              <w:rPr>
                <w:sz w:val="22"/>
                <w:szCs w:val="22"/>
              </w:rPr>
              <w:t xml:space="preserve"> </w:t>
            </w:r>
            <w:proofErr w:type="spellStart"/>
            <w:r w:rsidRPr="00095430">
              <w:rPr>
                <w:sz w:val="22"/>
                <w:szCs w:val="22"/>
              </w:rPr>
              <w:t>poate</w:t>
            </w:r>
            <w:proofErr w:type="spellEnd"/>
            <w:r w:rsidRPr="00095430">
              <w:rPr>
                <w:sz w:val="22"/>
                <w:szCs w:val="22"/>
              </w:rPr>
              <w:t xml:space="preserve"> fi </w:t>
            </w:r>
            <w:proofErr w:type="spellStart"/>
            <w:r w:rsidRPr="00095430">
              <w:rPr>
                <w:sz w:val="22"/>
                <w:szCs w:val="22"/>
              </w:rPr>
              <w:t>reprogramat</w:t>
            </w:r>
            <w:proofErr w:type="spellEnd"/>
            <w:r w:rsidRPr="00095430">
              <w:rPr>
                <w:sz w:val="22"/>
                <w:szCs w:val="22"/>
              </w:rPr>
              <w:t xml:space="preserve"> la </w:t>
            </w:r>
            <w:proofErr w:type="spellStart"/>
            <w:r w:rsidRPr="00095430">
              <w:rPr>
                <w:sz w:val="22"/>
                <w:szCs w:val="22"/>
              </w:rPr>
              <w:t>această</w:t>
            </w:r>
            <w:proofErr w:type="spellEnd"/>
            <w:r w:rsidRPr="00095430">
              <w:rPr>
                <w:sz w:val="22"/>
                <w:szCs w:val="22"/>
              </w:rPr>
              <w:t xml:space="preserve"> </w:t>
            </w:r>
            <w:proofErr w:type="spellStart"/>
            <w:r w:rsidRPr="00095430">
              <w:rPr>
                <w:sz w:val="22"/>
                <w:szCs w:val="22"/>
              </w:rPr>
              <w:t>dată</w:t>
            </w:r>
            <w:proofErr w:type="spellEnd"/>
            <w:r w:rsidRPr="00095430">
              <w:rPr>
                <w:sz w:val="22"/>
                <w:szCs w:val="22"/>
              </w:rPr>
              <w:t xml:space="preserve">, cu </w:t>
            </w:r>
            <w:proofErr w:type="spellStart"/>
            <w:r w:rsidRPr="00095430">
              <w:rPr>
                <w:sz w:val="22"/>
                <w:szCs w:val="22"/>
              </w:rPr>
              <w:t>păstrarea</w:t>
            </w:r>
            <w:proofErr w:type="spellEnd"/>
            <w:r w:rsidRPr="00095430">
              <w:rPr>
                <w:sz w:val="22"/>
                <w:szCs w:val="22"/>
              </w:rPr>
              <w:t xml:space="preserve"> </w:t>
            </w:r>
            <w:proofErr w:type="spellStart"/>
            <w:r w:rsidRPr="00095430">
              <w:rPr>
                <w:sz w:val="22"/>
                <w:szCs w:val="22"/>
              </w:rPr>
              <w:t>comisiei</w:t>
            </w:r>
            <w:proofErr w:type="spellEnd"/>
            <w:r w:rsidRPr="00095430">
              <w:rPr>
                <w:sz w:val="22"/>
                <w:szCs w:val="22"/>
              </w:rPr>
              <w:t xml:space="preserve"> </w:t>
            </w:r>
            <w:proofErr w:type="spellStart"/>
            <w:r w:rsidRPr="00095430">
              <w:rPr>
                <w:sz w:val="22"/>
                <w:szCs w:val="22"/>
              </w:rPr>
              <w:t>inițiale</w:t>
            </w:r>
            <w:proofErr w:type="spellEnd"/>
            <w:r w:rsidRPr="00095430">
              <w:rPr>
                <w:sz w:val="22"/>
                <w:szCs w:val="22"/>
              </w:rPr>
              <w:t xml:space="preserve"> de </w:t>
            </w:r>
            <w:proofErr w:type="spellStart"/>
            <w:r w:rsidRPr="00095430">
              <w:rPr>
                <w:sz w:val="22"/>
                <w:szCs w:val="22"/>
              </w:rPr>
              <w:t>examen</w:t>
            </w:r>
            <w:proofErr w:type="spellEnd"/>
            <w:r>
              <w:rPr>
                <w:sz w:val="22"/>
                <w:szCs w:val="22"/>
              </w:rPr>
              <w:t xml:space="preserve"> </w:t>
            </w:r>
            <w:proofErr w:type="spellStart"/>
            <w:r>
              <w:rPr>
                <w:sz w:val="22"/>
                <w:szCs w:val="22"/>
              </w:rPr>
              <w:t>și</w:t>
            </w:r>
            <w:proofErr w:type="spellEnd"/>
            <w:r>
              <w:rPr>
                <w:sz w:val="22"/>
                <w:szCs w:val="22"/>
              </w:rPr>
              <w:t xml:space="preserve"> a </w:t>
            </w:r>
            <w:proofErr w:type="spellStart"/>
            <w:r>
              <w:rPr>
                <w:sz w:val="22"/>
                <w:szCs w:val="22"/>
              </w:rPr>
              <w:t>formatului</w:t>
            </w:r>
            <w:proofErr w:type="spellEnd"/>
            <w:r>
              <w:rPr>
                <w:sz w:val="22"/>
                <w:szCs w:val="22"/>
              </w:rPr>
              <w:t xml:space="preserve"> </w:t>
            </w:r>
            <w:proofErr w:type="spellStart"/>
            <w:r>
              <w:rPr>
                <w:sz w:val="22"/>
                <w:szCs w:val="22"/>
              </w:rPr>
              <w:t>inițial</w:t>
            </w:r>
            <w:proofErr w:type="spellEnd"/>
            <w:r>
              <w:rPr>
                <w:sz w:val="22"/>
                <w:szCs w:val="22"/>
              </w:rPr>
              <w:t xml:space="preserve"> de </w:t>
            </w:r>
            <w:proofErr w:type="spellStart"/>
            <w:r>
              <w:rPr>
                <w:sz w:val="22"/>
                <w:szCs w:val="22"/>
              </w:rPr>
              <w:t>examen</w:t>
            </w:r>
            <w:proofErr w:type="spellEnd"/>
            <w:r w:rsidRPr="00095430">
              <w:rPr>
                <w:sz w:val="22"/>
                <w:szCs w:val="22"/>
              </w:rPr>
              <w:t>.</w:t>
            </w:r>
          </w:p>
        </w:tc>
      </w:tr>
      <w:tr w:rsidR="00AF6482" w:rsidRPr="00095430" w14:paraId="0166C5EA" w14:textId="77777777" w:rsidTr="006D781E">
        <w:tc>
          <w:tcPr>
            <w:tcW w:w="516" w:type="dxa"/>
          </w:tcPr>
          <w:p w14:paraId="36F74D4D" w14:textId="77777777" w:rsidR="00AF6482" w:rsidRPr="00095430" w:rsidRDefault="00AF6482" w:rsidP="006D781E">
            <w:pPr>
              <w:pStyle w:val="BodyTextIndent3"/>
              <w:spacing w:after="60" w:line="276" w:lineRule="auto"/>
              <w:ind w:left="0"/>
              <w:jc w:val="both"/>
              <w:rPr>
                <w:sz w:val="22"/>
                <w:szCs w:val="22"/>
              </w:rPr>
            </w:pPr>
            <w:r>
              <w:rPr>
                <w:sz w:val="22"/>
                <w:szCs w:val="22"/>
              </w:rPr>
              <w:t>9</w:t>
            </w:r>
            <w:r w:rsidRPr="00095430">
              <w:rPr>
                <w:sz w:val="22"/>
                <w:szCs w:val="22"/>
              </w:rPr>
              <w:t>.</w:t>
            </w:r>
          </w:p>
        </w:tc>
        <w:tc>
          <w:tcPr>
            <w:tcW w:w="2431" w:type="dxa"/>
          </w:tcPr>
          <w:p w14:paraId="485D4309" w14:textId="77777777" w:rsidR="00AF6482" w:rsidRPr="00095430" w:rsidRDefault="00AF6482" w:rsidP="006D781E">
            <w:pPr>
              <w:pStyle w:val="BodyTextIndent3"/>
              <w:spacing w:after="60" w:line="276" w:lineRule="auto"/>
              <w:ind w:left="0"/>
              <w:jc w:val="both"/>
              <w:rPr>
                <w:sz w:val="22"/>
                <w:szCs w:val="22"/>
              </w:rPr>
            </w:pPr>
            <w:r>
              <w:rPr>
                <w:sz w:val="22"/>
                <w:szCs w:val="22"/>
              </w:rPr>
              <w:t>16</w:t>
            </w:r>
            <w:r w:rsidRPr="00095430">
              <w:rPr>
                <w:sz w:val="22"/>
                <w:szCs w:val="22"/>
              </w:rPr>
              <w:t xml:space="preserve"> </w:t>
            </w:r>
            <w:proofErr w:type="spellStart"/>
            <w:r w:rsidRPr="00095430">
              <w:rPr>
                <w:sz w:val="22"/>
                <w:szCs w:val="22"/>
              </w:rPr>
              <w:t>februarie</w:t>
            </w:r>
            <w:proofErr w:type="spellEnd"/>
            <w:r w:rsidRPr="00095430">
              <w:rPr>
                <w:sz w:val="22"/>
                <w:szCs w:val="22"/>
              </w:rPr>
              <w:t xml:space="preserve"> 202</w:t>
            </w:r>
            <w:r>
              <w:rPr>
                <w:sz w:val="22"/>
                <w:szCs w:val="22"/>
              </w:rPr>
              <w:t>4</w:t>
            </w:r>
          </w:p>
        </w:tc>
        <w:tc>
          <w:tcPr>
            <w:tcW w:w="6520" w:type="dxa"/>
          </w:tcPr>
          <w:p w14:paraId="3CE195B9" w14:textId="77777777" w:rsidR="00AF6482" w:rsidRDefault="00AF6482" w:rsidP="006D781E">
            <w:pPr>
              <w:pStyle w:val="BodyTextIndent3"/>
              <w:spacing w:after="60" w:line="276" w:lineRule="auto"/>
              <w:ind w:left="0"/>
              <w:jc w:val="both"/>
              <w:rPr>
                <w:sz w:val="22"/>
                <w:szCs w:val="22"/>
              </w:rPr>
            </w:pPr>
            <w:proofErr w:type="spellStart"/>
            <w:r w:rsidRPr="00095430">
              <w:rPr>
                <w:sz w:val="22"/>
                <w:szCs w:val="22"/>
              </w:rPr>
              <w:t>Transmiterea</w:t>
            </w:r>
            <w:proofErr w:type="spellEnd"/>
            <w:r w:rsidRPr="00095430">
              <w:rPr>
                <w:sz w:val="22"/>
                <w:szCs w:val="22"/>
              </w:rPr>
              <w:t xml:space="preserve"> </w:t>
            </w:r>
            <w:proofErr w:type="spellStart"/>
            <w:r w:rsidRPr="00095430">
              <w:rPr>
                <w:sz w:val="22"/>
                <w:szCs w:val="22"/>
              </w:rPr>
              <w:t>către</w:t>
            </w:r>
            <w:proofErr w:type="spellEnd"/>
            <w:r w:rsidRPr="00095430">
              <w:rPr>
                <w:sz w:val="22"/>
                <w:szCs w:val="22"/>
              </w:rPr>
              <w:t xml:space="preserve"> </w:t>
            </w:r>
            <w:proofErr w:type="spellStart"/>
            <w:r w:rsidRPr="00095430">
              <w:rPr>
                <w:sz w:val="22"/>
                <w:szCs w:val="22"/>
              </w:rPr>
              <w:t>DFCIDIFR</w:t>
            </w:r>
            <w:proofErr w:type="spellEnd"/>
            <w:r w:rsidRPr="00095430">
              <w:rPr>
                <w:sz w:val="22"/>
                <w:szCs w:val="22"/>
              </w:rPr>
              <w:t xml:space="preserve"> a </w:t>
            </w:r>
            <w:proofErr w:type="spellStart"/>
            <w:r w:rsidRPr="00095430">
              <w:rPr>
                <w:sz w:val="22"/>
                <w:szCs w:val="22"/>
              </w:rPr>
              <w:t>rezultatelor</w:t>
            </w:r>
            <w:proofErr w:type="spellEnd"/>
            <w:r w:rsidRPr="00095430">
              <w:rPr>
                <w:sz w:val="22"/>
                <w:szCs w:val="22"/>
              </w:rPr>
              <w:t xml:space="preserve"> finale, </w:t>
            </w:r>
            <w:proofErr w:type="spellStart"/>
            <w:r w:rsidRPr="00095430">
              <w:rPr>
                <w:sz w:val="22"/>
                <w:szCs w:val="22"/>
              </w:rPr>
              <w:t>în</w:t>
            </w:r>
            <w:proofErr w:type="spellEnd"/>
            <w:r w:rsidRPr="00095430">
              <w:rPr>
                <w:sz w:val="22"/>
                <w:szCs w:val="22"/>
              </w:rPr>
              <w:t xml:space="preserve"> format </w:t>
            </w:r>
            <w:proofErr w:type="spellStart"/>
            <w:r w:rsidRPr="00095430">
              <w:rPr>
                <w:sz w:val="22"/>
                <w:szCs w:val="22"/>
              </w:rPr>
              <w:t>letric</w:t>
            </w:r>
            <w:proofErr w:type="spellEnd"/>
            <w:r w:rsidRPr="00095430">
              <w:rPr>
                <w:sz w:val="22"/>
                <w:szCs w:val="22"/>
              </w:rPr>
              <w:t xml:space="preserve"> </w:t>
            </w:r>
            <w:proofErr w:type="spellStart"/>
            <w:r w:rsidRPr="00095430">
              <w:rPr>
                <w:sz w:val="22"/>
                <w:szCs w:val="22"/>
              </w:rPr>
              <w:t>ș</w:t>
            </w:r>
            <w:proofErr w:type="gramStart"/>
            <w:r w:rsidRPr="00095430">
              <w:rPr>
                <w:sz w:val="22"/>
                <w:szCs w:val="22"/>
              </w:rPr>
              <w:t>i</w:t>
            </w:r>
            <w:proofErr w:type="spellEnd"/>
            <w:r w:rsidRPr="00095430">
              <w:rPr>
                <w:sz w:val="22"/>
                <w:szCs w:val="22"/>
              </w:rPr>
              <w:t xml:space="preserve">  </w:t>
            </w:r>
            <w:r>
              <w:rPr>
                <w:sz w:val="22"/>
                <w:szCs w:val="22"/>
              </w:rPr>
              <w:t>electronic</w:t>
            </w:r>
            <w:proofErr w:type="gramEnd"/>
            <w:r>
              <w:rPr>
                <w:sz w:val="22"/>
                <w:szCs w:val="22"/>
              </w:rPr>
              <w:t xml:space="preserve">, </w:t>
            </w:r>
            <w:proofErr w:type="spellStart"/>
            <w:r>
              <w:rPr>
                <w:sz w:val="22"/>
                <w:szCs w:val="22"/>
              </w:rPr>
              <w:t>inclusiv</w:t>
            </w:r>
            <w:proofErr w:type="spellEnd"/>
            <w:r>
              <w:rPr>
                <w:sz w:val="22"/>
                <w:szCs w:val="22"/>
              </w:rPr>
              <w:t xml:space="preserve"> </w:t>
            </w:r>
            <w:proofErr w:type="spellStart"/>
            <w:r>
              <w:rPr>
                <w:sz w:val="22"/>
                <w:szCs w:val="22"/>
              </w:rPr>
              <w:t>arondarea</w:t>
            </w:r>
            <w:proofErr w:type="spellEnd"/>
            <w:r>
              <w:rPr>
                <w:sz w:val="22"/>
                <w:szCs w:val="22"/>
              </w:rPr>
              <w:t xml:space="preserve"> </w:t>
            </w:r>
            <w:proofErr w:type="spellStart"/>
            <w:r>
              <w:rPr>
                <w:sz w:val="22"/>
                <w:szCs w:val="22"/>
              </w:rPr>
              <w:t>pe</w:t>
            </w:r>
            <w:proofErr w:type="spellEnd"/>
            <w:r>
              <w:rPr>
                <w:sz w:val="22"/>
                <w:szCs w:val="22"/>
              </w:rPr>
              <w:t xml:space="preserve"> </w:t>
            </w:r>
            <w:proofErr w:type="spellStart"/>
            <w:r>
              <w:rPr>
                <w:sz w:val="22"/>
                <w:szCs w:val="22"/>
              </w:rPr>
              <w:t>coordonatori</w:t>
            </w:r>
            <w:proofErr w:type="spellEnd"/>
            <w:r>
              <w:rPr>
                <w:sz w:val="22"/>
                <w:szCs w:val="22"/>
              </w:rPr>
              <w:t xml:space="preserve"> </w:t>
            </w:r>
            <w:proofErr w:type="spellStart"/>
            <w:r>
              <w:rPr>
                <w:sz w:val="22"/>
                <w:szCs w:val="22"/>
              </w:rPr>
              <w:t>științifici</w:t>
            </w:r>
            <w:proofErr w:type="spellEnd"/>
            <w:r>
              <w:rPr>
                <w:sz w:val="22"/>
                <w:szCs w:val="22"/>
              </w:rPr>
              <w:t>.</w:t>
            </w:r>
          </w:p>
          <w:p w14:paraId="3539B1CD" w14:textId="77777777" w:rsidR="00AF6482" w:rsidRPr="00095430" w:rsidRDefault="00AF6482" w:rsidP="006D781E">
            <w:pPr>
              <w:pStyle w:val="BodyTextIndent3"/>
              <w:spacing w:after="60" w:line="276" w:lineRule="auto"/>
              <w:ind w:left="0"/>
              <w:jc w:val="both"/>
              <w:rPr>
                <w:sz w:val="22"/>
                <w:szCs w:val="22"/>
              </w:rPr>
            </w:pPr>
            <w:proofErr w:type="spellStart"/>
            <w:r w:rsidRPr="00095430">
              <w:rPr>
                <w:sz w:val="22"/>
                <w:szCs w:val="22"/>
              </w:rPr>
              <w:t>Transmiterea</w:t>
            </w:r>
            <w:proofErr w:type="spellEnd"/>
            <w:r w:rsidRPr="00095430">
              <w:rPr>
                <w:sz w:val="22"/>
                <w:szCs w:val="22"/>
              </w:rPr>
              <w:t xml:space="preserve"> </w:t>
            </w:r>
            <w:proofErr w:type="spellStart"/>
            <w:r w:rsidRPr="00095430">
              <w:rPr>
                <w:sz w:val="22"/>
                <w:szCs w:val="22"/>
              </w:rPr>
              <w:t>către</w:t>
            </w:r>
            <w:proofErr w:type="spellEnd"/>
            <w:r w:rsidRPr="00095430">
              <w:rPr>
                <w:sz w:val="22"/>
                <w:szCs w:val="22"/>
              </w:rPr>
              <w:t xml:space="preserve"> </w:t>
            </w:r>
            <w:proofErr w:type="spellStart"/>
            <w:r w:rsidRPr="00095430">
              <w:rPr>
                <w:sz w:val="22"/>
                <w:szCs w:val="22"/>
              </w:rPr>
              <w:t>DFCIDIFR</w:t>
            </w:r>
            <w:proofErr w:type="spellEnd"/>
            <w:r w:rsidRPr="00095430">
              <w:rPr>
                <w:sz w:val="22"/>
                <w:szCs w:val="22"/>
              </w:rPr>
              <w:t xml:space="preserve"> a </w:t>
            </w:r>
            <w:proofErr w:type="spellStart"/>
            <w:r w:rsidRPr="00095430">
              <w:rPr>
                <w:sz w:val="22"/>
                <w:szCs w:val="22"/>
              </w:rPr>
              <w:t>documentelor</w:t>
            </w:r>
            <w:proofErr w:type="spellEnd"/>
            <w:r w:rsidRPr="00095430">
              <w:rPr>
                <w:sz w:val="22"/>
                <w:szCs w:val="22"/>
              </w:rPr>
              <w:t xml:space="preserve"> de </w:t>
            </w:r>
            <w:proofErr w:type="spellStart"/>
            <w:r w:rsidRPr="00095430">
              <w:rPr>
                <w:sz w:val="22"/>
                <w:szCs w:val="22"/>
              </w:rPr>
              <w:t>plată</w:t>
            </w:r>
            <w:proofErr w:type="spellEnd"/>
            <w:r w:rsidRPr="00095430">
              <w:rPr>
                <w:sz w:val="22"/>
                <w:szCs w:val="22"/>
              </w:rPr>
              <w:t xml:space="preserve"> </w:t>
            </w:r>
            <w:proofErr w:type="spellStart"/>
            <w:r w:rsidRPr="00095430">
              <w:rPr>
                <w:sz w:val="22"/>
                <w:szCs w:val="22"/>
              </w:rPr>
              <w:t>pentru</w:t>
            </w:r>
            <w:proofErr w:type="spellEnd"/>
            <w:r w:rsidRPr="00095430">
              <w:rPr>
                <w:sz w:val="22"/>
                <w:szCs w:val="22"/>
              </w:rPr>
              <w:t xml:space="preserve"> </w:t>
            </w:r>
            <w:proofErr w:type="spellStart"/>
            <w:r w:rsidRPr="00095430">
              <w:rPr>
                <w:sz w:val="22"/>
                <w:szCs w:val="22"/>
              </w:rPr>
              <w:t>membrii</w:t>
            </w:r>
            <w:proofErr w:type="spellEnd"/>
            <w:r w:rsidRPr="00095430">
              <w:rPr>
                <w:sz w:val="22"/>
                <w:szCs w:val="22"/>
              </w:rPr>
              <w:t xml:space="preserve"> </w:t>
            </w:r>
            <w:proofErr w:type="spellStart"/>
            <w:r w:rsidRPr="00095430">
              <w:rPr>
                <w:sz w:val="22"/>
                <w:szCs w:val="22"/>
              </w:rPr>
              <w:t>comisiilor</w:t>
            </w:r>
            <w:proofErr w:type="spellEnd"/>
            <w:r w:rsidRPr="00095430">
              <w:rPr>
                <w:sz w:val="22"/>
                <w:szCs w:val="22"/>
              </w:rPr>
              <w:t xml:space="preserve"> de </w:t>
            </w:r>
            <w:proofErr w:type="spellStart"/>
            <w:r w:rsidRPr="00095430">
              <w:rPr>
                <w:sz w:val="22"/>
                <w:szCs w:val="22"/>
              </w:rPr>
              <w:t>examinare</w:t>
            </w:r>
            <w:proofErr w:type="spellEnd"/>
            <w:r w:rsidRPr="00095430">
              <w:rPr>
                <w:sz w:val="22"/>
                <w:szCs w:val="22"/>
              </w:rPr>
              <w:t>.</w:t>
            </w:r>
          </w:p>
        </w:tc>
      </w:tr>
      <w:tr w:rsidR="00AF6482" w:rsidRPr="00095430" w14:paraId="75E46922" w14:textId="77777777" w:rsidTr="006D781E">
        <w:tc>
          <w:tcPr>
            <w:tcW w:w="516" w:type="dxa"/>
          </w:tcPr>
          <w:p w14:paraId="5EC35D93" w14:textId="77777777" w:rsidR="00AF6482" w:rsidRPr="00095430" w:rsidRDefault="00AF6482" w:rsidP="006D781E">
            <w:pPr>
              <w:pStyle w:val="BodyTextIndent3"/>
              <w:spacing w:after="60" w:line="276" w:lineRule="auto"/>
              <w:ind w:left="0"/>
              <w:jc w:val="both"/>
              <w:rPr>
                <w:sz w:val="22"/>
                <w:szCs w:val="22"/>
              </w:rPr>
            </w:pPr>
            <w:r>
              <w:rPr>
                <w:sz w:val="22"/>
                <w:szCs w:val="22"/>
              </w:rPr>
              <w:t>10</w:t>
            </w:r>
            <w:r w:rsidRPr="00095430">
              <w:rPr>
                <w:sz w:val="22"/>
                <w:szCs w:val="22"/>
              </w:rPr>
              <w:t>.</w:t>
            </w:r>
          </w:p>
        </w:tc>
        <w:tc>
          <w:tcPr>
            <w:tcW w:w="2431" w:type="dxa"/>
          </w:tcPr>
          <w:p w14:paraId="07E9B9C2" w14:textId="77777777" w:rsidR="00AF6482" w:rsidRPr="00095430" w:rsidRDefault="00AF6482" w:rsidP="006D781E">
            <w:pPr>
              <w:pStyle w:val="BodyTextIndent3"/>
              <w:spacing w:after="60" w:line="276" w:lineRule="auto"/>
              <w:ind w:left="0"/>
              <w:jc w:val="both"/>
              <w:rPr>
                <w:sz w:val="22"/>
                <w:szCs w:val="22"/>
              </w:rPr>
            </w:pPr>
            <w:r>
              <w:rPr>
                <w:sz w:val="22"/>
                <w:szCs w:val="22"/>
              </w:rPr>
              <w:t>20</w:t>
            </w:r>
            <w:r w:rsidRPr="00095430">
              <w:rPr>
                <w:sz w:val="22"/>
                <w:szCs w:val="22"/>
              </w:rPr>
              <w:t xml:space="preserve"> </w:t>
            </w:r>
            <w:proofErr w:type="spellStart"/>
            <w:r w:rsidRPr="00095430">
              <w:rPr>
                <w:sz w:val="22"/>
                <w:szCs w:val="22"/>
              </w:rPr>
              <w:t>februarie</w:t>
            </w:r>
            <w:proofErr w:type="spellEnd"/>
            <w:r w:rsidRPr="00095430">
              <w:rPr>
                <w:sz w:val="22"/>
                <w:szCs w:val="22"/>
              </w:rPr>
              <w:t xml:space="preserve"> 202</w:t>
            </w:r>
            <w:r>
              <w:rPr>
                <w:sz w:val="22"/>
                <w:szCs w:val="22"/>
              </w:rPr>
              <w:t>4</w:t>
            </w:r>
          </w:p>
        </w:tc>
        <w:tc>
          <w:tcPr>
            <w:tcW w:w="6520" w:type="dxa"/>
          </w:tcPr>
          <w:p w14:paraId="2C87EEE4" w14:textId="77777777" w:rsidR="00AF6482" w:rsidRPr="00095430" w:rsidRDefault="00AF6482" w:rsidP="006D781E">
            <w:pPr>
              <w:pStyle w:val="BodyTextIndent3"/>
              <w:spacing w:after="60" w:line="276" w:lineRule="auto"/>
              <w:ind w:left="0"/>
              <w:jc w:val="both"/>
              <w:rPr>
                <w:sz w:val="22"/>
                <w:szCs w:val="22"/>
              </w:rPr>
            </w:pPr>
            <w:proofErr w:type="spellStart"/>
            <w:r w:rsidRPr="00095430">
              <w:rPr>
                <w:sz w:val="22"/>
                <w:szCs w:val="22"/>
              </w:rPr>
              <w:t>Transmiterea</w:t>
            </w:r>
            <w:proofErr w:type="spellEnd"/>
            <w:r w:rsidRPr="00095430">
              <w:rPr>
                <w:sz w:val="22"/>
                <w:szCs w:val="22"/>
              </w:rPr>
              <w:t xml:space="preserve"> </w:t>
            </w:r>
            <w:proofErr w:type="spellStart"/>
            <w:r w:rsidRPr="00095430">
              <w:rPr>
                <w:sz w:val="22"/>
                <w:szCs w:val="22"/>
              </w:rPr>
              <w:t>către</w:t>
            </w:r>
            <w:proofErr w:type="spellEnd"/>
            <w:r w:rsidRPr="00095430">
              <w:rPr>
                <w:sz w:val="22"/>
                <w:szCs w:val="22"/>
              </w:rPr>
              <w:t xml:space="preserve"> </w:t>
            </w:r>
            <w:proofErr w:type="spellStart"/>
            <w:r w:rsidRPr="00095430">
              <w:rPr>
                <w:sz w:val="22"/>
                <w:szCs w:val="22"/>
              </w:rPr>
              <w:t>Inspectoratele</w:t>
            </w:r>
            <w:proofErr w:type="spellEnd"/>
            <w:r w:rsidRPr="00095430">
              <w:rPr>
                <w:sz w:val="22"/>
                <w:szCs w:val="22"/>
              </w:rPr>
              <w:t xml:space="preserve"> </w:t>
            </w:r>
            <w:proofErr w:type="spellStart"/>
            <w:r w:rsidRPr="00095430">
              <w:rPr>
                <w:sz w:val="22"/>
                <w:szCs w:val="22"/>
              </w:rPr>
              <w:t>Școlare</w:t>
            </w:r>
            <w:proofErr w:type="spellEnd"/>
            <w:r w:rsidRPr="00095430">
              <w:rPr>
                <w:sz w:val="22"/>
                <w:szCs w:val="22"/>
              </w:rPr>
              <w:t xml:space="preserve"> </w:t>
            </w:r>
            <w:proofErr w:type="spellStart"/>
            <w:r w:rsidRPr="00095430">
              <w:rPr>
                <w:sz w:val="22"/>
                <w:szCs w:val="22"/>
              </w:rPr>
              <w:t>Județene</w:t>
            </w:r>
            <w:proofErr w:type="spellEnd"/>
            <w:r w:rsidRPr="00095430">
              <w:rPr>
                <w:sz w:val="22"/>
                <w:szCs w:val="22"/>
              </w:rPr>
              <w:t xml:space="preserve"> a </w:t>
            </w:r>
            <w:proofErr w:type="spellStart"/>
            <w:r w:rsidRPr="00095430">
              <w:rPr>
                <w:sz w:val="22"/>
                <w:szCs w:val="22"/>
              </w:rPr>
              <w:t>rezultatelor</w:t>
            </w:r>
            <w:proofErr w:type="spellEnd"/>
            <w:r w:rsidRPr="00095430">
              <w:rPr>
                <w:sz w:val="22"/>
                <w:szCs w:val="22"/>
              </w:rPr>
              <w:t xml:space="preserve"> finale.</w:t>
            </w:r>
          </w:p>
        </w:tc>
      </w:tr>
    </w:tbl>
    <w:p w14:paraId="60349C34" w14:textId="35C07D92" w:rsidR="00095430" w:rsidRDefault="00095430" w:rsidP="002A4821">
      <w:pPr>
        <w:pStyle w:val="BodyTextIndent3"/>
        <w:spacing w:after="60" w:line="276" w:lineRule="auto"/>
        <w:ind w:left="0"/>
        <w:jc w:val="both"/>
        <w:rPr>
          <w:sz w:val="24"/>
          <w:szCs w:val="24"/>
          <w:lang w:val="ro-RO"/>
        </w:rPr>
      </w:pPr>
    </w:p>
    <w:p w14:paraId="42DE1702" w14:textId="75330A5C" w:rsidR="000C1A85" w:rsidRPr="008E686E" w:rsidRDefault="000C1A85" w:rsidP="002A4821">
      <w:pPr>
        <w:pStyle w:val="BodyTextIndent3"/>
        <w:spacing w:after="60" w:line="276" w:lineRule="auto"/>
        <w:ind w:left="0"/>
        <w:jc w:val="both"/>
        <w:rPr>
          <w:b/>
          <w:bCs/>
          <w:sz w:val="24"/>
          <w:szCs w:val="24"/>
          <w:lang w:val="ro-RO"/>
        </w:rPr>
      </w:pPr>
      <w:r w:rsidRPr="008E686E">
        <w:rPr>
          <w:b/>
          <w:bCs/>
          <w:sz w:val="24"/>
          <w:szCs w:val="24"/>
          <w:lang w:val="ro-RO"/>
        </w:rPr>
        <w:t>4.2. Înscrierea candidaților</w:t>
      </w:r>
    </w:p>
    <w:p w14:paraId="3FD2100A" w14:textId="72E0A5AA" w:rsidR="000C1A85" w:rsidRPr="008E686E" w:rsidRDefault="00E07610" w:rsidP="002A4821">
      <w:pPr>
        <w:pStyle w:val="BodyTextIndent3"/>
        <w:spacing w:after="60" w:line="276" w:lineRule="auto"/>
        <w:ind w:left="0" w:firstLine="709"/>
        <w:jc w:val="both"/>
        <w:rPr>
          <w:sz w:val="24"/>
          <w:szCs w:val="24"/>
          <w:lang w:val="ro-RO"/>
        </w:rPr>
      </w:pPr>
      <w:r w:rsidRPr="008E686E">
        <w:rPr>
          <w:sz w:val="24"/>
          <w:szCs w:val="24"/>
          <w:lang w:val="ro-RO"/>
        </w:rPr>
        <w:t xml:space="preserve">1. </w:t>
      </w:r>
      <w:r w:rsidR="000C1A85" w:rsidRPr="008E686E">
        <w:rPr>
          <w:sz w:val="24"/>
          <w:szCs w:val="24"/>
          <w:lang w:val="ro-RO"/>
        </w:rPr>
        <w:t>În perioada 2</w:t>
      </w:r>
      <w:r w:rsidR="00AF6482">
        <w:rPr>
          <w:sz w:val="24"/>
          <w:szCs w:val="24"/>
          <w:lang w:val="ro-RO"/>
        </w:rPr>
        <w:t>9</w:t>
      </w:r>
      <w:r w:rsidR="000C1A85" w:rsidRPr="008E686E">
        <w:rPr>
          <w:sz w:val="24"/>
          <w:szCs w:val="24"/>
          <w:lang w:val="ro-RO"/>
        </w:rPr>
        <w:t>-</w:t>
      </w:r>
      <w:r w:rsidR="0053430C">
        <w:rPr>
          <w:sz w:val="24"/>
          <w:szCs w:val="24"/>
          <w:lang w:val="ro-RO"/>
        </w:rPr>
        <w:t>31</w:t>
      </w:r>
      <w:r w:rsidR="000C1A85" w:rsidRPr="008E686E">
        <w:rPr>
          <w:sz w:val="24"/>
          <w:szCs w:val="24"/>
          <w:lang w:val="ro-RO"/>
        </w:rPr>
        <w:t xml:space="preserve"> ianuarie, cadrele didactice înscrise pentru a susține probele acestui examen în seria 202</w:t>
      </w:r>
      <w:r w:rsidR="00AF6482">
        <w:rPr>
          <w:sz w:val="24"/>
          <w:szCs w:val="24"/>
          <w:lang w:val="ro-RO"/>
        </w:rPr>
        <w:t>4</w:t>
      </w:r>
      <w:r w:rsidR="004E210F">
        <w:rPr>
          <w:sz w:val="24"/>
          <w:szCs w:val="24"/>
          <w:lang w:val="ro-RO"/>
        </w:rPr>
        <w:t>-202</w:t>
      </w:r>
      <w:r w:rsidR="00AF6482">
        <w:rPr>
          <w:sz w:val="24"/>
          <w:szCs w:val="24"/>
          <w:lang w:val="ro-RO"/>
        </w:rPr>
        <w:t>6</w:t>
      </w:r>
      <w:r w:rsidR="000C1A85" w:rsidRPr="008E686E">
        <w:rPr>
          <w:sz w:val="24"/>
          <w:szCs w:val="24"/>
          <w:lang w:val="ro-RO"/>
        </w:rPr>
        <w:t xml:space="preserve"> vor</w:t>
      </w:r>
      <w:r w:rsidR="00052FC1">
        <w:rPr>
          <w:sz w:val="24"/>
          <w:szCs w:val="24"/>
          <w:lang w:val="ro-RO"/>
        </w:rPr>
        <w:t xml:space="preserve"> depune sau vor</w:t>
      </w:r>
      <w:r w:rsidR="000C1A85" w:rsidRPr="008E686E">
        <w:rPr>
          <w:sz w:val="24"/>
          <w:szCs w:val="24"/>
          <w:lang w:val="ro-RO"/>
        </w:rPr>
        <w:t xml:space="preserve"> transmite prin e-mail, la secretariatele facultăților, respectiv D</w:t>
      </w:r>
      <w:r w:rsidR="008C3E33" w:rsidRPr="008E686E">
        <w:rPr>
          <w:sz w:val="24"/>
          <w:szCs w:val="24"/>
          <w:lang w:val="ro-RO"/>
        </w:rPr>
        <w:t>epartamentului pentru Pregătirea Personalului Didactic (DPPD)</w:t>
      </w:r>
      <w:r w:rsidR="000C1A85" w:rsidRPr="008E686E">
        <w:rPr>
          <w:sz w:val="24"/>
          <w:szCs w:val="24"/>
          <w:lang w:val="ro-RO"/>
        </w:rPr>
        <w:t xml:space="preserve">, după caz, cererea privind opțiunea pentru tema lucrării metodico-științifice, bibliografia minimală privitoare la tema aleasă, un plan/abstract al lucrării, precum și dovada achitării taxei de susținere a colocviului în vederea acordării gradului didactic I (HS nr. </w:t>
      </w:r>
      <w:r w:rsidR="00AF6482">
        <w:rPr>
          <w:sz w:val="24"/>
          <w:szCs w:val="24"/>
          <w:lang w:val="ro-RO"/>
        </w:rPr>
        <w:t>6</w:t>
      </w:r>
      <w:r w:rsidR="000C1A85" w:rsidRPr="008E686E">
        <w:rPr>
          <w:sz w:val="24"/>
          <w:szCs w:val="24"/>
          <w:lang w:val="ro-RO"/>
        </w:rPr>
        <w:t>/</w:t>
      </w:r>
      <w:r w:rsidR="00AF6482">
        <w:rPr>
          <w:sz w:val="24"/>
          <w:szCs w:val="24"/>
          <w:lang w:val="ro-RO"/>
        </w:rPr>
        <w:t>24</w:t>
      </w:r>
      <w:r w:rsidR="000C1A85" w:rsidRPr="008E686E">
        <w:rPr>
          <w:sz w:val="24"/>
          <w:szCs w:val="24"/>
          <w:lang w:val="ro-RO"/>
        </w:rPr>
        <w:t>.</w:t>
      </w:r>
      <w:r w:rsidR="00AF6482">
        <w:rPr>
          <w:sz w:val="24"/>
          <w:szCs w:val="24"/>
          <w:lang w:val="ro-RO"/>
        </w:rPr>
        <w:t>11.2022</w:t>
      </w:r>
      <w:r w:rsidR="000C1A85" w:rsidRPr="008E686E">
        <w:rPr>
          <w:sz w:val="24"/>
          <w:szCs w:val="24"/>
          <w:lang w:val="ro-RO"/>
        </w:rPr>
        <w:t>).</w:t>
      </w:r>
    </w:p>
    <w:p w14:paraId="11C12A89" w14:textId="54A7C469" w:rsidR="000C1A85" w:rsidRPr="008E686E" w:rsidRDefault="00E07610" w:rsidP="002A4821">
      <w:pPr>
        <w:pStyle w:val="BodyTextIndent3"/>
        <w:spacing w:after="60" w:line="276" w:lineRule="auto"/>
        <w:ind w:left="0" w:firstLine="709"/>
        <w:jc w:val="both"/>
        <w:rPr>
          <w:sz w:val="24"/>
          <w:szCs w:val="24"/>
          <w:lang w:val="ro-RO"/>
        </w:rPr>
      </w:pPr>
      <w:r w:rsidRPr="008E686E">
        <w:rPr>
          <w:sz w:val="24"/>
          <w:szCs w:val="24"/>
          <w:lang w:val="ro-RO"/>
        </w:rPr>
        <w:t xml:space="preserve">2. </w:t>
      </w:r>
      <w:r w:rsidR="000C1A85" w:rsidRPr="008E686E">
        <w:rPr>
          <w:sz w:val="24"/>
          <w:szCs w:val="24"/>
          <w:lang w:val="ro-RO"/>
        </w:rPr>
        <w:t xml:space="preserve">Taxa de </w:t>
      </w:r>
      <w:r w:rsidRPr="008E686E">
        <w:rPr>
          <w:sz w:val="24"/>
          <w:szCs w:val="24"/>
          <w:lang w:val="ro-RO"/>
        </w:rPr>
        <w:t xml:space="preserve">admitere și </w:t>
      </w:r>
      <w:r w:rsidR="000C1A85" w:rsidRPr="008E686E">
        <w:rPr>
          <w:sz w:val="24"/>
          <w:szCs w:val="24"/>
          <w:lang w:val="ro-RO"/>
        </w:rPr>
        <w:t xml:space="preserve">susținere </w:t>
      </w:r>
      <w:r w:rsidRPr="008E686E">
        <w:rPr>
          <w:sz w:val="24"/>
          <w:szCs w:val="24"/>
          <w:lang w:val="ro-RO"/>
        </w:rPr>
        <w:t xml:space="preserve">a </w:t>
      </w:r>
      <w:r w:rsidR="000C1A85" w:rsidRPr="008E686E">
        <w:rPr>
          <w:sz w:val="24"/>
          <w:szCs w:val="24"/>
          <w:lang w:val="ro-RO"/>
        </w:rPr>
        <w:t xml:space="preserve">colocviului în vederea acordării gradului </w:t>
      </w:r>
      <w:r w:rsidR="00AF6482">
        <w:rPr>
          <w:sz w:val="24"/>
          <w:szCs w:val="24"/>
          <w:lang w:val="ro-RO"/>
        </w:rPr>
        <w:t>didactic I este in valoare de 25</w:t>
      </w:r>
      <w:r w:rsidR="000C1A85" w:rsidRPr="008E686E">
        <w:rPr>
          <w:sz w:val="24"/>
          <w:szCs w:val="24"/>
          <w:lang w:val="ro-RO"/>
        </w:rPr>
        <w:t xml:space="preserve">0 lei și este plătibilă la orice unitate BRD, urmând indicațiile: </w:t>
      </w:r>
    </w:p>
    <w:p w14:paraId="0C7C1CFB" w14:textId="77777777" w:rsidR="000C1A85" w:rsidRPr="008E686E" w:rsidRDefault="000C1A85" w:rsidP="002A4821">
      <w:pPr>
        <w:pStyle w:val="BodyTextIndent3"/>
        <w:spacing w:after="60" w:line="276" w:lineRule="auto"/>
        <w:ind w:left="0" w:firstLine="709"/>
        <w:jc w:val="both"/>
        <w:rPr>
          <w:sz w:val="24"/>
          <w:szCs w:val="24"/>
          <w:lang w:val="ro-RO"/>
        </w:rPr>
      </w:pPr>
      <w:r w:rsidRPr="008E686E">
        <w:rPr>
          <w:sz w:val="24"/>
          <w:szCs w:val="24"/>
          <w:lang w:val="ro-RO"/>
        </w:rPr>
        <w:t xml:space="preserve">Cod taxă: 105 </w:t>
      </w:r>
    </w:p>
    <w:p w14:paraId="0F900B59" w14:textId="77777777" w:rsidR="000C1A85" w:rsidRPr="008E686E" w:rsidRDefault="000C1A85" w:rsidP="002A4821">
      <w:pPr>
        <w:pStyle w:val="BodyTextIndent3"/>
        <w:spacing w:after="60" w:line="276" w:lineRule="auto"/>
        <w:ind w:left="0" w:firstLine="709"/>
        <w:jc w:val="both"/>
        <w:rPr>
          <w:sz w:val="24"/>
          <w:szCs w:val="24"/>
          <w:lang w:val="ro-RO"/>
        </w:rPr>
      </w:pPr>
      <w:r w:rsidRPr="008E686E">
        <w:rPr>
          <w:sz w:val="24"/>
          <w:szCs w:val="24"/>
          <w:lang w:val="ro-RO"/>
        </w:rPr>
        <w:t>Forma de școlaritate: 01 (licență zi)</w:t>
      </w:r>
    </w:p>
    <w:p w14:paraId="4221590B" w14:textId="15E048C6" w:rsidR="000C1A85" w:rsidRPr="008E686E" w:rsidRDefault="000C1A85" w:rsidP="002A4821">
      <w:pPr>
        <w:pStyle w:val="BodyTextIndent3"/>
        <w:spacing w:after="60" w:line="276" w:lineRule="auto"/>
        <w:ind w:left="0" w:firstLine="709"/>
        <w:jc w:val="both"/>
        <w:rPr>
          <w:sz w:val="24"/>
          <w:szCs w:val="24"/>
          <w:lang w:val="ro-RO"/>
        </w:rPr>
      </w:pPr>
      <w:r w:rsidRPr="008E686E">
        <w:rPr>
          <w:sz w:val="24"/>
          <w:szCs w:val="24"/>
          <w:lang w:val="ro-RO"/>
        </w:rPr>
        <w:t>Zona: Facultatea de ................................</w:t>
      </w:r>
    </w:p>
    <w:p w14:paraId="58549318" w14:textId="009FEF55" w:rsidR="000C1A85" w:rsidRPr="008E686E" w:rsidRDefault="00E07610" w:rsidP="002A4821">
      <w:pPr>
        <w:pStyle w:val="BodyTextIndent3"/>
        <w:spacing w:after="60" w:line="276" w:lineRule="auto"/>
        <w:ind w:left="0" w:firstLine="709"/>
        <w:jc w:val="both"/>
        <w:rPr>
          <w:sz w:val="24"/>
          <w:szCs w:val="24"/>
          <w:lang w:val="ro-RO"/>
        </w:rPr>
      </w:pPr>
      <w:r w:rsidRPr="008E686E">
        <w:rPr>
          <w:sz w:val="24"/>
          <w:szCs w:val="24"/>
          <w:lang w:val="ro-RO"/>
        </w:rPr>
        <w:lastRenderedPageBreak/>
        <w:t xml:space="preserve">3. În cazul în care, din diverse motive, </w:t>
      </w:r>
      <w:r w:rsidR="00253A74">
        <w:rPr>
          <w:sz w:val="24"/>
          <w:szCs w:val="24"/>
          <w:lang w:val="ro-RO"/>
        </w:rPr>
        <w:t>candidatul</w:t>
      </w:r>
      <w:r w:rsidRPr="008E686E">
        <w:rPr>
          <w:sz w:val="24"/>
          <w:szCs w:val="24"/>
          <w:lang w:val="ro-RO"/>
        </w:rPr>
        <w:t xml:space="preserve"> înscris la colocviul de admitere la gradul didactic I nu s-a prezentat sau nu a promovat, cuantumul taxei de admitere și susținere a colocviului</w:t>
      </w:r>
      <w:r w:rsidR="00253A74">
        <w:rPr>
          <w:sz w:val="24"/>
          <w:szCs w:val="24"/>
          <w:lang w:val="ro-RO"/>
        </w:rPr>
        <w:t xml:space="preserve"> </w:t>
      </w:r>
      <w:r w:rsidRPr="008E686E">
        <w:rPr>
          <w:sz w:val="24"/>
          <w:szCs w:val="24"/>
          <w:lang w:val="ro-RO"/>
        </w:rPr>
        <w:t>nu se restituie.</w:t>
      </w:r>
    </w:p>
    <w:p w14:paraId="74BEFF97" w14:textId="77777777" w:rsidR="00E07610" w:rsidRPr="008E686E" w:rsidRDefault="00E07610" w:rsidP="002A4821">
      <w:pPr>
        <w:pStyle w:val="BodyTextIndent3"/>
        <w:spacing w:after="60" w:line="276" w:lineRule="auto"/>
        <w:ind w:left="0"/>
        <w:jc w:val="both"/>
        <w:rPr>
          <w:sz w:val="24"/>
          <w:szCs w:val="24"/>
          <w:lang w:val="ro-RO"/>
        </w:rPr>
      </w:pPr>
    </w:p>
    <w:p w14:paraId="196A39B8" w14:textId="72A85B8A" w:rsidR="00D31E9F" w:rsidRPr="008E686E" w:rsidRDefault="00D31E9F" w:rsidP="002A4821">
      <w:pPr>
        <w:pStyle w:val="BodyTextIndent3"/>
        <w:spacing w:after="60" w:line="276" w:lineRule="auto"/>
        <w:ind w:left="0"/>
        <w:jc w:val="both"/>
        <w:rPr>
          <w:b/>
          <w:bCs/>
          <w:sz w:val="24"/>
          <w:szCs w:val="24"/>
          <w:lang w:val="ro-RO"/>
        </w:rPr>
      </w:pPr>
      <w:r w:rsidRPr="008E686E">
        <w:rPr>
          <w:b/>
          <w:bCs/>
          <w:sz w:val="24"/>
          <w:szCs w:val="24"/>
          <w:lang w:val="ro-RO"/>
        </w:rPr>
        <w:t>4.</w:t>
      </w:r>
      <w:r w:rsidR="00E07610" w:rsidRPr="008E686E">
        <w:rPr>
          <w:b/>
          <w:bCs/>
          <w:sz w:val="24"/>
          <w:szCs w:val="24"/>
          <w:lang w:val="ro-RO"/>
        </w:rPr>
        <w:t>3</w:t>
      </w:r>
      <w:r w:rsidRPr="008E686E">
        <w:rPr>
          <w:b/>
          <w:bCs/>
          <w:sz w:val="24"/>
          <w:szCs w:val="24"/>
          <w:lang w:val="ro-RO"/>
        </w:rPr>
        <w:t xml:space="preserve">.  </w:t>
      </w:r>
      <w:r w:rsidR="00BA6DD1" w:rsidRPr="008E686E">
        <w:rPr>
          <w:b/>
          <w:bCs/>
          <w:sz w:val="24"/>
          <w:szCs w:val="24"/>
          <w:lang w:val="ro-RO"/>
        </w:rPr>
        <w:t>Comisia de examinare</w:t>
      </w:r>
    </w:p>
    <w:p w14:paraId="33C5D980" w14:textId="12AD3F16" w:rsidR="000C1A85" w:rsidRDefault="008C3E33" w:rsidP="002A4821">
      <w:pPr>
        <w:spacing w:after="60" w:line="276" w:lineRule="auto"/>
        <w:ind w:firstLine="720"/>
        <w:jc w:val="both"/>
        <w:rPr>
          <w:lang w:val="ro-RO"/>
        </w:rPr>
      </w:pPr>
      <w:r w:rsidRPr="008E686E">
        <w:rPr>
          <w:bCs/>
          <w:lang w:val="ro-RO"/>
        </w:rPr>
        <w:t xml:space="preserve">1. </w:t>
      </w:r>
      <w:r w:rsidR="00BA6DD1" w:rsidRPr="008E686E">
        <w:rPr>
          <w:bCs/>
          <w:lang w:val="ro-RO"/>
        </w:rPr>
        <w:t>Comisia de examinare</w:t>
      </w:r>
      <w:r w:rsidR="00BA6DD1" w:rsidRPr="008E686E">
        <w:rPr>
          <w:lang w:val="ro-RO"/>
        </w:rPr>
        <w:t xml:space="preserve"> este propusă de către facultăți/DPPD și aprobată de conducerea Universității „Alexandru Ioan Cuza” din Iași. Cei doi membri ai comisiei sunt profesori, conferențiari sau lectori/șefi de lucrări, posesori ai titlului științific de doctor. Pentru profesorii din învățământul preuniversitar având specializarea </w:t>
      </w:r>
      <w:r w:rsidR="00BA6DD1" w:rsidRPr="008E686E">
        <w:rPr>
          <w:i/>
          <w:iCs/>
          <w:lang w:val="ro-RO"/>
        </w:rPr>
        <w:t>Pedagogie</w:t>
      </w:r>
      <w:r w:rsidR="00BA6DD1" w:rsidRPr="008E686E">
        <w:rPr>
          <w:lang w:val="ro-RO"/>
        </w:rPr>
        <w:t xml:space="preserve">, cei doi membri ai comisiei </w:t>
      </w:r>
      <w:r w:rsidR="005409EA" w:rsidRPr="008E686E">
        <w:rPr>
          <w:lang w:val="ro-RO"/>
        </w:rPr>
        <w:t xml:space="preserve">de examinare </w:t>
      </w:r>
      <w:r w:rsidR="00BA6DD1" w:rsidRPr="008E686E">
        <w:rPr>
          <w:lang w:val="ro-RO"/>
        </w:rPr>
        <w:t>vor avea aceeași specializare.</w:t>
      </w:r>
    </w:p>
    <w:p w14:paraId="1B59F31B" w14:textId="43212072" w:rsidR="00253A74" w:rsidRPr="008E686E" w:rsidRDefault="00253A74" w:rsidP="002A4821">
      <w:pPr>
        <w:spacing w:after="60" w:line="276" w:lineRule="auto"/>
        <w:ind w:firstLine="720"/>
        <w:jc w:val="both"/>
        <w:rPr>
          <w:lang w:val="ro-RO"/>
        </w:rPr>
      </w:pPr>
      <w:r>
        <w:rPr>
          <w:lang w:val="ro-RO"/>
        </w:rPr>
        <w:t xml:space="preserve">3. </w:t>
      </w:r>
      <w:r w:rsidRPr="00AF6482">
        <w:rPr>
          <w:b/>
          <w:lang w:val="ro-RO"/>
        </w:rPr>
        <w:t>Comisia de admitere constituită la nivelul facultății/DPPD nu are președinte</w:t>
      </w:r>
      <w:r>
        <w:rPr>
          <w:lang w:val="ro-RO"/>
        </w:rPr>
        <w:t>.</w:t>
      </w:r>
    </w:p>
    <w:p w14:paraId="3ECBC0C1" w14:textId="10B51B6B" w:rsidR="00171967" w:rsidRPr="008E686E" w:rsidRDefault="00253A74" w:rsidP="002A4821">
      <w:pPr>
        <w:spacing w:after="60" w:line="276" w:lineRule="auto"/>
        <w:ind w:firstLine="720"/>
        <w:jc w:val="both"/>
        <w:rPr>
          <w:lang w:val="ro-RO"/>
        </w:rPr>
      </w:pPr>
      <w:r>
        <w:rPr>
          <w:lang w:val="ro-RO"/>
        </w:rPr>
        <w:t>4</w:t>
      </w:r>
      <w:r w:rsidR="008C3E33" w:rsidRPr="008E686E">
        <w:rPr>
          <w:lang w:val="ro-RO"/>
        </w:rPr>
        <w:t xml:space="preserve">. </w:t>
      </w:r>
      <w:r w:rsidR="000C1A85" w:rsidRPr="008E686E">
        <w:rPr>
          <w:lang w:val="ro-RO"/>
        </w:rPr>
        <w:t>Indiferent de modul de desfășurare a colocviului (față în față sau on-line), cei doi membri ai comisiei aprobate vor rămâne aceiași pe toata durata desfășurării colocviului, examinând toți candidații repartizați comisiei respective.</w:t>
      </w:r>
    </w:p>
    <w:p w14:paraId="1EE1165B" w14:textId="68E684E9" w:rsidR="00BA6DD1" w:rsidRPr="008E686E" w:rsidRDefault="00253A74" w:rsidP="002A4821">
      <w:pPr>
        <w:spacing w:after="60" w:line="276" w:lineRule="auto"/>
        <w:ind w:firstLine="720"/>
        <w:jc w:val="both"/>
        <w:rPr>
          <w:lang w:val="ro-RO"/>
        </w:rPr>
      </w:pPr>
      <w:r>
        <w:rPr>
          <w:lang w:val="ro-RO"/>
        </w:rPr>
        <w:t>5</w:t>
      </w:r>
      <w:r w:rsidR="008C3E33" w:rsidRPr="008E686E">
        <w:rPr>
          <w:lang w:val="ro-RO"/>
        </w:rPr>
        <w:t xml:space="preserve">. </w:t>
      </w:r>
      <w:r w:rsidR="005409EA" w:rsidRPr="008E686E">
        <w:rPr>
          <w:lang w:val="ro-RO"/>
        </w:rPr>
        <w:t>S</w:t>
      </w:r>
      <w:r w:rsidR="00171967" w:rsidRPr="008E686E">
        <w:rPr>
          <w:lang w:val="ro-RO"/>
        </w:rPr>
        <w:t>ecretariatul facultății/al DPPD va transmite în timp util, prin e-mail, membrilor comisiei</w:t>
      </w:r>
      <w:r>
        <w:rPr>
          <w:lang w:val="ro-RO"/>
        </w:rPr>
        <w:t>,</w:t>
      </w:r>
      <w:r w:rsidR="00171967" w:rsidRPr="008E686E">
        <w:rPr>
          <w:lang w:val="ro-RO"/>
        </w:rPr>
        <w:t xml:space="preserve"> opțiunea fiecărui candidat pentru tema lucrării metodico-științifice, bibliografia minimală privitoare la tema aleasă, precum și un plan/abstract al lucrării.</w:t>
      </w:r>
      <w:r w:rsidR="00BA6DD1" w:rsidRPr="008E686E">
        <w:rPr>
          <w:lang w:val="ro-RO"/>
        </w:rPr>
        <w:t xml:space="preserve">  </w:t>
      </w:r>
    </w:p>
    <w:p w14:paraId="35181ECB" w14:textId="54A0EFA6" w:rsidR="00BA6DD1" w:rsidRPr="008E686E" w:rsidRDefault="00BA6DD1" w:rsidP="002A4821">
      <w:pPr>
        <w:spacing w:after="60" w:line="276" w:lineRule="auto"/>
        <w:ind w:firstLine="720"/>
        <w:jc w:val="both"/>
        <w:rPr>
          <w:lang w:val="ro-RO"/>
        </w:rPr>
      </w:pPr>
      <w:r w:rsidRPr="008E686E">
        <w:rPr>
          <w:b/>
          <w:lang w:val="ro-RO"/>
        </w:rPr>
        <w:t xml:space="preserve"> </w:t>
      </w:r>
    </w:p>
    <w:p w14:paraId="5ABFA8C7" w14:textId="1087BB2E" w:rsidR="00D31E9F" w:rsidRPr="008E686E" w:rsidRDefault="00E07610" w:rsidP="002A4821">
      <w:pPr>
        <w:pStyle w:val="BodyTextIndent3"/>
        <w:spacing w:after="60" w:line="276" w:lineRule="auto"/>
        <w:ind w:left="0"/>
        <w:jc w:val="both"/>
        <w:rPr>
          <w:b/>
          <w:bCs/>
          <w:sz w:val="24"/>
          <w:szCs w:val="24"/>
          <w:lang w:val="ro-RO"/>
        </w:rPr>
      </w:pPr>
      <w:r w:rsidRPr="008E686E">
        <w:rPr>
          <w:b/>
          <w:bCs/>
          <w:sz w:val="24"/>
          <w:szCs w:val="24"/>
          <w:lang w:val="ro-RO"/>
        </w:rPr>
        <w:t xml:space="preserve">4.4. </w:t>
      </w:r>
      <w:r w:rsidR="003814FF" w:rsidRPr="008E686E">
        <w:rPr>
          <w:b/>
          <w:bCs/>
          <w:sz w:val="24"/>
          <w:szCs w:val="24"/>
          <w:lang w:val="ro-RO"/>
        </w:rPr>
        <w:t xml:space="preserve">Organizarea </w:t>
      </w:r>
      <w:r w:rsidR="00A03D16" w:rsidRPr="008E686E">
        <w:rPr>
          <w:b/>
          <w:bCs/>
          <w:sz w:val="24"/>
          <w:szCs w:val="24"/>
          <w:lang w:val="ro-RO"/>
        </w:rPr>
        <w:t>și desfășurarea</w:t>
      </w:r>
      <w:r w:rsidRPr="008E686E">
        <w:rPr>
          <w:b/>
          <w:bCs/>
          <w:sz w:val="24"/>
          <w:szCs w:val="24"/>
          <w:lang w:val="ro-RO"/>
        </w:rPr>
        <w:t xml:space="preserve"> colocviului</w:t>
      </w:r>
    </w:p>
    <w:p w14:paraId="2196CCC0" w14:textId="1F2A5A8F" w:rsidR="00A867DE" w:rsidRPr="008E686E" w:rsidRDefault="008C3E33" w:rsidP="002A4821">
      <w:pPr>
        <w:pStyle w:val="BodyTextIndent3"/>
        <w:spacing w:after="60" w:line="276" w:lineRule="auto"/>
        <w:ind w:left="0" w:firstLine="709"/>
        <w:jc w:val="both"/>
        <w:rPr>
          <w:sz w:val="24"/>
          <w:szCs w:val="24"/>
          <w:lang w:val="ro-RO"/>
        </w:rPr>
      </w:pPr>
      <w:r w:rsidRPr="008E686E">
        <w:rPr>
          <w:sz w:val="24"/>
          <w:szCs w:val="24"/>
          <w:lang w:val="ro-RO"/>
        </w:rPr>
        <w:t>1</w:t>
      </w:r>
      <w:r w:rsidR="00D31E9F" w:rsidRPr="008E686E">
        <w:rPr>
          <w:sz w:val="24"/>
          <w:szCs w:val="24"/>
          <w:lang w:val="ro-RO"/>
        </w:rPr>
        <w:t xml:space="preserve">. </w:t>
      </w:r>
      <w:r w:rsidR="004E210F">
        <w:rPr>
          <w:sz w:val="24"/>
          <w:szCs w:val="24"/>
          <w:lang w:val="ro-RO"/>
        </w:rPr>
        <w:t>C</w:t>
      </w:r>
      <w:r w:rsidR="008D0BD6" w:rsidRPr="008E686E">
        <w:rPr>
          <w:sz w:val="24"/>
          <w:szCs w:val="24"/>
          <w:lang w:val="ro-RO"/>
        </w:rPr>
        <w:t>onform prevederilor în vigoare la data desfă</w:t>
      </w:r>
      <w:r w:rsidR="004F60F4" w:rsidRPr="008E686E">
        <w:rPr>
          <w:sz w:val="24"/>
          <w:szCs w:val="24"/>
          <w:lang w:val="ro-RO"/>
        </w:rPr>
        <w:t>ș</w:t>
      </w:r>
      <w:r w:rsidR="008D0BD6" w:rsidRPr="008E686E">
        <w:rPr>
          <w:sz w:val="24"/>
          <w:szCs w:val="24"/>
          <w:lang w:val="ro-RO"/>
        </w:rPr>
        <w:t xml:space="preserve">urării examenului de admitere la colocviul de acordare a gradului didactic I, acesta se </w:t>
      </w:r>
      <w:r w:rsidR="008E686E">
        <w:rPr>
          <w:sz w:val="24"/>
          <w:szCs w:val="24"/>
          <w:lang w:val="ro-RO"/>
        </w:rPr>
        <w:t xml:space="preserve">va </w:t>
      </w:r>
      <w:r w:rsidR="008D0BD6" w:rsidRPr="008E686E">
        <w:rPr>
          <w:sz w:val="24"/>
          <w:szCs w:val="24"/>
          <w:lang w:val="ro-RO"/>
        </w:rPr>
        <w:t>desfă</w:t>
      </w:r>
      <w:r w:rsidR="004F60F4" w:rsidRPr="008E686E">
        <w:rPr>
          <w:sz w:val="24"/>
          <w:szCs w:val="24"/>
          <w:lang w:val="ro-RO"/>
        </w:rPr>
        <w:t>ș</w:t>
      </w:r>
      <w:r w:rsidR="008D0BD6" w:rsidRPr="008E686E">
        <w:rPr>
          <w:sz w:val="24"/>
          <w:szCs w:val="24"/>
          <w:lang w:val="ro-RO"/>
        </w:rPr>
        <w:t xml:space="preserve">ura </w:t>
      </w:r>
      <w:r w:rsidR="00E75EAD" w:rsidRPr="008E686E">
        <w:rPr>
          <w:sz w:val="24"/>
          <w:szCs w:val="24"/>
          <w:lang w:val="ro-RO"/>
        </w:rPr>
        <w:t xml:space="preserve">la data de </w:t>
      </w:r>
      <w:r w:rsidR="00095430" w:rsidRPr="00095430">
        <w:rPr>
          <w:b/>
          <w:sz w:val="24"/>
          <w:szCs w:val="24"/>
          <w:lang w:val="ro-RO"/>
        </w:rPr>
        <w:t>0</w:t>
      </w:r>
      <w:r w:rsidR="00AF6482">
        <w:rPr>
          <w:b/>
          <w:sz w:val="24"/>
          <w:szCs w:val="24"/>
          <w:lang w:val="ro-RO"/>
        </w:rPr>
        <w:t>9</w:t>
      </w:r>
      <w:r w:rsidR="00E75EAD" w:rsidRPr="00095430">
        <w:rPr>
          <w:b/>
          <w:sz w:val="24"/>
          <w:szCs w:val="24"/>
          <w:lang w:val="ro-RO"/>
        </w:rPr>
        <w:t xml:space="preserve"> februarie 202</w:t>
      </w:r>
      <w:r w:rsidR="00AF6482">
        <w:rPr>
          <w:b/>
          <w:sz w:val="24"/>
          <w:szCs w:val="24"/>
          <w:lang w:val="ro-RO"/>
        </w:rPr>
        <w:t>4</w:t>
      </w:r>
      <w:r w:rsidR="00E75EAD" w:rsidRPr="008E686E">
        <w:rPr>
          <w:sz w:val="24"/>
          <w:szCs w:val="24"/>
          <w:lang w:val="ro-RO"/>
        </w:rPr>
        <w:t xml:space="preserve">, </w:t>
      </w:r>
      <w:r w:rsidR="00AA753D" w:rsidRPr="008E686E">
        <w:rPr>
          <w:sz w:val="24"/>
          <w:szCs w:val="24"/>
          <w:lang w:val="ro-RO"/>
        </w:rPr>
        <w:t>onsite (</w:t>
      </w:r>
      <w:r w:rsidR="008D0BD6" w:rsidRPr="008E686E">
        <w:rPr>
          <w:sz w:val="24"/>
          <w:szCs w:val="24"/>
          <w:lang w:val="ro-RO"/>
        </w:rPr>
        <w:t>fa</w:t>
      </w:r>
      <w:r w:rsidR="004F60F4" w:rsidRPr="008E686E">
        <w:rPr>
          <w:sz w:val="24"/>
          <w:szCs w:val="24"/>
          <w:lang w:val="ro-RO"/>
        </w:rPr>
        <w:t>ț</w:t>
      </w:r>
      <w:r w:rsidR="008D0BD6" w:rsidRPr="008E686E">
        <w:rPr>
          <w:sz w:val="24"/>
          <w:szCs w:val="24"/>
          <w:lang w:val="ro-RO"/>
        </w:rPr>
        <w:t>ă în fa</w:t>
      </w:r>
      <w:r w:rsidR="004F60F4" w:rsidRPr="008E686E">
        <w:rPr>
          <w:sz w:val="24"/>
          <w:szCs w:val="24"/>
          <w:lang w:val="ro-RO"/>
        </w:rPr>
        <w:t>ț</w:t>
      </w:r>
      <w:r w:rsidR="008D0BD6" w:rsidRPr="008E686E">
        <w:rPr>
          <w:sz w:val="24"/>
          <w:szCs w:val="24"/>
          <w:lang w:val="ro-RO"/>
        </w:rPr>
        <w:t>ă</w:t>
      </w:r>
      <w:r w:rsidR="00AA753D" w:rsidRPr="008E686E">
        <w:rPr>
          <w:sz w:val="24"/>
          <w:szCs w:val="24"/>
          <w:lang w:val="ro-RO"/>
        </w:rPr>
        <w:t>)</w:t>
      </w:r>
      <w:r w:rsidR="008D0BD6" w:rsidRPr="008E686E">
        <w:rPr>
          <w:sz w:val="24"/>
          <w:szCs w:val="24"/>
          <w:lang w:val="ro-RO"/>
        </w:rPr>
        <w:t xml:space="preserve"> sau on</w:t>
      </w:r>
      <w:r w:rsidR="00253A74">
        <w:rPr>
          <w:sz w:val="24"/>
          <w:szCs w:val="24"/>
          <w:lang w:val="ro-RO"/>
        </w:rPr>
        <w:t>-</w:t>
      </w:r>
      <w:r w:rsidR="008D0BD6" w:rsidRPr="008E686E">
        <w:rPr>
          <w:sz w:val="24"/>
          <w:szCs w:val="24"/>
          <w:lang w:val="ro-RO"/>
        </w:rPr>
        <w:t>line,  asigurându-se calitatea examinării candida</w:t>
      </w:r>
      <w:r w:rsidR="004F60F4" w:rsidRPr="008E686E">
        <w:rPr>
          <w:sz w:val="24"/>
          <w:szCs w:val="24"/>
          <w:lang w:val="ro-RO"/>
        </w:rPr>
        <w:t>ț</w:t>
      </w:r>
      <w:r w:rsidR="008D0BD6" w:rsidRPr="008E686E">
        <w:rPr>
          <w:sz w:val="24"/>
          <w:szCs w:val="24"/>
          <w:lang w:val="ro-RO"/>
        </w:rPr>
        <w:t>ilor înscri</w:t>
      </w:r>
      <w:r w:rsidR="004F60F4" w:rsidRPr="008E686E">
        <w:rPr>
          <w:sz w:val="24"/>
          <w:szCs w:val="24"/>
          <w:lang w:val="ro-RO"/>
        </w:rPr>
        <w:t>ș</w:t>
      </w:r>
      <w:r w:rsidR="008D0BD6" w:rsidRPr="008E686E">
        <w:rPr>
          <w:sz w:val="24"/>
          <w:szCs w:val="24"/>
          <w:lang w:val="ro-RO"/>
        </w:rPr>
        <w:t>i</w:t>
      </w:r>
      <w:r w:rsidR="00644CE9" w:rsidRPr="008E686E">
        <w:rPr>
          <w:sz w:val="24"/>
          <w:szCs w:val="24"/>
          <w:lang w:val="ro-RO"/>
        </w:rPr>
        <w:t>,</w:t>
      </w:r>
      <w:r w:rsidR="008D0BD6" w:rsidRPr="008E686E">
        <w:rPr>
          <w:sz w:val="24"/>
          <w:szCs w:val="24"/>
          <w:lang w:val="ro-RO"/>
        </w:rPr>
        <w:t xml:space="preserve"> la nivelul </w:t>
      </w:r>
      <w:r w:rsidRPr="008E686E">
        <w:rPr>
          <w:sz w:val="24"/>
          <w:szCs w:val="24"/>
          <w:lang w:val="ro-RO"/>
        </w:rPr>
        <w:t>exigențelor</w:t>
      </w:r>
      <w:r w:rsidR="008D0BD6" w:rsidRPr="008E686E">
        <w:rPr>
          <w:sz w:val="24"/>
          <w:szCs w:val="24"/>
          <w:lang w:val="ro-RO"/>
        </w:rPr>
        <w:t xml:space="preserve"> specifice.</w:t>
      </w:r>
      <w:r w:rsidR="00A867DE" w:rsidRPr="008E686E">
        <w:rPr>
          <w:sz w:val="24"/>
          <w:szCs w:val="24"/>
          <w:lang w:val="ro-RO"/>
        </w:rPr>
        <w:t xml:space="preserve"> </w:t>
      </w:r>
    </w:p>
    <w:p w14:paraId="4BFC0046" w14:textId="16ED5B58" w:rsidR="00847052" w:rsidRPr="008E686E" w:rsidRDefault="00847052" w:rsidP="002A4821">
      <w:pPr>
        <w:pStyle w:val="BodyTextIndent3"/>
        <w:spacing w:after="60" w:line="276" w:lineRule="auto"/>
        <w:ind w:left="0" w:firstLine="709"/>
        <w:jc w:val="both"/>
        <w:rPr>
          <w:sz w:val="24"/>
          <w:szCs w:val="24"/>
          <w:lang w:val="ro-RO"/>
        </w:rPr>
      </w:pPr>
      <w:r w:rsidRPr="008E686E">
        <w:rPr>
          <w:sz w:val="24"/>
          <w:szCs w:val="24"/>
          <w:lang w:val="ro-RO"/>
        </w:rPr>
        <w:t>2. Decizia privind modul de susținere a colocviului de admitere (față în față sau on</w:t>
      </w:r>
      <w:r w:rsidR="00253A74">
        <w:rPr>
          <w:sz w:val="24"/>
          <w:szCs w:val="24"/>
          <w:lang w:val="ro-RO"/>
        </w:rPr>
        <w:t>-</w:t>
      </w:r>
      <w:r w:rsidRPr="008E686E">
        <w:rPr>
          <w:sz w:val="24"/>
          <w:szCs w:val="24"/>
          <w:lang w:val="ro-RO"/>
        </w:rPr>
        <w:t>line) aparține con</w:t>
      </w:r>
      <w:r w:rsidR="00765808">
        <w:rPr>
          <w:sz w:val="24"/>
          <w:szCs w:val="24"/>
          <w:lang w:val="ro-RO"/>
        </w:rPr>
        <w:t>ducerii fiecărei facultăți/DPPD</w:t>
      </w:r>
      <w:r w:rsidRPr="008E686E">
        <w:rPr>
          <w:sz w:val="24"/>
          <w:szCs w:val="24"/>
          <w:lang w:val="ro-RO"/>
        </w:rPr>
        <w:t>.</w:t>
      </w:r>
    </w:p>
    <w:p w14:paraId="46E0E8F2" w14:textId="3B790B8B" w:rsidR="008C3E33" w:rsidRPr="008E686E" w:rsidRDefault="00847052" w:rsidP="002A4821">
      <w:pPr>
        <w:autoSpaceDE w:val="0"/>
        <w:autoSpaceDN w:val="0"/>
        <w:spacing w:after="60" w:line="276" w:lineRule="auto"/>
        <w:ind w:firstLine="709"/>
        <w:jc w:val="both"/>
        <w:rPr>
          <w:lang w:val="ro-RO"/>
        </w:rPr>
      </w:pPr>
      <w:r w:rsidRPr="008E686E">
        <w:rPr>
          <w:lang w:val="ro-RO"/>
        </w:rPr>
        <w:t>3</w:t>
      </w:r>
      <w:r w:rsidR="008D0BD6" w:rsidRPr="008E686E">
        <w:rPr>
          <w:lang w:val="ro-RO"/>
        </w:rPr>
        <w:t xml:space="preserve">. În </w:t>
      </w:r>
      <w:r w:rsidRPr="008E686E">
        <w:rPr>
          <w:lang w:val="ro-RO"/>
        </w:rPr>
        <w:t>situația</w:t>
      </w:r>
      <w:r w:rsidR="008D0BD6" w:rsidRPr="008E686E">
        <w:rPr>
          <w:lang w:val="ro-RO"/>
        </w:rPr>
        <w:t xml:space="preserve"> în care </w:t>
      </w:r>
      <w:r w:rsidR="005C4D30" w:rsidRPr="008E686E">
        <w:rPr>
          <w:lang w:val="ro-RO"/>
        </w:rPr>
        <w:t>admiterea la colocviul de acordare a gradului didactic I se va desfă</w:t>
      </w:r>
      <w:r w:rsidR="004F60F4" w:rsidRPr="008E686E">
        <w:rPr>
          <w:lang w:val="ro-RO"/>
        </w:rPr>
        <w:t>ș</w:t>
      </w:r>
      <w:r w:rsidR="005C4D30" w:rsidRPr="008E686E">
        <w:rPr>
          <w:lang w:val="ro-RO"/>
        </w:rPr>
        <w:t>ura fa</w:t>
      </w:r>
      <w:r w:rsidR="004F60F4" w:rsidRPr="008E686E">
        <w:rPr>
          <w:lang w:val="ro-RO"/>
        </w:rPr>
        <w:t>ț</w:t>
      </w:r>
      <w:r w:rsidR="005C4D30" w:rsidRPr="008E686E">
        <w:rPr>
          <w:lang w:val="ro-RO"/>
        </w:rPr>
        <w:t>ă în fa</w:t>
      </w:r>
      <w:r w:rsidR="004F60F4" w:rsidRPr="008E686E">
        <w:rPr>
          <w:lang w:val="ro-RO"/>
        </w:rPr>
        <w:t>ț</w:t>
      </w:r>
      <w:r w:rsidR="005C4D30" w:rsidRPr="008E686E">
        <w:rPr>
          <w:lang w:val="ro-RO"/>
        </w:rPr>
        <w:t xml:space="preserve">ă, </w:t>
      </w:r>
      <w:r w:rsidR="008C3E33" w:rsidRPr="008E686E">
        <w:rPr>
          <w:lang w:val="ro-RO"/>
        </w:rPr>
        <w:t>se au în vedere următoarele:</w:t>
      </w:r>
    </w:p>
    <w:p w14:paraId="77364060" w14:textId="732E2522" w:rsidR="008D0BD6" w:rsidRPr="008E686E" w:rsidRDefault="008C3E33" w:rsidP="002A4821">
      <w:pPr>
        <w:autoSpaceDE w:val="0"/>
        <w:autoSpaceDN w:val="0"/>
        <w:spacing w:after="60" w:line="276" w:lineRule="auto"/>
        <w:ind w:firstLine="709"/>
        <w:jc w:val="both"/>
        <w:rPr>
          <w:lang w:val="ro-RO"/>
        </w:rPr>
      </w:pPr>
      <w:r w:rsidRPr="008E686E">
        <w:rPr>
          <w:lang w:val="ro-RO"/>
        </w:rPr>
        <w:t xml:space="preserve">- </w:t>
      </w:r>
      <w:r w:rsidR="005C4D30" w:rsidRPr="008E686E">
        <w:rPr>
          <w:lang w:val="ro-RO"/>
        </w:rPr>
        <w:t>l</w:t>
      </w:r>
      <w:r w:rsidR="008D0BD6" w:rsidRPr="008E686E">
        <w:rPr>
          <w:lang w:val="ro-RO"/>
        </w:rPr>
        <w:t>ocul de desfă</w:t>
      </w:r>
      <w:r w:rsidR="004F60F4" w:rsidRPr="008E686E">
        <w:rPr>
          <w:lang w:val="ro-RO"/>
        </w:rPr>
        <w:t>ș</w:t>
      </w:r>
      <w:r w:rsidR="008D0BD6" w:rsidRPr="008E686E">
        <w:rPr>
          <w:lang w:val="ro-RO"/>
        </w:rPr>
        <w:t>urare va fi stabilit de către conducerea fiecărei facultă</w:t>
      </w:r>
      <w:r w:rsidR="004F60F4" w:rsidRPr="008E686E">
        <w:rPr>
          <w:lang w:val="ro-RO"/>
        </w:rPr>
        <w:t>ț</w:t>
      </w:r>
      <w:r w:rsidR="008D0BD6" w:rsidRPr="008E686E">
        <w:rPr>
          <w:lang w:val="ro-RO"/>
        </w:rPr>
        <w:t xml:space="preserve">i, </w:t>
      </w:r>
      <w:r w:rsidR="00644CE9" w:rsidRPr="008E686E">
        <w:rPr>
          <w:lang w:val="ro-RO"/>
        </w:rPr>
        <w:t xml:space="preserve"> respectiv a </w:t>
      </w:r>
      <w:r w:rsidR="00D31E9F" w:rsidRPr="008E686E">
        <w:rPr>
          <w:lang w:val="ro-RO"/>
        </w:rPr>
        <w:t>DPPD</w:t>
      </w:r>
      <w:r w:rsidR="00644CE9" w:rsidRPr="008E686E">
        <w:rPr>
          <w:lang w:val="ro-RO"/>
        </w:rPr>
        <w:t xml:space="preserve">, </w:t>
      </w:r>
      <w:r w:rsidR="008D0BD6" w:rsidRPr="008E686E">
        <w:rPr>
          <w:lang w:val="ro-RO"/>
        </w:rPr>
        <w:t>decizia urmând a fi transmisă la Departamentul pentru Formare Continuă, Învă</w:t>
      </w:r>
      <w:r w:rsidR="004F60F4" w:rsidRPr="008E686E">
        <w:rPr>
          <w:lang w:val="ro-RO"/>
        </w:rPr>
        <w:t>ț</w:t>
      </w:r>
      <w:r w:rsidR="008D0BD6" w:rsidRPr="008E686E">
        <w:rPr>
          <w:lang w:val="ro-RO"/>
        </w:rPr>
        <w:t>ământ la Distan</w:t>
      </w:r>
      <w:r w:rsidR="004F60F4" w:rsidRPr="008E686E">
        <w:rPr>
          <w:lang w:val="ro-RO"/>
        </w:rPr>
        <w:t>ț</w:t>
      </w:r>
      <w:r w:rsidR="008D0BD6" w:rsidRPr="008E686E">
        <w:rPr>
          <w:lang w:val="ro-RO"/>
        </w:rPr>
        <w:t xml:space="preserve">ă </w:t>
      </w:r>
      <w:r w:rsidR="004F60F4" w:rsidRPr="008E686E">
        <w:rPr>
          <w:lang w:val="ro-RO"/>
        </w:rPr>
        <w:t>ș</w:t>
      </w:r>
      <w:r w:rsidR="008D0BD6" w:rsidRPr="008E686E">
        <w:rPr>
          <w:lang w:val="ro-RO"/>
        </w:rPr>
        <w:t>i Învă</w:t>
      </w:r>
      <w:r w:rsidR="004F60F4" w:rsidRPr="008E686E">
        <w:rPr>
          <w:lang w:val="ro-RO"/>
        </w:rPr>
        <w:t>ț</w:t>
      </w:r>
      <w:r w:rsidR="008D0BD6" w:rsidRPr="008E686E">
        <w:rPr>
          <w:lang w:val="ro-RO"/>
        </w:rPr>
        <w:t>ământ cu Frecven</w:t>
      </w:r>
      <w:r w:rsidR="004F60F4" w:rsidRPr="008E686E">
        <w:rPr>
          <w:lang w:val="ro-RO"/>
        </w:rPr>
        <w:t>ț</w:t>
      </w:r>
      <w:r w:rsidR="008D0BD6" w:rsidRPr="008E686E">
        <w:rPr>
          <w:lang w:val="ro-RO"/>
        </w:rPr>
        <w:t>ă Redusă (</w:t>
      </w:r>
      <w:r w:rsidR="008D0BD6" w:rsidRPr="008E686E">
        <w:rPr>
          <w:bCs/>
          <w:lang w:val="ro-RO"/>
        </w:rPr>
        <w:t>DFCIDIFR</w:t>
      </w:r>
      <w:r w:rsidR="008D0BD6" w:rsidRPr="008E686E">
        <w:rPr>
          <w:lang w:val="ro-RO"/>
        </w:rPr>
        <w:t>) până cel târziu</w:t>
      </w:r>
      <w:r w:rsidR="00644CE9" w:rsidRPr="008E686E">
        <w:rPr>
          <w:lang w:val="ro-RO"/>
        </w:rPr>
        <w:t xml:space="preserve"> la data de</w:t>
      </w:r>
      <w:r w:rsidR="008D0BD6" w:rsidRPr="008E686E">
        <w:rPr>
          <w:lang w:val="ro-RO"/>
        </w:rPr>
        <w:t xml:space="preserve"> </w:t>
      </w:r>
      <w:r w:rsidR="00095430">
        <w:rPr>
          <w:lang w:val="ro-RO"/>
        </w:rPr>
        <w:t>0</w:t>
      </w:r>
      <w:r w:rsidR="00AF6482">
        <w:rPr>
          <w:lang w:val="ro-RO"/>
        </w:rPr>
        <w:t>7</w:t>
      </w:r>
      <w:r w:rsidR="00095430">
        <w:rPr>
          <w:lang w:val="ro-RO"/>
        </w:rPr>
        <w:t xml:space="preserve"> februarie 202</w:t>
      </w:r>
      <w:r w:rsidR="00AF6482">
        <w:rPr>
          <w:lang w:val="ro-RO"/>
        </w:rPr>
        <w:t>4</w:t>
      </w:r>
      <w:r w:rsidR="00644CE9" w:rsidRPr="00095430">
        <w:rPr>
          <w:color w:val="000000" w:themeColor="text1"/>
          <w:lang w:val="ro-RO"/>
        </w:rPr>
        <w:t xml:space="preserve">, </w:t>
      </w:r>
      <w:r w:rsidR="00644CE9" w:rsidRPr="008E686E">
        <w:rPr>
          <w:lang w:val="ro-RO"/>
        </w:rPr>
        <w:t>or</w:t>
      </w:r>
      <w:r w:rsidR="00601B86" w:rsidRPr="008E686E">
        <w:rPr>
          <w:lang w:val="ro-RO"/>
        </w:rPr>
        <w:t>a</w:t>
      </w:r>
      <w:r w:rsidR="00644CE9" w:rsidRPr="008E686E">
        <w:rPr>
          <w:lang w:val="ro-RO"/>
        </w:rPr>
        <w:t xml:space="preserve"> 12</w:t>
      </w:r>
      <w:r w:rsidR="00601B86" w:rsidRPr="008E686E">
        <w:rPr>
          <w:lang w:val="ro-RO"/>
        </w:rPr>
        <w:t>:00</w:t>
      </w:r>
      <w:r w:rsidRPr="008E686E">
        <w:rPr>
          <w:lang w:val="ro-RO"/>
        </w:rPr>
        <w:t>;</w:t>
      </w:r>
    </w:p>
    <w:p w14:paraId="2E4EFBCA" w14:textId="2E218FAE" w:rsidR="008C3E33" w:rsidRPr="008E686E" w:rsidRDefault="00A03D16" w:rsidP="002A4821">
      <w:pPr>
        <w:autoSpaceDE w:val="0"/>
        <w:autoSpaceDN w:val="0"/>
        <w:spacing w:after="60" w:line="276" w:lineRule="auto"/>
        <w:ind w:firstLine="709"/>
        <w:jc w:val="both"/>
        <w:rPr>
          <w:lang w:val="ro-RO"/>
        </w:rPr>
      </w:pPr>
      <w:r w:rsidRPr="008E686E">
        <w:rPr>
          <w:lang w:val="ro-RO"/>
        </w:rPr>
        <w:t xml:space="preserve">- secretariatul facultății/DPPD va afișa la avizier și pe site </w:t>
      </w:r>
      <w:r w:rsidR="008E686E">
        <w:rPr>
          <w:lang w:val="ro-RO"/>
        </w:rPr>
        <w:t xml:space="preserve">locul desfășurării și </w:t>
      </w:r>
      <w:r w:rsidRPr="008E686E">
        <w:rPr>
          <w:lang w:val="ro-RO"/>
        </w:rPr>
        <w:t>programarea candidaților;</w:t>
      </w:r>
    </w:p>
    <w:p w14:paraId="76A2A213" w14:textId="743E9D06" w:rsidR="00A03D16" w:rsidRPr="008E686E" w:rsidRDefault="00A03D16" w:rsidP="002A4821">
      <w:pPr>
        <w:autoSpaceDE w:val="0"/>
        <w:autoSpaceDN w:val="0"/>
        <w:spacing w:after="60" w:line="276" w:lineRule="auto"/>
        <w:ind w:firstLine="709"/>
        <w:jc w:val="both"/>
        <w:rPr>
          <w:lang w:val="ro-RO"/>
        </w:rPr>
      </w:pPr>
      <w:r w:rsidRPr="008E686E">
        <w:rPr>
          <w:lang w:val="ro-RO"/>
        </w:rPr>
        <w:lastRenderedPageBreak/>
        <w:t>- în funcție de numărul candidaților, în scopul evitării aglomerației la intrarea în sala de examinare, conducerea facultății/DPPD va pune la dispoziția candidaților un spațiu de așteptare corespunzător</w:t>
      </w:r>
      <w:r w:rsidR="0045629C" w:rsidRPr="008E686E">
        <w:rPr>
          <w:lang w:val="ro-RO"/>
        </w:rPr>
        <w:t>, în proximitatea sălii de examinare</w:t>
      </w:r>
      <w:r w:rsidRPr="008E686E">
        <w:rPr>
          <w:lang w:val="ro-RO"/>
        </w:rPr>
        <w:t>;</w:t>
      </w:r>
    </w:p>
    <w:p w14:paraId="487E18D7" w14:textId="599B3673" w:rsidR="00981FDC" w:rsidRDefault="00981FDC" w:rsidP="002A4821">
      <w:pPr>
        <w:autoSpaceDE w:val="0"/>
        <w:autoSpaceDN w:val="0"/>
        <w:spacing w:after="60" w:line="276" w:lineRule="auto"/>
        <w:ind w:firstLine="709"/>
        <w:jc w:val="both"/>
        <w:rPr>
          <w:lang w:val="ro-RO"/>
        </w:rPr>
      </w:pPr>
      <w:r w:rsidRPr="008E686E">
        <w:rPr>
          <w:lang w:val="ro-RO"/>
        </w:rPr>
        <w:t>- accesul candidaților în sală se va face conform programării, fiecărui candidat fiindu-i alocate</w:t>
      </w:r>
      <w:r w:rsidR="00331225" w:rsidRPr="008E686E">
        <w:rPr>
          <w:lang w:val="ro-RO"/>
        </w:rPr>
        <w:t>,</w:t>
      </w:r>
      <w:r w:rsidRPr="008E686E">
        <w:rPr>
          <w:lang w:val="ro-RO"/>
        </w:rPr>
        <w:t xml:space="preserve"> în vederea examinării</w:t>
      </w:r>
      <w:r w:rsidR="00331225" w:rsidRPr="008E686E">
        <w:rPr>
          <w:lang w:val="ro-RO"/>
        </w:rPr>
        <w:t>,</w:t>
      </w:r>
      <w:r w:rsidRPr="008E686E">
        <w:rPr>
          <w:lang w:val="ro-RO"/>
        </w:rPr>
        <w:t xml:space="preserve"> maxim 20 de minute;</w:t>
      </w:r>
    </w:p>
    <w:p w14:paraId="3284B45E" w14:textId="6CF1FC26" w:rsidR="008E686E" w:rsidRPr="008E686E" w:rsidRDefault="008E686E" w:rsidP="002A4821">
      <w:pPr>
        <w:autoSpaceDE w:val="0"/>
        <w:autoSpaceDN w:val="0"/>
        <w:spacing w:after="60" w:line="276" w:lineRule="auto"/>
        <w:ind w:firstLine="709"/>
        <w:jc w:val="both"/>
        <w:rPr>
          <w:lang w:val="ro-RO"/>
        </w:rPr>
      </w:pPr>
      <w:r>
        <w:rPr>
          <w:lang w:val="ro-RO"/>
        </w:rPr>
        <w:t>- examenul</w:t>
      </w:r>
      <w:r w:rsidRPr="008E686E">
        <w:rPr>
          <w:lang w:val="ro-RO"/>
        </w:rPr>
        <w:t xml:space="preserve"> va respecta toate elementele formale</w:t>
      </w:r>
      <w:r>
        <w:rPr>
          <w:lang w:val="ro-RO"/>
        </w:rPr>
        <w:t>,</w:t>
      </w:r>
      <w:r w:rsidRPr="008E686E">
        <w:rPr>
          <w:lang w:val="ro-RO"/>
        </w:rPr>
        <w:t xml:space="preserve"> conform reglementărilor în vigoare: </w:t>
      </w:r>
      <w:r w:rsidRPr="008E686E">
        <w:rPr>
          <w:rStyle w:val="slitbdy"/>
          <w:bdr w:val="none" w:sz="0" w:space="0" w:color="auto" w:frame="1"/>
          <w:lang w:val="ro-RO"/>
        </w:rPr>
        <w:t>prezentarea candidatului, prezentarea sintetică de către candidat a planului/abstractului  lucrării,  adresarea de întrebări din partea comisiei de examinare</w:t>
      </w:r>
      <w:r>
        <w:rPr>
          <w:rStyle w:val="slitbdy"/>
          <w:bdr w:val="none" w:sz="0" w:space="0" w:color="auto" w:frame="1"/>
          <w:lang w:val="ro-RO"/>
        </w:rPr>
        <w:t>;</w:t>
      </w:r>
    </w:p>
    <w:p w14:paraId="6D62E086" w14:textId="225CDC7C" w:rsidR="00981FDC" w:rsidRPr="008E686E" w:rsidRDefault="00981FDC" w:rsidP="002A4821">
      <w:pPr>
        <w:autoSpaceDE w:val="0"/>
        <w:autoSpaceDN w:val="0"/>
        <w:spacing w:after="60" w:line="276" w:lineRule="auto"/>
        <w:ind w:firstLine="709"/>
        <w:jc w:val="both"/>
        <w:rPr>
          <w:lang w:val="ro-RO"/>
        </w:rPr>
      </w:pPr>
      <w:r w:rsidRPr="008E686E">
        <w:rPr>
          <w:lang w:val="ro-RO"/>
        </w:rPr>
        <w:t xml:space="preserve">- comisia va avea în vedere ca simultan să se afle în sala de examen minim </w:t>
      </w:r>
      <w:r w:rsidR="001E460D">
        <w:rPr>
          <w:lang w:val="ro-RO"/>
        </w:rPr>
        <w:t>3 (</w:t>
      </w:r>
      <w:r w:rsidRPr="008E686E">
        <w:rPr>
          <w:lang w:val="ro-RO"/>
        </w:rPr>
        <w:t>trei</w:t>
      </w:r>
      <w:r w:rsidR="001E460D">
        <w:rPr>
          <w:lang w:val="ro-RO"/>
        </w:rPr>
        <w:t>)</w:t>
      </w:r>
      <w:r w:rsidRPr="008E686E">
        <w:rPr>
          <w:lang w:val="ro-RO"/>
        </w:rPr>
        <w:t xml:space="preserve"> candidați</w:t>
      </w:r>
      <w:r w:rsidR="001D764F" w:rsidRPr="008E686E">
        <w:rPr>
          <w:lang w:val="ro-RO"/>
        </w:rPr>
        <w:t>;</w:t>
      </w:r>
    </w:p>
    <w:p w14:paraId="713996E9" w14:textId="5F8354BD" w:rsidR="00C87511" w:rsidRPr="008E686E" w:rsidRDefault="00C87511" w:rsidP="002A4821">
      <w:pPr>
        <w:autoSpaceDE w:val="0"/>
        <w:autoSpaceDN w:val="0"/>
        <w:spacing w:after="60" w:line="276" w:lineRule="auto"/>
        <w:ind w:firstLine="709"/>
        <w:jc w:val="both"/>
        <w:rPr>
          <w:lang w:val="ro-RO"/>
        </w:rPr>
      </w:pPr>
      <w:r w:rsidRPr="008E686E">
        <w:rPr>
          <w:lang w:val="ro-RO"/>
        </w:rPr>
        <w:t>- în urma examinării, membrii comisiei vor consemna rezultatul evaluării (</w:t>
      </w:r>
      <w:r w:rsidRPr="008E686E">
        <w:rPr>
          <w:i/>
          <w:iCs/>
          <w:lang w:val="ro-RO"/>
        </w:rPr>
        <w:t>admis</w:t>
      </w:r>
      <w:r w:rsidRPr="008E686E">
        <w:rPr>
          <w:lang w:val="ro-RO"/>
        </w:rPr>
        <w:t>/</w:t>
      </w:r>
      <w:r w:rsidRPr="008E686E">
        <w:rPr>
          <w:i/>
          <w:iCs/>
          <w:lang w:val="ro-RO"/>
        </w:rPr>
        <w:t>respins</w:t>
      </w:r>
      <w:r w:rsidRPr="008E686E">
        <w:rPr>
          <w:lang w:val="ro-RO"/>
        </w:rPr>
        <w:t xml:space="preserve">) sau </w:t>
      </w:r>
      <w:r w:rsidRPr="008E686E">
        <w:rPr>
          <w:i/>
          <w:iCs/>
          <w:lang w:val="ro-RO"/>
        </w:rPr>
        <w:t>absent</w:t>
      </w:r>
      <w:r w:rsidRPr="008E686E">
        <w:rPr>
          <w:lang w:val="ro-RO"/>
        </w:rPr>
        <w:t xml:space="preserve"> în catalog,  în dreptul  fiecărui candidat în parte, vor semna cataloagele și le vor depune la secretariatul facultății/DPPD</w:t>
      </w:r>
      <w:r w:rsidR="00D2488F" w:rsidRPr="008E686E">
        <w:rPr>
          <w:lang w:val="ro-RO"/>
        </w:rPr>
        <w:t xml:space="preserve"> în aceeași zi.</w:t>
      </w:r>
    </w:p>
    <w:p w14:paraId="53BF79E8" w14:textId="4C56D2BE" w:rsidR="00331225" w:rsidRPr="008E686E" w:rsidRDefault="00331225" w:rsidP="002A4821">
      <w:pPr>
        <w:pStyle w:val="ListParagraph"/>
        <w:spacing w:line="276" w:lineRule="auto"/>
        <w:ind w:left="0" w:firstLine="709"/>
        <w:jc w:val="both"/>
        <w:rPr>
          <w:lang w:val="ro-RO"/>
        </w:rPr>
      </w:pPr>
      <w:r w:rsidRPr="008E686E">
        <w:rPr>
          <w:lang w:val="ro-RO"/>
        </w:rPr>
        <w:t>4</w:t>
      </w:r>
      <w:r w:rsidR="00C6375C" w:rsidRPr="008E686E">
        <w:rPr>
          <w:lang w:val="ro-RO"/>
        </w:rPr>
        <w:t>.</w:t>
      </w:r>
      <w:r w:rsidRPr="008E686E">
        <w:rPr>
          <w:lang w:val="ro-RO"/>
        </w:rPr>
        <w:t xml:space="preserve"> În situația în care colocviul de admitere la gradul didactic I se </w:t>
      </w:r>
      <w:r w:rsidR="008E686E">
        <w:rPr>
          <w:lang w:val="ro-RO"/>
        </w:rPr>
        <w:t xml:space="preserve">va </w:t>
      </w:r>
      <w:r w:rsidRPr="008E686E">
        <w:rPr>
          <w:lang w:val="ro-RO"/>
        </w:rPr>
        <w:t>desfăș</w:t>
      </w:r>
      <w:r w:rsidR="008E686E">
        <w:rPr>
          <w:lang w:val="ro-RO"/>
        </w:rPr>
        <w:t>ura</w:t>
      </w:r>
      <w:r w:rsidRPr="008E686E">
        <w:rPr>
          <w:lang w:val="ro-RO"/>
        </w:rPr>
        <w:t xml:space="preserve"> on</w:t>
      </w:r>
      <w:r w:rsidR="001E460D">
        <w:rPr>
          <w:lang w:val="ro-RO"/>
        </w:rPr>
        <w:t>-</w:t>
      </w:r>
      <w:r w:rsidRPr="008E686E">
        <w:rPr>
          <w:lang w:val="ro-RO"/>
        </w:rPr>
        <w:t>line, se au în vedere următoarele:</w:t>
      </w:r>
    </w:p>
    <w:p w14:paraId="3D80CA26" w14:textId="39DF9512" w:rsidR="00B11F72" w:rsidRPr="008E686E" w:rsidRDefault="00331225" w:rsidP="002A4821">
      <w:pPr>
        <w:pStyle w:val="ListParagraph"/>
        <w:spacing w:line="276" w:lineRule="auto"/>
        <w:ind w:left="0" w:firstLine="709"/>
        <w:jc w:val="both"/>
        <w:rPr>
          <w:lang w:val="ro-RO"/>
        </w:rPr>
      </w:pPr>
      <w:r w:rsidRPr="008E686E">
        <w:rPr>
          <w:lang w:val="ro-RO"/>
        </w:rPr>
        <w:t xml:space="preserve">- </w:t>
      </w:r>
      <w:r w:rsidR="0021231A" w:rsidRPr="008E686E">
        <w:rPr>
          <w:lang w:val="ro-RO"/>
        </w:rPr>
        <w:t xml:space="preserve">conducerea facultății/DPPD sau comisia de examinare va identifica o platformă audio-video potrivită pentru activitate (pe lângă calitatea tehnică, se </w:t>
      </w:r>
      <w:r w:rsidR="008E686E">
        <w:rPr>
          <w:lang w:val="ro-RO"/>
        </w:rPr>
        <w:t>va avea</w:t>
      </w:r>
      <w:r w:rsidR="0021231A" w:rsidRPr="008E686E">
        <w:rPr>
          <w:lang w:val="ro-RO"/>
        </w:rPr>
        <w:t xml:space="preserve"> în vedere și </w:t>
      </w:r>
      <w:r w:rsidR="003220BA" w:rsidRPr="008E686E">
        <w:rPr>
          <w:lang w:val="ro-RO"/>
        </w:rPr>
        <w:t>utilizarea facilă a acesteia de către candidați)</w:t>
      </w:r>
      <w:r w:rsidR="00E75EAD" w:rsidRPr="008E686E">
        <w:rPr>
          <w:lang w:val="ro-RO"/>
        </w:rPr>
        <w:t xml:space="preserve"> și va desemna persoana care se </w:t>
      </w:r>
      <w:r w:rsidR="008E686E">
        <w:rPr>
          <w:lang w:val="ro-RO"/>
        </w:rPr>
        <w:t xml:space="preserve">va </w:t>
      </w:r>
      <w:r w:rsidR="00E75EAD" w:rsidRPr="008E686E">
        <w:rPr>
          <w:lang w:val="ro-RO"/>
        </w:rPr>
        <w:t>ocup</w:t>
      </w:r>
      <w:r w:rsidR="008E686E">
        <w:rPr>
          <w:lang w:val="ro-RO"/>
        </w:rPr>
        <w:t>a</w:t>
      </w:r>
      <w:r w:rsidR="00E75EAD" w:rsidRPr="008E686E">
        <w:rPr>
          <w:lang w:val="ro-RO"/>
        </w:rPr>
        <w:t xml:space="preserve"> de gestionarea tehnică a activității, fie din cadrul secretariatului facultății/DPPD, fie un membru al comisiei de examinare</w:t>
      </w:r>
      <w:r w:rsidR="003220BA" w:rsidRPr="008E686E">
        <w:rPr>
          <w:lang w:val="ro-RO"/>
        </w:rPr>
        <w:t>;</w:t>
      </w:r>
    </w:p>
    <w:p w14:paraId="1E70314B" w14:textId="62FF9851" w:rsidR="003220BA" w:rsidRPr="008E686E" w:rsidRDefault="003220BA" w:rsidP="002A4821">
      <w:pPr>
        <w:pStyle w:val="ListParagraph"/>
        <w:spacing w:line="276" w:lineRule="auto"/>
        <w:ind w:left="0" w:firstLine="709"/>
        <w:jc w:val="both"/>
        <w:rPr>
          <w:lang w:val="ro-RO"/>
        </w:rPr>
      </w:pPr>
      <w:r w:rsidRPr="008E686E">
        <w:rPr>
          <w:lang w:val="ro-RO"/>
        </w:rPr>
        <w:t xml:space="preserve">- </w:t>
      </w:r>
      <w:r w:rsidR="00E75EAD" w:rsidRPr="008E686E">
        <w:rPr>
          <w:lang w:val="ro-RO"/>
        </w:rPr>
        <w:t xml:space="preserve">cel târziu până la data de </w:t>
      </w:r>
      <w:r w:rsidR="001D1823">
        <w:rPr>
          <w:b/>
          <w:lang w:val="ro-RO"/>
        </w:rPr>
        <w:t>07</w:t>
      </w:r>
      <w:r w:rsidR="00095430" w:rsidRPr="00095430">
        <w:rPr>
          <w:b/>
          <w:lang w:val="ro-RO"/>
        </w:rPr>
        <w:t xml:space="preserve"> februarie 202</w:t>
      </w:r>
      <w:r w:rsidR="001D1823">
        <w:rPr>
          <w:b/>
          <w:lang w:val="ro-RO"/>
        </w:rPr>
        <w:t>4</w:t>
      </w:r>
      <w:r w:rsidR="00E75EAD" w:rsidRPr="008E686E">
        <w:rPr>
          <w:lang w:val="ro-RO"/>
        </w:rPr>
        <w:t xml:space="preserve">, </w:t>
      </w:r>
      <w:r w:rsidRPr="008E686E">
        <w:rPr>
          <w:lang w:val="ro-RO"/>
        </w:rPr>
        <w:t xml:space="preserve">persoana desemnată să gestioneze </w:t>
      </w:r>
      <w:r w:rsidR="00E75EAD" w:rsidRPr="008E686E">
        <w:rPr>
          <w:lang w:val="ro-RO"/>
        </w:rPr>
        <w:t xml:space="preserve">din punct de vedere tehnic </w:t>
      </w:r>
      <w:r w:rsidRPr="008E686E">
        <w:rPr>
          <w:lang w:val="ro-RO"/>
        </w:rPr>
        <w:t xml:space="preserve">colocviul de admitere la gradul didactic I realizează programarea activității pe platforma </w:t>
      </w:r>
      <w:r w:rsidR="00C87511" w:rsidRPr="008E686E">
        <w:rPr>
          <w:lang w:val="ro-RO"/>
        </w:rPr>
        <w:t xml:space="preserve">audio-video </w:t>
      </w:r>
      <w:r w:rsidRPr="008E686E">
        <w:rPr>
          <w:lang w:val="ro-RO"/>
        </w:rPr>
        <w:t>și trimite membrilor comisiei și candidaților, p</w:t>
      </w:r>
      <w:r w:rsidR="001D764F" w:rsidRPr="008E686E">
        <w:rPr>
          <w:lang w:val="ro-RO"/>
        </w:rPr>
        <w:t>rin</w:t>
      </w:r>
      <w:r w:rsidRPr="008E686E">
        <w:rPr>
          <w:lang w:val="ro-RO"/>
        </w:rPr>
        <w:t xml:space="preserve"> email</w:t>
      </w:r>
      <w:r w:rsidR="00C87511" w:rsidRPr="008E686E">
        <w:rPr>
          <w:lang w:val="ro-RO"/>
        </w:rPr>
        <w:t xml:space="preserve"> cu confirmare de primire</w:t>
      </w:r>
      <w:r w:rsidRPr="008E686E">
        <w:rPr>
          <w:lang w:val="ro-RO"/>
        </w:rPr>
        <w:t xml:space="preserve">, invitația de conectare, link-ul, parola etc., </w:t>
      </w:r>
      <w:r w:rsidR="00AE642F" w:rsidRPr="008E686E">
        <w:rPr>
          <w:lang w:val="ro-RO"/>
        </w:rPr>
        <w:t xml:space="preserve">precum și </w:t>
      </w:r>
      <w:r w:rsidR="001D764F" w:rsidRPr="008E686E">
        <w:rPr>
          <w:lang w:val="ro-RO"/>
        </w:rPr>
        <w:t>intervalul orar aproximativ la care este programat fiecare candidat</w:t>
      </w:r>
      <w:r w:rsidR="00E75EAD" w:rsidRPr="008E686E">
        <w:rPr>
          <w:lang w:val="ro-RO"/>
        </w:rPr>
        <w:t xml:space="preserve"> și succinte indicații tehnice privind conectarea</w:t>
      </w:r>
      <w:r w:rsidRPr="008E686E">
        <w:rPr>
          <w:lang w:val="ro-RO"/>
        </w:rPr>
        <w:t>;</w:t>
      </w:r>
    </w:p>
    <w:p w14:paraId="7F1677EF" w14:textId="1B90E8C6" w:rsidR="00C87511" w:rsidRPr="008E686E" w:rsidRDefault="00C87511" w:rsidP="002A4821">
      <w:pPr>
        <w:pStyle w:val="ListParagraph"/>
        <w:spacing w:line="276" w:lineRule="auto"/>
        <w:ind w:left="0" w:firstLine="709"/>
        <w:jc w:val="both"/>
        <w:rPr>
          <w:rStyle w:val="slitbdy"/>
          <w:bdr w:val="none" w:sz="0" w:space="0" w:color="auto" w:frame="1"/>
          <w:lang w:val="ro-RO"/>
        </w:rPr>
      </w:pPr>
      <w:r w:rsidRPr="008E686E">
        <w:rPr>
          <w:lang w:val="ro-RO"/>
        </w:rPr>
        <w:t xml:space="preserve">- ședința on-line va respecta toate elementele formale conform reglementărilor în vigoare: </w:t>
      </w:r>
      <w:r w:rsidRPr="008E686E">
        <w:rPr>
          <w:rStyle w:val="slitbdy"/>
          <w:bdr w:val="none" w:sz="0" w:space="0" w:color="auto" w:frame="1"/>
          <w:lang w:val="ro-RO"/>
        </w:rPr>
        <w:t>prezentarea candidatului, prezentarea sintetică de către candidat a planului/abstractului  lucrării,  adresarea de întrebări din partea comisiei de examinare</w:t>
      </w:r>
      <w:r w:rsidR="00D2488F" w:rsidRPr="008E686E">
        <w:rPr>
          <w:rStyle w:val="slitbdy"/>
          <w:bdr w:val="none" w:sz="0" w:space="0" w:color="auto" w:frame="1"/>
          <w:lang w:val="ro-RO"/>
        </w:rPr>
        <w:t>, într-un interval de timp de maxim 20 de minute</w:t>
      </w:r>
      <w:r w:rsidRPr="008E686E">
        <w:rPr>
          <w:rStyle w:val="slitbdy"/>
          <w:bdr w:val="none" w:sz="0" w:space="0" w:color="auto" w:frame="1"/>
          <w:lang w:val="ro-RO"/>
        </w:rPr>
        <w:t>;</w:t>
      </w:r>
    </w:p>
    <w:p w14:paraId="06DC6357" w14:textId="62FD7FBF" w:rsidR="00C87511" w:rsidRPr="008E686E" w:rsidRDefault="00C87511" w:rsidP="002A4821">
      <w:pPr>
        <w:pStyle w:val="ListParagraph"/>
        <w:spacing w:line="276" w:lineRule="auto"/>
        <w:ind w:left="0" w:firstLine="709"/>
        <w:jc w:val="both"/>
        <w:rPr>
          <w:bdr w:val="none" w:sz="0" w:space="0" w:color="auto" w:frame="1"/>
          <w:lang w:val="ro-RO"/>
        </w:rPr>
      </w:pPr>
      <w:r w:rsidRPr="008E686E">
        <w:rPr>
          <w:lang w:val="ro-RO"/>
        </w:rPr>
        <w:t>- susținerea on</w:t>
      </w:r>
      <w:r w:rsidR="00A03B99">
        <w:rPr>
          <w:lang w:val="ro-RO"/>
        </w:rPr>
        <w:t>-</w:t>
      </w:r>
      <w:r w:rsidRPr="008E686E">
        <w:rPr>
          <w:lang w:val="ro-RO"/>
        </w:rPr>
        <w:t>line a colocviului se realizează în prezența simultană a membrilor comisiei instituite, conform legislației, astfel încât, pentru preîntâmpinarea unor dificultăți de conectare, rezolvarea imediată a situațiilor speciale care pot surveni, precum și în vederea semnării cataloagelor finale, se recomandă prezența celor doi membri ai comisiei la sediul facultății/DPPD pe parcursul examinării;</w:t>
      </w:r>
    </w:p>
    <w:p w14:paraId="6EA52CA7" w14:textId="3ED6D9E9" w:rsidR="00E75EAD" w:rsidRPr="008E686E" w:rsidRDefault="00C87511" w:rsidP="002A4821">
      <w:pPr>
        <w:pStyle w:val="ListParagraph"/>
        <w:spacing w:line="276" w:lineRule="auto"/>
        <w:ind w:left="0" w:firstLine="709"/>
        <w:jc w:val="both"/>
        <w:rPr>
          <w:lang w:val="ro-RO"/>
        </w:rPr>
      </w:pPr>
      <w:r w:rsidRPr="008E686E">
        <w:rPr>
          <w:lang w:val="ro-RO"/>
        </w:rPr>
        <w:lastRenderedPageBreak/>
        <w:t xml:space="preserve">- pe parcursul desfășurării colocviului, persoana desemnată pentru organizarea examenului </w:t>
      </w:r>
      <w:r w:rsidR="008E686E">
        <w:rPr>
          <w:lang w:val="ro-RO"/>
        </w:rPr>
        <w:t>va gestiona</w:t>
      </w:r>
      <w:r w:rsidRPr="008E686E">
        <w:rPr>
          <w:lang w:val="ro-RO"/>
        </w:rPr>
        <w:t xml:space="preserve"> </w:t>
      </w:r>
      <w:r w:rsidR="008E686E">
        <w:rPr>
          <w:lang w:val="ro-RO"/>
        </w:rPr>
        <w:t xml:space="preserve">accesul </w:t>
      </w:r>
      <w:r w:rsidRPr="008E686E">
        <w:rPr>
          <w:lang w:val="ro-RO"/>
        </w:rPr>
        <w:t xml:space="preserve">candidaților pe platformă în intervalul orar stabilit prin intermediul programării, având în vedere ca, simultan, să fie prezenți pe platformă minim trei candidați, </w:t>
      </w:r>
      <w:r w:rsidR="008E686E">
        <w:rPr>
          <w:lang w:val="ro-RO"/>
        </w:rPr>
        <w:t>va aduce</w:t>
      </w:r>
      <w:r w:rsidRPr="008E686E">
        <w:rPr>
          <w:lang w:val="ro-RO"/>
        </w:rPr>
        <w:t xml:space="preserve"> la cunoștința comisiei situații</w:t>
      </w:r>
      <w:r w:rsidR="008E686E">
        <w:rPr>
          <w:lang w:val="ro-RO"/>
        </w:rPr>
        <w:t>le</w:t>
      </w:r>
      <w:r w:rsidRPr="008E686E">
        <w:rPr>
          <w:lang w:val="ro-RO"/>
        </w:rPr>
        <w:t xml:space="preserve"> speciale, </w:t>
      </w:r>
      <w:r w:rsidR="008E686E">
        <w:rPr>
          <w:lang w:val="ro-RO"/>
        </w:rPr>
        <w:t xml:space="preserve">va contacta </w:t>
      </w:r>
      <w:r w:rsidRPr="008E686E">
        <w:rPr>
          <w:lang w:val="ro-RO"/>
        </w:rPr>
        <w:t>telefonic candidați</w:t>
      </w:r>
      <w:r w:rsidR="008E686E">
        <w:rPr>
          <w:lang w:val="ro-RO"/>
        </w:rPr>
        <w:t>i,</w:t>
      </w:r>
      <w:r w:rsidRPr="008E686E">
        <w:rPr>
          <w:lang w:val="ro-RO"/>
        </w:rPr>
        <w:t xml:space="preserve"> în cazul în care aceștia nu pot accesa platforma;</w:t>
      </w:r>
    </w:p>
    <w:p w14:paraId="10C81C40" w14:textId="3A849A25" w:rsidR="00E75EAD" w:rsidRPr="008E686E" w:rsidRDefault="00E75EAD" w:rsidP="002A4821">
      <w:pPr>
        <w:pStyle w:val="ListParagraph"/>
        <w:spacing w:line="276" w:lineRule="auto"/>
        <w:ind w:left="0" w:firstLine="709"/>
        <w:jc w:val="both"/>
        <w:rPr>
          <w:lang w:val="ro-RO"/>
        </w:rPr>
      </w:pPr>
      <w:r w:rsidRPr="008E686E">
        <w:rPr>
          <w:lang w:val="ro-RO"/>
        </w:rPr>
        <w:t xml:space="preserve">- în situația în care, din motive tehnice, un candidat nu poate accesa platforma sau calitatea conexiunii face imposibilă examinarea, acest lucru va fi adus la cunoștința comisiei care va decide fie primirea candidatului într-un alt interval orar, pe parcursul aceleiași sesiuni, fie folosirea unei </w:t>
      </w:r>
      <w:r w:rsidR="00056275">
        <w:rPr>
          <w:lang w:val="ro-RO"/>
        </w:rPr>
        <w:t>aplicații</w:t>
      </w:r>
      <w:r w:rsidRPr="008E686E">
        <w:rPr>
          <w:lang w:val="ro-RO"/>
        </w:rPr>
        <w:t xml:space="preserve"> alternative</w:t>
      </w:r>
      <w:r w:rsidR="00056275">
        <w:rPr>
          <w:lang w:val="ro-RO"/>
        </w:rPr>
        <w:t>, care să ofere aceleași facilități</w:t>
      </w:r>
      <w:r w:rsidRPr="008E686E">
        <w:rPr>
          <w:lang w:val="ro-RO"/>
        </w:rPr>
        <w:t xml:space="preserve">; dacă până la finalul sesiunii nu poate fi realizată examinarea, candidatul este declarat </w:t>
      </w:r>
      <w:r w:rsidRPr="008E686E">
        <w:rPr>
          <w:i/>
          <w:iCs/>
          <w:lang w:val="ro-RO"/>
        </w:rPr>
        <w:t>absent</w:t>
      </w:r>
      <w:r w:rsidRPr="008E686E">
        <w:rPr>
          <w:lang w:val="ro-RO"/>
        </w:rPr>
        <w:t>;</w:t>
      </w:r>
    </w:p>
    <w:p w14:paraId="73014EBA" w14:textId="34AD6C31" w:rsidR="004F2E85" w:rsidRPr="008E686E" w:rsidRDefault="00D2488F" w:rsidP="002A4821">
      <w:pPr>
        <w:pStyle w:val="ListParagraph"/>
        <w:spacing w:line="276" w:lineRule="auto"/>
        <w:ind w:left="0" w:firstLine="709"/>
        <w:jc w:val="both"/>
        <w:rPr>
          <w:lang w:val="ro-RO"/>
        </w:rPr>
      </w:pPr>
      <w:r w:rsidRPr="008E686E">
        <w:rPr>
          <w:lang w:val="ro-RO"/>
        </w:rPr>
        <w:t>- în urma examinării, membrii comisiei vor consemna rezultatul evaluării (</w:t>
      </w:r>
      <w:r w:rsidRPr="008E686E">
        <w:rPr>
          <w:i/>
          <w:iCs/>
          <w:lang w:val="ro-RO"/>
        </w:rPr>
        <w:t>admis</w:t>
      </w:r>
      <w:r w:rsidRPr="008E686E">
        <w:rPr>
          <w:lang w:val="ro-RO"/>
        </w:rPr>
        <w:t>/</w:t>
      </w:r>
      <w:r w:rsidRPr="008E686E">
        <w:rPr>
          <w:i/>
          <w:iCs/>
          <w:lang w:val="ro-RO"/>
        </w:rPr>
        <w:t>respins</w:t>
      </w:r>
      <w:r w:rsidRPr="008E686E">
        <w:rPr>
          <w:lang w:val="ro-RO"/>
        </w:rPr>
        <w:t xml:space="preserve">) sau </w:t>
      </w:r>
      <w:r w:rsidRPr="008E686E">
        <w:rPr>
          <w:i/>
          <w:iCs/>
          <w:lang w:val="ro-RO"/>
        </w:rPr>
        <w:t>absent</w:t>
      </w:r>
      <w:r w:rsidRPr="008E686E">
        <w:rPr>
          <w:lang w:val="ro-RO"/>
        </w:rPr>
        <w:t xml:space="preserve"> în catalog,  în dreptul  fiecărui candidat în parte, vor semna cataloagele și le vor depune la secretariatul facultății/DPPD în aceeași zi</w:t>
      </w:r>
      <w:r w:rsidR="00056275">
        <w:rPr>
          <w:lang w:val="ro-RO"/>
        </w:rPr>
        <w:t>.</w:t>
      </w:r>
    </w:p>
    <w:p w14:paraId="3C0D64EE" w14:textId="3C8CECA4" w:rsidR="00D2488F" w:rsidRPr="008E686E" w:rsidRDefault="00BD0293" w:rsidP="002A4821">
      <w:pPr>
        <w:pStyle w:val="ListParagraph"/>
        <w:spacing w:line="276" w:lineRule="auto"/>
        <w:ind w:left="0" w:firstLine="709"/>
        <w:jc w:val="both"/>
        <w:rPr>
          <w:lang w:val="ro-RO"/>
        </w:rPr>
      </w:pPr>
      <w:r w:rsidRPr="008E686E">
        <w:rPr>
          <w:lang w:val="ro-RO"/>
        </w:rPr>
        <w:t xml:space="preserve">5. Afișarea rezultatelor și comunicarea acestora către DFCIDIFR </w:t>
      </w:r>
      <w:r w:rsidR="00601B86" w:rsidRPr="008E686E">
        <w:rPr>
          <w:lang w:val="ro-RO"/>
        </w:rPr>
        <w:t>prin email (</w:t>
      </w:r>
      <w:r w:rsidR="00601B86" w:rsidRPr="008E686E">
        <w:rPr>
          <w:bCs/>
          <w:lang w:val="ro-RO"/>
        </w:rPr>
        <w:t>perfectionare</w:t>
      </w:r>
      <w:hyperlink r:id="rId8" w:history="1">
        <w:r w:rsidR="00601B86" w:rsidRPr="008E686E">
          <w:rPr>
            <w:rStyle w:val="Hyperlink"/>
            <w:b w:val="0"/>
            <w:color w:val="auto"/>
            <w:u w:val="none"/>
            <w:lang w:val="ro-RO"/>
          </w:rPr>
          <w:t>@uaic.ro</w:t>
        </w:r>
      </w:hyperlink>
      <w:r w:rsidR="00601B86" w:rsidRPr="008E686E">
        <w:rPr>
          <w:rStyle w:val="Hyperlink"/>
          <w:b w:val="0"/>
          <w:color w:val="auto"/>
          <w:u w:val="none"/>
          <w:lang w:val="ro-RO"/>
        </w:rPr>
        <w:t>) și în format letric</w:t>
      </w:r>
      <w:r w:rsidR="00B83869">
        <w:rPr>
          <w:rStyle w:val="Hyperlink"/>
          <w:b w:val="0"/>
          <w:color w:val="auto"/>
          <w:u w:val="none"/>
          <w:lang w:val="ro-RO"/>
        </w:rPr>
        <w:t xml:space="preserve"> </w:t>
      </w:r>
      <w:r w:rsidRPr="008E686E">
        <w:rPr>
          <w:lang w:val="ro-RO"/>
        </w:rPr>
        <w:t>intră în atribuțiile secretariatului fiecărei facultăți/DPPD, după cum urmează:</w:t>
      </w:r>
    </w:p>
    <w:p w14:paraId="57B3CFEE" w14:textId="39450035" w:rsidR="00BD0293" w:rsidRPr="008E686E" w:rsidRDefault="00BD0293" w:rsidP="002A4821">
      <w:pPr>
        <w:pStyle w:val="ListParagraph"/>
        <w:spacing w:line="276" w:lineRule="auto"/>
        <w:ind w:left="0" w:firstLine="709"/>
        <w:jc w:val="both"/>
        <w:rPr>
          <w:lang w:val="ro-RO"/>
        </w:rPr>
      </w:pPr>
      <w:r w:rsidRPr="008E686E">
        <w:rPr>
          <w:lang w:val="ro-RO"/>
        </w:rPr>
        <w:t xml:space="preserve">- până la data de </w:t>
      </w:r>
      <w:r w:rsidR="001D1823">
        <w:rPr>
          <w:lang w:val="ro-RO"/>
        </w:rPr>
        <w:t>16</w:t>
      </w:r>
      <w:r w:rsidR="004E210F">
        <w:rPr>
          <w:lang w:val="ro-RO"/>
        </w:rPr>
        <w:t xml:space="preserve"> </w:t>
      </w:r>
      <w:r w:rsidR="00095430">
        <w:rPr>
          <w:lang w:val="ro-RO"/>
        </w:rPr>
        <w:t>februarie 202</w:t>
      </w:r>
      <w:r w:rsidR="001D1823">
        <w:rPr>
          <w:lang w:val="ro-RO"/>
        </w:rPr>
        <w:t>4</w:t>
      </w:r>
      <w:r w:rsidRPr="0053430C">
        <w:rPr>
          <w:color w:val="FF0000"/>
          <w:lang w:val="ro-RO"/>
        </w:rPr>
        <w:t xml:space="preserve"> </w:t>
      </w:r>
      <w:r w:rsidRPr="008E686E">
        <w:rPr>
          <w:lang w:val="ro-RO"/>
        </w:rPr>
        <w:t>vor fi afișate la avizier și pe site rezultatele obținute în urma susținerii colocviului;</w:t>
      </w:r>
    </w:p>
    <w:p w14:paraId="749CD1B4" w14:textId="066BFFCE" w:rsidR="00BD0293" w:rsidRDefault="00BD0293" w:rsidP="002A4821">
      <w:pPr>
        <w:pStyle w:val="ListParagraph"/>
        <w:spacing w:line="276" w:lineRule="auto"/>
        <w:ind w:left="0" w:firstLine="709"/>
        <w:jc w:val="both"/>
        <w:rPr>
          <w:lang w:val="ro-RO"/>
        </w:rPr>
      </w:pPr>
      <w:r w:rsidRPr="008E686E">
        <w:rPr>
          <w:lang w:val="ro-RO"/>
        </w:rPr>
        <w:t>- până la aceeași dată, rezultatele vor fi înaintate și către DFCIDIFR</w:t>
      </w:r>
      <w:r w:rsidR="008E686E">
        <w:rPr>
          <w:lang w:val="ro-RO"/>
        </w:rPr>
        <w:t>, în format electronic și letric</w:t>
      </w:r>
      <w:r w:rsidRPr="008E686E">
        <w:rPr>
          <w:lang w:val="ro-RO"/>
        </w:rPr>
        <w:t>;</w:t>
      </w:r>
    </w:p>
    <w:p w14:paraId="02EC876E" w14:textId="3E76D154" w:rsidR="00601B86" w:rsidRPr="008E686E" w:rsidRDefault="008E686E" w:rsidP="002A4821">
      <w:pPr>
        <w:pStyle w:val="ListParagraph"/>
        <w:spacing w:line="276" w:lineRule="auto"/>
        <w:ind w:left="0" w:firstLine="709"/>
        <w:jc w:val="both"/>
        <w:rPr>
          <w:lang w:val="ro-RO"/>
        </w:rPr>
      </w:pPr>
      <w:r>
        <w:rPr>
          <w:lang w:val="ro-RO"/>
        </w:rPr>
        <w:t xml:space="preserve">6. </w:t>
      </w:r>
      <w:r w:rsidR="00601B86" w:rsidRPr="008E686E">
        <w:rPr>
          <w:lang w:val="ro-RO"/>
        </w:rPr>
        <w:t>Rezultatele colocviului de admitere nu pot fi contestate.</w:t>
      </w:r>
    </w:p>
    <w:p w14:paraId="5A3E27D4" w14:textId="0411F341" w:rsidR="00BD0293" w:rsidRPr="008E686E" w:rsidRDefault="00BD0293" w:rsidP="002A4821">
      <w:pPr>
        <w:spacing w:after="160" w:line="276" w:lineRule="auto"/>
        <w:jc w:val="both"/>
        <w:rPr>
          <w:lang w:val="ro-RO"/>
        </w:rPr>
      </w:pPr>
    </w:p>
    <w:p w14:paraId="4520612B" w14:textId="034A7383" w:rsidR="002C6D6B" w:rsidRPr="008E686E" w:rsidRDefault="00BD0293" w:rsidP="002A4821">
      <w:pPr>
        <w:spacing w:line="276" w:lineRule="auto"/>
        <w:jc w:val="both"/>
        <w:rPr>
          <w:b/>
          <w:bCs/>
          <w:lang w:val="ro-RO"/>
        </w:rPr>
      </w:pPr>
      <w:r w:rsidRPr="008E686E">
        <w:rPr>
          <w:b/>
          <w:bCs/>
          <w:lang w:val="ro-RO"/>
        </w:rPr>
        <w:t>4.5. Repartizarea coordonatorilor științifici</w:t>
      </w:r>
    </w:p>
    <w:p w14:paraId="5C8F7168" w14:textId="06DF2B38" w:rsidR="00A867DE" w:rsidRPr="008E686E" w:rsidRDefault="00785D46" w:rsidP="002A4821">
      <w:pPr>
        <w:pStyle w:val="BodyTextIndent3"/>
        <w:tabs>
          <w:tab w:val="left" w:pos="0"/>
        </w:tabs>
        <w:spacing w:after="0" w:line="276" w:lineRule="auto"/>
        <w:ind w:left="0"/>
        <w:jc w:val="both"/>
        <w:rPr>
          <w:bCs/>
          <w:sz w:val="24"/>
          <w:szCs w:val="24"/>
          <w:lang w:val="ro-RO"/>
        </w:rPr>
      </w:pPr>
      <w:r w:rsidRPr="008E686E">
        <w:rPr>
          <w:b/>
          <w:sz w:val="24"/>
          <w:szCs w:val="24"/>
          <w:lang w:val="ro-RO"/>
        </w:rPr>
        <w:tab/>
      </w:r>
      <w:r w:rsidR="008E686E" w:rsidRPr="008E686E">
        <w:rPr>
          <w:bCs/>
          <w:sz w:val="24"/>
          <w:szCs w:val="24"/>
          <w:lang w:val="ro-RO"/>
        </w:rPr>
        <w:t>1.</w:t>
      </w:r>
      <w:r w:rsidR="008E686E">
        <w:rPr>
          <w:b/>
          <w:sz w:val="24"/>
          <w:szCs w:val="24"/>
          <w:lang w:val="ro-RO"/>
        </w:rPr>
        <w:t xml:space="preserve"> </w:t>
      </w:r>
      <w:r w:rsidR="00A867DE" w:rsidRPr="008E686E">
        <w:rPr>
          <w:bCs/>
          <w:sz w:val="24"/>
          <w:szCs w:val="24"/>
          <w:lang w:val="ro-RO"/>
        </w:rPr>
        <w:t>Conform legisla</w:t>
      </w:r>
      <w:r w:rsidR="004F60F4" w:rsidRPr="008E686E">
        <w:rPr>
          <w:bCs/>
          <w:sz w:val="24"/>
          <w:szCs w:val="24"/>
          <w:lang w:val="ro-RO"/>
        </w:rPr>
        <w:t>ț</w:t>
      </w:r>
      <w:r w:rsidR="00A867DE" w:rsidRPr="008E686E">
        <w:rPr>
          <w:bCs/>
          <w:sz w:val="24"/>
          <w:szCs w:val="24"/>
          <w:lang w:val="ro-RO"/>
        </w:rPr>
        <w:t>iei în vigoare, cadrele didactice înscrise pentru a sus</w:t>
      </w:r>
      <w:r w:rsidR="004F60F4" w:rsidRPr="008E686E">
        <w:rPr>
          <w:bCs/>
          <w:sz w:val="24"/>
          <w:szCs w:val="24"/>
          <w:lang w:val="ro-RO"/>
        </w:rPr>
        <w:t>ț</w:t>
      </w:r>
      <w:r w:rsidR="00A867DE" w:rsidRPr="008E686E">
        <w:rPr>
          <w:bCs/>
          <w:sz w:val="24"/>
          <w:szCs w:val="24"/>
          <w:lang w:val="ro-RO"/>
        </w:rPr>
        <w:t xml:space="preserve">ine colocviul de admitere la gradul I  pot opta  pentru un anumit conducător </w:t>
      </w:r>
      <w:r w:rsidR="004F60F4" w:rsidRPr="008E686E">
        <w:rPr>
          <w:bCs/>
          <w:sz w:val="24"/>
          <w:szCs w:val="24"/>
          <w:lang w:val="ro-RO"/>
        </w:rPr>
        <w:t>ș</w:t>
      </w:r>
      <w:r w:rsidR="00A867DE" w:rsidRPr="008E686E">
        <w:rPr>
          <w:bCs/>
          <w:sz w:val="24"/>
          <w:szCs w:val="24"/>
          <w:lang w:val="ro-RO"/>
        </w:rPr>
        <w:t>tiin</w:t>
      </w:r>
      <w:r w:rsidR="004F60F4" w:rsidRPr="008E686E">
        <w:rPr>
          <w:bCs/>
          <w:sz w:val="24"/>
          <w:szCs w:val="24"/>
          <w:lang w:val="ro-RO"/>
        </w:rPr>
        <w:t>ț</w:t>
      </w:r>
      <w:r w:rsidR="00A867DE" w:rsidRPr="008E686E">
        <w:rPr>
          <w:bCs/>
          <w:sz w:val="24"/>
          <w:szCs w:val="24"/>
          <w:lang w:val="ro-RO"/>
        </w:rPr>
        <w:t>ific.</w:t>
      </w:r>
      <w:r w:rsidR="00BD0293" w:rsidRPr="008E686E">
        <w:rPr>
          <w:bCs/>
          <w:sz w:val="24"/>
          <w:szCs w:val="24"/>
          <w:lang w:val="ro-RO"/>
        </w:rPr>
        <w:t xml:space="preserve"> </w:t>
      </w:r>
      <w:r w:rsidR="00A867DE" w:rsidRPr="008E686E">
        <w:rPr>
          <w:sz w:val="24"/>
          <w:szCs w:val="24"/>
          <w:lang w:val="ro-RO"/>
        </w:rPr>
        <w:t xml:space="preserve">Coordonatorii </w:t>
      </w:r>
      <w:r w:rsidR="004F60F4" w:rsidRPr="008E686E">
        <w:rPr>
          <w:sz w:val="24"/>
          <w:szCs w:val="24"/>
          <w:lang w:val="ro-RO"/>
        </w:rPr>
        <w:t>ș</w:t>
      </w:r>
      <w:r w:rsidR="00A867DE" w:rsidRPr="008E686E">
        <w:rPr>
          <w:sz w:val="24"/>
          <w:szCs w:val="24"/>
          <w:lang w:val="ro-RO"/>
        </w:rPr>
        <w:t>tiin</w:t>
      </w:r>
      <w:r w:rsidR="004F60F4" w:rsidRPr="008E686E">
        <w:rPr>
          <w:sz w:val="24"/>
          <w:szCs w:val="24"/>
          <w:lang w:val="ro-RO"/>
        </w:rPr>
        <w:t>ț</w:t>
      </w:r>
      <w:r w:rsidR="00A867DE" w:rsidRPr="008E686E">
        <w:rPr>
          <w:sz w:val="24"/>
          <w:szCs w:val="24"/>
          <w:lang w:val="ro-RO"/>
        </w:rPr>
        <w:t>ifici trebuie să aibă specialitatea în care candida</w:t>
      </w:r>
      <w:r w:rsidR="004F60F4" w:rsidRPr="008E686E">
        <w:rPr>
          <w:sz w:val="24"/>
          <w:szCs w:val="24"/>
          <w:lang w:val="ro-RO"/>
        </w:rPr>
        <w:t>ț</w:t>
      </w:r>
      <w:r w:rsidR="00A867DE" w:rsidRPr="008E686E">
        <w:rPr>
          <w:sz w:val="24"/>
          <w:szCs w:val="24"/>
          <w:lang w:val="ro-RO"/>
        </w:rPr>
        <w:t>ii sus</w:t>
      </w:r>
      <w:r w:rsidR="004F60F4" w:rsidRPr="008E686E">
        <w:rPr>
          <w:sz w:val="24"/>
          <w:szCs w:val="24"/>
          <w:lang w:val="ro-RO"/>
        </w:rPr>
        <w:t>ț</w:t>
      </w:r>
      <w:r w:rsidR="00A867DE" w:rsidRPr="008E686E">
        <w:rPr>
          <w:sz w:val="24"/>
          <w:szCs w:val="24"/>
          <w:lang w:val="ro-RO"/>
        </w:rPr>
        <w:t>in examenul. Prin excep</w:t>
      </w:r>
      <w:r w:rsidR="004F60F4" w:rsidRPr="008E686E">
        <w:rPr>
          <w:sz w:val="24"/>
          <w:szCs w:val="24"/>
          <w:lang w:val="ro-RO"/>
        </w:rPr>
        <w:t>ț</w:t>
      </w:r>
      <w:r w:rsidR="00A867DE" w:rsidRPr="008E686E">
        <w:rPr>
          <w:sz w:val="24"/>
          <w:szCs w:val="24"/>
          <w:lang w:val="ro-RO"/>
        </w:rPr>
        <w:t>ie, pentru educatori</w:t>
      </w:r>
      <w:r w:rsidR="00BD0293" w:rsidRPr="008E686E">
        <w:rPr>
          <w:sz w:val="24"/>
          <w:szCs w:val="24"/>
          <w:lang w:val="ro-RO"/>
        </w:rPr>
        <w:t xml:space="preserve">, </w:t>
      </w:r>
      <w:r w:rsidR="00A867DE" w:rsidRPr="008E686E">
        <w:rPr>
          <w:sz w:val="24"/>
          <w:szCs w:val="24"/>
          <w:lang w:val="ro-RO"/>
        </w:rPr>
        <w:t>învă</w:t>
      </w:r>
      <w:r w:rsidR="004F60F4" w:rsidRPr="008E686E">
        <w:rPr>
          <w:sz w:val="24"/>
          <w:szCs w:val="24"/>
          <w:lang w:val="ro-RO"/>
        </w:rPr>
        <w:t>ț</w:t>
      </w:r>
      <w:r w:rsidR="00A867DE" w:rsidRPr="008E686E">
        <w:rPr>
          <w:sz w:val="24"/>
          <w:szCs w:val="24"/>
          <w:lang w:val="ro-RO"/>
        </w:rPr>
        <w:t>ător</w:t>
      </w:r>
      <w:r w:rsidR="00BD0293" w:rsidRPr="008E686E">
        <w:rPr>
          <w:sz w:val="24"/>
          <w:szCs w:val="24"/>
          <w:lang w:val="ro-RO"/>
        </w:rPr>
        <w:t xml:space="preserve">i și </w:t>
      </w:r>
      <w:r w:rsidR="00A867DE" w:rsidRPr="008E686E">
        <w:rPr>
          <w:sz w:val="24"/>
          <w:szCs w:val="24"/>
          <w:lang w:val="ro-RO"/>
        </w:rPr>
        <w:t>institutori, pot  coordona lucrări metodico–</w:t>
      </w:r>
      <w:r w:rsidR="004F60F4" w:rsidRPr="008E686E">
        <w:rPr>
          <w:sz w:val="24"/>
          <w:szCs w:val="24"/>
          <w:lang w:val="ro-RO"/>
        </w:rPr>
        <w:t>ș</w:t>
      </w:r>
      <w:r w:rsidR="00A867DE" w:rsidRPr="008E686E">
        <w:rPr>
          <w:sz w:val="24"/>
          <w:szCs w:val="24"/>
          <w:lang w:val="ro-RO"/>
        </w:rPr>
        <w:t>tiin</w:t>
      </w:r>
      <w:r w:rsidR="004F60F4" w:rsidRPr="008E686E">
        <w:rPr>
          <w:sz w:val="24"/>
          <w:szCs w:val="24"/>
          <w:lang w:val="ro-RO"/>
        </w:rPr>
        <w:t>ț</w:t>
      </w:r>
      <w:r w:rsidR="00A867DE" w:rsidRPr="008E686E">
        <w:rPr>
          <w:sz w:val="24"/>
          <w:szCs w:val="24"/>
          <w:lang w:val="ro-RO"/>
        </w:rPr>
        <w:t>ifice</w:t>
      </w:r>
      <w:r w:rsidR="00BD0293" w:rsidRPr="008E686E">
        <w:rPr>
          <w:sz w:val="24"/>
          <w:szCs w:val="24"/>
          <w:lang w:val="ro-RO"/>
        </w:rPr>
        <w:t xml:space="preserve"> și</w:t>
      </w:r>
      <w:r w:rsidR="00A867DE" w:rsidRPr="008E686E">
        <w:rPr>
          <w:sz w:val="24"/>
          <w:szCs w:val="24"/>
          <w:lang w:val="ro-RO"/>
        </w:rPr>
        <w:t xml:space="preserve"> cadre didactice cu specialitatea </w:t>
      </w:r>
      <w:r w:rsidR="008E686E" w:rsidRPr="008E686E">
        <w:rPr>
          <w:i/>
          <w:iCs/>
          <w:sz w:val="24"/>
          <w:szCs w:val="24"/>
          <w:lang w:val="ro-RO"/>
        </w:rPr>
        <w:t>L</w:t>
      </w:r>
      <w:r w:rsidR="00A867DE" w:rsidRPr="008E686E">
        <w:rPr>
          <w:i/>
          <w:iCs/>
          <w:sz w:val="24"/>
          <w:szCs w:val="24"/>
          <w:lang w:val="ro-RO"/>
        </w:rPr>
        <w:t>imba română</w:t>
      </w:r>
      <w:r w:rsidR="00A867DE" w:rsidRPr="008E686E">
        <w:rPr>
          <w:sz w:val="24"/>
          <w:szCs w:val="24"/>
          <w:lang w:val="ro-RO"/>
        </w:rPr>
        <w:t xml:space="preserve">, </w:t>
      </w:r>
      <w:r w:rsidR="008E686E" w:rsidRPr="008E686E">
        <w:rPr>
          <w:i/>
          <w:iCs/>
          <w:sz w:val="24"/>
          <w:szCs w:val="24"/>
          <w:lang w:val="ro-RO"/>
        </w:rPr>
        <w:t>M</w:t>
      </w:r>
      <w:r w:rsidR="00A867DE" w:rsidRPr="008E686E">
        <w:rPr>
          <w:i/>
          <w:iCs/>
          <w:sz w:val="24"/>
          <w:szCs w:val="24"/>
          <w:lang w:val="ro-RO"/>
        </w:rPr>
        <w:t>atematică</w:t>
      </w:r>
      <w:r w:rsidR="00A867DE" w:rsidRPr="008E686E">
        <w:rPr>
          <w:sz w:val="24"/>
          <w:szCs w:val="24"/>
          <w:lang w:val="ro-RO"/>
        </w:rPr>
        <w:t xml:space="preserve">, </w:t>
      </w:r>
      <w:r w:rsidR="008E686E" w:rsidRPr="008E686E">
        <w:rPr>
          <w:i/>
          <w:iCs/>
          <w:sz w:val="24"/>
          <w:szCs w:val="24"/>
          <w:lang w:val="ro-RO"/>
        </w:rPr>
        <w:t>P</w:t>
      </w:r>
      <w:r w:rsidR="00A867DE" w:rsidRPr="008E686E">
        <w:rPr>
          <w:i/>
          <w:iCs/>
          <w:sz w:val="24"/>
          <w:szCs w:val="24"/>
          <w:lang w:val="ro-RO"/>
        </w:rPr>
        <w:t>edagogie</w:t>
      </w:r>
      <w:r w:rsidR="00A867DE" w:rsidRPr="008E686E">
        <w:rPr>
          <w:sz w:val="24"/>
          <w:szCs w:val="24"/>
          <w:lang w:val="ro-RO"/>
        </w:rPr>
        <w:t xml:space="preserve">, </w:t>
      </w:r>
      <w:r w:rsidR="008E686E" w:rsidRPr="008E686E">
        <w:rPr>
          <w:i/>
          <w:iCs/>
          <w:sz w:val="24"/>
          <w:szCs w:val="24"/>
          <w:lang w:val="ro-RO"/>
        </w:rPr>
        <w:t>P</w:t>
      </w:r>
      <w:r w:rsidR="00A867DE" w:rsidRPr="008E686E">
        <w:rPr>
          <w:i/>
          <w:iCs/>
          <w:sz w:val="24"/>
          <w:szCs w:val="24"/>
          <w:lang w:val="ro-RO"/>
        </w:rPr>
        <w:t>sihopedagogie specială</w:t>
      </w:r>
      <w:r w:rsidR="00A867DE" w:rsidRPr="008E686E">
        <w:rPr>
          <w:sz w:val="24"/>
          <w:szCs w:val="24"/>
          <w:lang w:val="ro-RO"/>
        </w:rPr>
        <w:t xml:space="preserve">, </w:t>
      </w:r>
      <w:r w:rsidR="008E686E" w:rsidRPr="008E686E">
        <w:rPr>
          <w:i/>
          <w:iCs/>
          <w:sz w:val="24"/>
          <w:szCs w:val="24"/>
          <w:lang w:val="ro-RO"/>
        </w:rPr>
        <w:t>P</w:t>
      </w:r>
      <w:r w:rsidR="00A867DE" w:rsidRPr="008E686E">
        <w:rPr>
          <w:i/>
          <w:iCs/>
          <w:sz w:val="24"/>
          <w:szCs w:val="24"/>
          <w:lang w:val="ro-RO"/>
        </w:rPr>
        <w:t>sihologie</w:t>
      </w:r>
      <w:r w:rsidR="00A867DE" w:rsidRPr="008E686E">
        <w:rPr>
          <w:sz w:val="24"/>
          <w:szCs w:val="24"/>
          <w:lang w:val="ro-RO"/>
        </w:rPr>
        <w:t xml:space="preserve">, care au gradul didactic I sau titlul </w:t>
      </w:r>
      <w:r w:rsidR="004F60F4" w:rsidRPr="008E686E">
        <w:rPr>
          <w:sz w:val="24"/>
          <w:szCs w:val="24"/>
          <w:lang w:val="ro-RO"/>
        </w:rPr>
        <w:t>ș</w:t>
      </w:r>
      <w:r w:rsidR="00A867DE" w:rsidRPr="008E686E">
        <w:rPr>
          <w:sz w:val="24"/>
          <w:szCs w:val="24"/>
          <w:lang w:val="ro-RO"/>
        </w:rPr>
        <w:t>tiin</w:t>
      </w:r>
      <w:r w:rsidR="004F60F4" w:rsidRPr="008E686E">
        <w:rPr>
          <w:sz w:val="24"/>
          <w:szCs w:val="24"/>
          <w:lang w:val="ro-RO"/>
        </w:rPr>
        <w:t>ț</w:t>
      </w:r>
      <w:r w:rsidR="00A867DE" w:rsidRPr="008E686E">
        <w:rPr>
          <w:sz w:val="24"/>
          <w:szCs w:val="24"/>
          <w:lang w:val="ro-RO"/>
        </w:rPr>
        <w:t xml:space="preserve">ific de doctor. </w:t>
      </w:r>
    </w:p>
    <w:p w14:paraId="04ABA210" w14:textId="4F557B82" w:rsidR="00601B86" w:rsidRPr="008E686E" w:rsidRDefault="00A867DE" w:rsidP="002A4821">
      <w:pPr>
        <w:pStyle w:val="BodyTextIndent3"/>
        <w:tabs>
          <w:tab w:val="left" w:pos="0"/>
        </w:tabs>
        <w:spacing w:after="0" w:line="276" w:lineRule="auto"/>
        <w:ind w:left="0"/>
        <w:jc w:val="both"/>
        <w:rPr>
          <w:sz w:val="24"/>
          <w:szCs w:val="24"/>
          <w:lang w:val="ro-RO"/>
        </w:rPr>
      </w:pPr>
      <w:r w:rsidRPr="008E686E">
        <w:rPr>
          <w:sz w:val="24"/>
          <w:szCs w:val="24"/>
          <w:lang w:val="ro-RO"/>
        </w:rPr>
        <w:tab/>
      </w:r>
      <w:r w:rsidR="008E686E">
        <w:rPr>
          <w:sz w:val="24"/>
          <w:szCs w:val="24"/>
          <w:lang w:val="ro-RO"/>
        </w:rPr>
        <w:t xml:space="preserve">2. </w:t>
      </w:r>
      <w:r w:rsidR="00BD0293" w:rsidRPr="008E686E">
        <w:rPr>
          <w:sz w:val="24"/>
          <w:szCs w:val="24"/>
          <w:lang w:val="ro-RO"/>
        </w:rPr>
        <w:t xml:space="preserve">În urma susținerii colocviului, </w:t>
      </w:r>
      <w:r w:rsidR="00056275">
        <w:rPr>
          <w:sz w:val="24"/>
          <w:szCs w:val="24"/>
          <w:lang w:val="ro-RO"/>
        </w:rPr>
        <w:t>Biroul Consiliu al facultății</w:t>
      </w:r>
      <w:r w:rsidR="00095430">
        <w:rPr>
          <w:sz w:val="24"/>
          <w:szCs w:val="24"/>
          <w:lang w:val="ro-RO"/>
        </w:rPr>
        <w:t>/D.P.P.D</w:t>
      </w:r>
      <w:r w:rsidR="00BD0293" w:rsidRPr="008E686E">
        <w:rPr>
          <w:sz w:val="24"/>
          <w:szCs w:val="24"/>
          <w:lang w:val="ro-RO"/>
        </w:rPr>
        <w:t xml:space="preserve"> va stabili</w:t>
      </w:r>
      <w:r w:rsidR="00970DC5">
        <w:rPr>
          <w:sz w:val="24"/>
          <w:szCs w:val="24"/>
          <w:lang w:val="ro-RO"/>
        </w:rPr>
        <w:t>,</w:t>
      </w:r>
      <w:r w:rsidR="00BD0293" w:rsidRPr="008E686E">
        <w:rPr>
          <w:sz w:val="24"/>
          <w:szCs w:val="24"/>
          <w:lang w:val="ro-RO"/>
        </w:rPr>
        <w:t xml:space="preserve"> pentru fiecare candidat</w:t>
      </w:r>
      <w:r w:rsidR="00970DC5">
        <w:rPr>
          <w:sz w:val="24"/>
          <w:szCs w:val="24"/>
          <w:lang w:val="ro-RO"/>
        </w:rPr>
        <w:t>,</w:t>
      </w:r>
      <w:r w:rsidR="00BD0293" w:rsidRPr="008E686E">
        <w:rPr>
          <w:sz w:val="24"/>
          <w:szCs w:val="24"/>
          <w:lang w:val="ro-RO"/>
        </w:rPr>
        <w:t xml:space="preserve"> profesorul coordonator, în funcție de: (1) opțiunea scrisă a candidatului, (2) limita numărului maxim de coordonări aprobat pentru fiecare profesor coordonator și (3) corespondența dintre domeniul tematic al lucrării metodico–științifice și domeniul de competență al coordonatorului. </w:t>
      </w:r>
      <w:r w:rsidR="00601B86" w:rsidRPr="008E686E">
        <w:rPr>
          <w:sz w:val="24"/>
          <w:szCs w:val="24"/>
          <w:lang w:val="ro-RO"/>
        </w:rPr>
        <w:t xml:space="preserve">În situația în care criteriile (2) și (3) nu pot fi îndeplinite, îi este alocat candidatului un alt coordonator. </w:t>
      </w:r>
    </w:p>
    <w:p w14:paraId="721DF121" w14:textId="4FA0AF10" w:rsidR="00BD0293" w:rsidRPr="008E686E" w:rsidRDefault="008E686E" w:rsidP="002A4821">
      <w:pPr>
        <w:pStyle w:val="BodyTextIndent3"/>
        <w:tabs>
          <w:tab w:val="left" w:pos="0"/>
        </w:tabs>
        <w:spacing w:after="0" w:line="276" w:lineRule="auto"/>
        <w:ind w:left="0" w:firstLine="851"/>
        <w:jc w:val="both"/>
        <w:rPr>
          <w:sz w:val="24"/>
          <w:szCs w:val="24"/>
          <w:lang w:val="ro-RO"/>
        </w:rPr>
      </w:pPr>
      <w:r>
        <w:rPr>
          <w:sz w:val="24"/>
          <w:szCs w:val="24"/>
          <w:lang w:val="ro-RO"/>
        </w:rPr>
        <w:lastRenderedPageBreak/>
        <w:t xml:space="preserve">3. </w:t>
      </w:r>
      <w:r w:rsidR="00601B86" w:rsidRPr="008E686E">
        <w:rPr>
          <w:sz w:val="24"/>
          <w:szCs w:val="24"/>
          <w:lang w:val="ro-RO"/>
        </w:rPr>
        <w:t xml:space="preserve">Un cadru didactic universitar titular, cu grad de profesor, conferențiar sau lector/șef de lucrări, poate coordona maxim </w:t>
      </w:r>
      <w:r w:rsidR="00601B86" w:rsidRPr="00335234">
        <w:rPr>
          <w:color w:val="FF0000"/>
          <w:sz w:val="24"/>
          <w:szCs w:val="24"/>
          <w:lang w:val="ro-RO"/>
        </w:rPr>
        <w:t>3 (trei) lucrări</w:t>
      </w:r>
      <w:r w:rsidR="00601B86" w:rsidRPr="008E686E">
        <w:rPr>
          <w:sz w:val="24"/>
          <w:szCs w:val="24"/>
          <w:lang w:val="ro-RO"/>
        </w:rPr>
        <w:t xml:space="preserve"> de grad. Prin excepție, cadrele didactice care sunt metodicieni/didactic</w:t>
      </w:r>
      <w:r w:rsidR="00056275">
        <w:rPr>
          <w:sz w:val="24"/>
          <w:szCs w:val="24"/>
          <w:lang w:val="ro-RO"/>
        </w:rPr>
        <w:t>i</w:t>
      </w:r>
      <w:r w:rsidR="00765808">
        <w:rPr>
          <w:sz w:val="24"/>
          <w:szCs w:val="24"/>
          <w:lang w:val="ro-RO"/>
        </w:rPr>
        <w:t xml:space="preserve">eni în cadrul facultății pot </w:t>
      </w:r>
      <w:r w:rsidR="00601B86" w:rsidRPr="008E686E">
        <w:rPr>
          <w:sz w:val="24"/>
          <w:szCs w:val="24"/>
          <w:lang w:val="ro-RO"/>
        </w:rPr>
        <w:t xml:space="preserve">coordona un număr de maxim 5 (cinci) lucrări metodico–științifice. </w:t>
      </w:r>
      <w:r w:rsidR="00970DC5">
        <w:rPr>
          <w:sz w:val="24"/>
          <w:szCs w:val="24"/>
          <w:lang w:val="ro-RO"/>
        </w:rPr>
        <w:t>P</w:t>
      </w:r>
      <w:r w:rsidR="00601B86" w:rsidRPr="00C432D0">
        <w:rPr>
          <w:sz w:val="24"/>
          <w:szCs w:val="24"/>
          <w:lang w:val="ro-RO"/>
        </w:rPr>
        <w:t xml:space="preserve">entru </w:t>
      </w:r>
      <w:r w:rsidR="00C432D0">
        <w:rPr>
          <w:sz w:val="24"/>
          <w:szCs w:val="24"/>
          <w:lang w:val="ro-RO"/>
        </w:rPr>
        <w:t xml:space="preserve">specializările: </w:t>
      </w:r>
      <w:r w:rsidR="00601B86" w:rsidRPr="00C432D0">
        <w:rPr>
          <w:sz w:val="24"/>
          <w:szCs w:val="24"/>
          <w:lang w:val="ro-RO"/>
        </w:rPr>
        <w:t>educato</w:t>
      </w:r>
      <w:r w:rsidR="00C432D0">
        <w:rPr>
          <w:sz w:val="24"/>
          <w:szCs w:val="24"/>
          <w:lang w:val="ro-RO"/>
        </w:rPr>
        <w:t>are</w:t>
      </w:r>
      <w:r w:rsidRPr="00C432D0">
        <w:rPr>
          <w:sz w:val="24"/>
          <w:szCs w:val="24"/>
          <w:lang w:val="ro-RO"/>
        </w:rPr>
        <w:t xml:space="preserve">, </w:t>
      </w:r>
      <w:r w:rsidR="00601B86" w:rsidRPr="00C432D0">
        <w:rPr>
          <w:sz w:val="24"/>
          <w:szCs w:val="24"/>
          <w:lang w:val="ro-RO"/>
        </w:rPr>
        <w:t>învățător</w:t>
      </w:r>
      <w:r w:rsidRPr="00C432D0">
        <w:rPr>
          <w:sz w:val="24"/>
          <w:szCs w:val="24"/>
          <w:lang w:val="ro-RO"/>
        </w:rPr>
        <w:t>i</w:t>
      </w:r>
      <w:r w:rsidR="00C432D0">
        <w:rPr>
          <w:sz w:val="24"/>
          <w:szCs w:val="24"/>
          <w:lang w:val="ro-RO"/>
        </w:rPr>
        <w:t xml:space="preserve">, </w:t>
      </w:r>
      <w:r w:rsidRPr="00C432D0">
        <w:rPr>
          <w:sz w:val="24"/>
          <w:szCs w:val="24"/>
          <w:lang w:val="ro-RO"/>
        </w:rPr>
        <w:t>institutori,</w:t>
      </w:r>
      <w:r w:rsidR="00C432D0">
        <w:rPr>
          <w:sz w:val="24"/>
          <w:szCs w:val="24"/>
          <w:lang w:val="ro-RO"/>
        </w:rPr>
        <w:t xml:space="preserve"> pedagogie, psihologie și psihopedagogie specială,</w:t>
      </w:r>
      <w:r w:rsidRPr="00C432D0">
        <w:rPr>
          <w:sz w:val="24"/>
          <w:szCs w:val="24"/>
          <w:lang w:val="ro-RO"/>
        </w:rPr>
        <w:t xml:space="preserve"> </w:t>
      </w:r>
      <w:r w:rsidR="00601B86" w:rsidRPr="00C432D0">
        <w:rPr>
          <w:sz w:val="24"/>
          <w:szCs w:val="24"/>
          <w:lang w:val="ro-RO"/>
        </w:rPr>
        <w:t>cadrele didactice de la DPPD</w:t>
      </w:r>
      <w:r w:rsidR="00C432D0">
        <w:rPr>
          <w:sz w:val="24"/>
          <w:szCs w:val="24"/>
          <w:lang w:val="ro-RO"/>
        </w:rPr>
        <w:t>/Facultatea de Psihologie și Științe ale Educației</w:t>
      </w:r>
      <w:r w:rsidR="00601B86" w:rsidRPr="00C432D0">
        <w:rPr>
          <w:sz w:val="24"/>
          <w:szCs w:val="24"/>
          <w:lang w:val="ro-RO"/>
        </w:rPr>
        <w:t xml:space="preserve"> pot coordona un număr </w:t>
      </w:r>
      <w:r w:rsidR="00970DC5">
        <w:rPr>
          <w:sz w:val="24"/>
          <w:szCs w:val="24"/>
          <w:lang w:val="ro-RO"/>
        </w:rPr>
        <w:t xml:space="preserve">maxim </w:t>
      </w:r>
      <w:r w:rsidR="00601B86" w:rsidRPr="00C432D0">
        <w:rPr>
          <w:sz w:val="24"/>
          <w:szCs w:val="24"/>
          <w:lang w:val="ro-RO"/>
        </w:rPr>
        <w:t xml:space="preserve">de </w:t>
      </w:r>
      <w:r w:rsidR="00C432D0">
        <w:rPr>
          <w:sz w:val="24"/>
          <w:szCs w:val="24"/>
          <w:lang w:val="ro-RO"/>
        </w:rPr>
        <w:t>6</w:t>
      </w:r>
      <w:r w:rsidR="00601B86" w:rsidRPr="00C432D0">
        <w:rPr>
          <w:sz w:val="24"/>
          <w:szCs w:val="24"/>
          <w:lang w:val="ro-RO"/>
        </w:rPr>
        <w:t xml:space="preserve"> (șa</w:t>
      </w:r>
      <w:r w:rsidR="00C432D0">
        <w:rPr>
          <w:sz w:val="24"/>
          <w:szCs w:val="24"/>
          <w:lang w:val="ro-RO"/>
        </w:rPr>
        <w:t>se</w:t>
      </w:r>
      <w:r w:rsidR="00601B86" w:rsidRPr="00C432D0">
        <w:rPr>
          <w:sz w:val="24"/>
          <w:szCs w:val="24"/>
          <w:lang w:val="ro-RO"/>
        </w:rPr>
        <w:t>) lucrări metodico–științifice.</w:t>
      </w:r>
    </w:p>
    <w:p w14:paraId="4E281833" w14:textId="2704C8E8" w:rsidR="00A867DE" w:rsidRPr="008E686E" w:rsidRDefault="008E686E" w:rsidP="002A4821">
      <w:pPr>
        <w:spacing w:line="276" w:lineRule="auto"/>
        <w:ind w:firstLine="720"/>
        <w:jc w:val="both"/>
        <w:rPr>
          <w:lang w:val="ro-RO"/>
        </w:rPr>
      </w:pPr>
      <w:r>
        <w:rPr>
          <w:lang w:val="ro-RO"/>
        </w:rPr>
        <w:t xml:space="preserve">4. </w:t>
      </w:r>
      <w:r w:rsidR="0023380F" w:rsidRPr="008E686E">
        <w:rPr>
          <w:lang w:val="ro-RO"/>
        </w:rPr>
        <w:t xml:space="preserve">Până la data de </w:t>
      </w:r>
      <w:r w:rsidR="004509E5">
        <w:rPr>
          <w:lang w:val="ro-RO"/>
        </w:rPr>
        <w:t>16</w:t>
      </w:r>
      <w:r w:rsidR="00095430">
        <w:rPr>
          <w:lang w:val="ro-RO"/>
        </w:rPr>
        <w:t xml:space="preserve"> februarie 202</w:t>
      </w:r>
      <w:r w:rsidR="004509E5">
        <w:rPr>
          <w:lang w:val="ro-RO"/>
        </w:rPr>
        <w:t>4</w:t>
      </w:r>
      <w:r w:rsidR="0023380F" w:rsidRPr="008E686E">
        <w:rPr>
          <w:bCs/>
          <w:lang w:val="ro-RO"/>
        </w:rPr>
        <w:t xml:space="preserve">, </w:t>
      </w:r>
      <w:r w:rsidR="0023380F" w:rsidRPr="008E686E">
        <w:rPr>
          <w:lang w:val="ro-RO"/>
        </w:rPr>
        <w:t>s</w:t>
      </w:r>
      <w:r w:rsidR="00601B86" w:rsidRPr="008E686E">
        <w:rPr>
          <w:lang w:val="ro-RO"/>
        </w:rPr>
        <w:t>ecretariatul fiecărei facultăți/DPPD v</w:t>
      </w:r>
      <w:r w:rsidR="00A867DE" w:rsidRPr="008E686E">
        <w:rPr>
          <w:lang w:val="ro-RO"/>
        </w:rPr>
        <w:t>a afi</w:t>
      </w:r>
      <w:r w:rsidR="004F60F4" w:rsidRPr="008E686E">
        <w:rPr>
          <w:lang w:val="ro-RO"/>
        </w:rPr>
        <w:t>ș</w:t>
      </w:r>
      <w:r w:rsidR="00A867DE" w:rsidRPr="008E686E">
        <w:rPr>
          <w:lang w:val="ro-RO"/>
        </w:rPr>
        <w:t>a repartizarea candida</w:t>
      </w:r>
      <w:r w:rsidR="004F60F4" w:rsidRPr="008E686E">
        <w:rPr>
          <w:lang w:val="ro-RO"/>
        </w:rPr>
        <w:t>ț</w:t>
      </w:r>
      <w:r w:rsidR="00A867DE" w:rsidRPr="008E686E">
        <w:rPr>
          <w:lang w:val="ro-RO"/>
        </w:rPr>
        <w:t xml:space="preserve">ilor pe </w:t>
      </w:r>
      <w:r>
        <w:rPr>
          <w:lang w:val="ro-RO"/>
        </w:rPr>
        <w:t>coordonatori</w:t>
      </w:r>
      <w:r w:rsidR="00A867DE" w:rsidRPr="008E686E">
        <w:rPr>
          <w:lang w:val="ro-RO"/>
        </w:rPr>
        <w:t xml:space="preserve"> </w:t>
      </w:r>
      <w:r w:rsidR="004F60F4" w:rsidRPr="008E686E">
        <w:rPr>
          <w:lang w:val="ro-RO"/>
        </w:rPr>
        <w:t>ș</w:t>
      </w:r>
      <w:r w:rsidR="00A867DE" w:rsidRPr="008E686E">
        <w:rPr>
          <w:lang w:val="ro-RO"/>
        </w:rPr>
        <w:t>i programul de consulta</w:t>
      </w:r>
      <w:r w:rsidR="004F60F4" w:rsidRPr="008E686E">
        <w:rPr>
          <w:lang w:val="ro-RO"/>
        </w:rPr>
        <w:t>ț</w:t>
      </w:r>
      <w:r w:rsidR="00A867DE" w:rsidRPr="008E686E">
        <w:rPr>
          <w:lang w:val="ro-RO"/>
        </w:rPr>
        <w:t xml:space="preserve">ii </w:t>
      </w:r>
      <w:r>
        <w:rPr>
          <w:lang w:val="ro-RO"/>
        </w:rPr>
        <w:t xml:space="preserve">al acestora, </w:t>
      </w:r>
      <w:r w:rsidR="00A867DE" w:rsidRPr="008E686E">
        <w:rPr>
          <w:lang w:val="ro-RO"/>
        </w:rPr>
        <w:t>în vederea elaborării lucrărilor metodico-</w:t>
      </w:r>
      <w:r w:rsidR="004F60F4" w:rsidRPr="008E686E">
        <w:rPr>
          <w:lang w:val="ro-RO"/>
        </w:rPr>
        <w:t>ș</w:t>
      </w:r>
      <w:r w:rsidR="00A867DE" w:rsidRPr="008E686E">
        <w:rPr>
          <w:lang w:val="ro-RO"/>
        </w:rPr>
        <w:t>tiin</w:t>
      </w:r>
      <w:r w:rsidR="004F60F4" w:rsidRPr="008E686E">
        <w:rPr>
          <w:lang w:val="ro-RO"/>
        </w:rPr>
        <w:t>ț</w:t>
      </w:r>
      <w:r w:rsidR="00A867DE" w:rsidRPr="008E686E">
        <w:rPr>
          <w:lang w:val="ro-RO"/>
        </w:rPr>
        <w:t xml:space="preserve">ifice. </w:t>
      </w:r>
    </w:p>
    <w:p w14:paraId="2FCDB773" w14:textId="77777777" w:rsidR="00601B86" w:rsidRDefault="00601B86" w:rsidP="002A4821">
      <w:pPr>
        <w:spacing w:line="276" w:lineRule="auto"/>
        <w:jc w:val="both"/>
        <w:rPr>
          <w:lang w:val="ro-RO"/>
        </w:rPr>
      </w:pPr>
    </w:p>
    <w:p w14:paraId="1A049FE0" w14:textId="3F994384" w:rsidR="00CA2EE4" w:rsidRPr="008E686E" w:rsidRDefault="00464DBB" w:rsidP="002A4821">
      <w:pPr>
        <w:pStyle w:val="NormalWeb"/>
        <w:numPr>
          <w:ilvl w:val="0"/>
          <w:numId w:val="2"/>
        </w:numPr>
        <w:spacing w:before="0" w:beforeAutospacing="0" w:after="0" w:afterAutospacing="0" w:line="276" w:lineRule="auto"/>
        <w:jc w:val="both"/>
        <w:rPr>
          <w:b/>
          <w:lang w:val="ro-RO"/>
        </w:rPr>
      </w:pPr>
      <w:r w:rsidRPr="008E686E">
        <w:rPr>
          <w:b/>
          <w:lang w:val="ro-RO"/>
        </w:rPr>
        <w:t>Considera</w:t>
      </w:r>
      <w:r w:rsidR="004F60F4" w:rsidRPr="008E686E">
        <w:rPr>
          <w:b/>
          <w:lang w:val="ro-RO"/>
        </w:rPr>
        <w:t>ț</w:t>
      </w:r>
      <w:r w:rsidRPr="008E686E">
        <w:rPr>
          <w:b/>
          <w:lang w:val="ro-RO"/>
        </w:rPr>
        <w:t>ii finale</w:t>
      </w:r>
    </w:p>
    <w:p w14:paraId="3E761317" w14:textId="72FA801E" w:rsidR="00CA2EE4" w:rsidRPr="008E686E" w:rsidRDefault="008E686E" w:rsidP="002A4821">
      <w:pPr>
        <w:pStyle w:val="NormalWeb"/>
        <w:spacing w:before="0" w:beforeAutospacing="0" w:after="60" w:afterAutospacing="0" w:line="276" w:lineRule="auto"/>
        <w:ind w:firstLine="709"/>
        <w:jc w:val="both"/>
        <w:rPr>
          <w:lang w:val="ro-RO"/>
        </w:rPr>
      </w:pPr>
      <w:r w:rsidRPr="008E686E">
        <w:rPr>
          <w:lang w:val="ro-RO"/>
        </w:rPr>
        <w:t>1.</w:t>
      </w:r>
      <w:r>
        <w:rPr>
          <w:lang w:val="ro-RO"/>
        </w:rPr>
        <w:t xml:space="preserve"> </w:t>
      </w:r>
      <w:r w:rsidR="00CA2EE4" w:rsidRPr="008E686E">
        <w:rPr>
          <w:lang w:val="ro-RO"/>
        </w:rPr>
        <w:t>Candida</w:t>
      </w:r>
      <w:r w:rsidR="004F60F4" w:rsidRPr="008E686E">
        <w:rPr>
          <w:lang w:val="ro-RO"/>
        </w:rPr>
        <w:t>ț</w:t>
      </w:r>
      <w:r w:rsidR="00CA2EE4" w:rsidRPr="008E686E">
        <w:rPr>
          <w:lang w:val="ro-RO"/>
        </w:rPr>
        <w:t>ii declara</w:t>
      </w:r>
      <w:r w:rsidR="004F60F4" w:rsidRPr="008E686E">
        <w:rPr>
          <w:lang w:val="ro-RO"/>
        </w:rPr>
        <w:t>ț</w:t>
      </w:r>
      <w:r w:rsidR="00CA2EE4" w:rsidRPr="008E686E">
        <w:rPr>
          <w:lang w:val="ro-RO"/>
        </w:rPr>
        <w:t xml:space="preserve">i </w:t>
      </w:r>
      <w:r w:rsidR="00CA2EE4" w:rsidRPr="008E686E">
        <w:rPr>
          <w:i/>
          <w:iCs/>
          <w:lang w:val="ro-RO"/>
        </w:rPr>
        <w:t>respin</w:t>
      </w:r>
      <w:r w:rsidR="004F60F4" w:rsidRPr="008E686E">
        <w:rPr>
          <w:i/>
          <w:iCs/>
          <w:lang w:val="ro-RO"/>
        </w:rPr>
        <w:t>ș</w:t>
      </w:r>
      <w:r w:rsidR="00CA2EE4" w:rsidRPr="008E686E">
        <w:rPr>
          <w:i/>
          <w:iCs/>
          <w:lang w:val="ro-RO"/>
        </w:rPr>
        <w:t>i</w:t>
      </w:r>
      <w:r w:rsidR="00CA2EE4" w:rsidRPr="008E686E">
        <w:rPr>
          <w:lang w:val="ro-RO"/>
        </w:rPr>
        <w:t xml:space="preserve"> la colocviu se pot reînscrie pentru sus</w:t>
      </w:r>
      <w:r w:rsidR="004F60F4" w:rsidRPr="008E686E">
        <w:rPr>
          <w:lang w:val="ro-RO"/>
        </w:rPr>
        <w:t>ț</w:t>
      </w:r>
      <w:r w:rsidR="00CA2EE4" w:rsidRPr="008E686E">
        <w:rPr>
          <w:lang w:val="ro-RO"/>
        </w:rPr>
        <w:t xml:space="preserve">inerea examenului în anul </w:t>
      </w:r>
      <w:r w:rsidR="004F60F4" w:rsidRPr="008E686E">
        <w:rPr>
          <w:lang w:val="ro-RO"/>
        </w:rPr>
        <w:t>ș</w:t>
      </w:r>
      <w:r w:rsidR="00CA2EE4" w:rsidRPr="008E686E">
        <w:rPr>
          <w:lang w:val="ro-RO"/>
        </w:rPr>
        <w:t xml:space="preserve">colar următor, prin depunerea unui nou dosar </w:t>
      </w:r>
      <w:r w:rsidR="004F60F4" w:rsidRPr="008E686E">
        <w:rPr>
          <w:lang w:val="ro-RO"/>
        </w:rPr>
        <w:t>ș</w:t>
      </w:r>
      <w:r w:rsidR="00CA2EE4" w:rsidRPr="008E686E">
        <w:rPr>
          <w:lang w:val="ro-RO"/>
        </w:rPr>
        <w:t xml:space="preserve">i parcurgerea tuturor etapelor precizate în metodologie. </w:t>
      </w:r>
    </w:p>
    <w:p w14:paraId="222CB6B1" w14:textId="65322EA1" w:rsidR="008E686E" w:rsidRPr="008E686E" w:rsidRDefault="008E686E" w:rsidP="00746C0A">
      <w:pPr>
        <w:spacing w:after="60" w:line="276" w:lineRule="auto"/>
        <w:ind w:firstLine="709"/>
        <w:jc w:val="both"/>
        <w:rPr>
          <w:lang w:val="ro-RO"/>
        </w:rPr>
      </w:pPr>
      <w:r>
        <w:rPr>
          <w:lang w:val="ro-RO"/>
        </w:rPr>
        <w:t xml:space="preserve">2. Secretariatele facultăților/DPPD </w:t>
      </w:r>
      <w:r w:rsidRPr="008E686E">
        <w:rPr>
          <w:lang w:val="ro-RO"/>
        </w:rPr>
        <w:t>vor face raportarea bazei de date la DFCIDIFR, e-mail: perfectionare</w:t>
      </w:r>
      <w:hyperlink r:id="rId9" w:history="1">
        <w:r w:rsidRPr="008E686E">
          <w:rPr>
            <w:rStyle w:val="Hyperlink"/>
            <w:b w:val="0"/>
            <w:bCs w:val="0"/>
            <w:color w:val="auto"/>
            <w:u w:val="none"/>
            <w:lang w:val="ro-RO"/>
          </w:rPr>
          <w:t>@uaic.ro</w:t>
        </w:r>
      </w:hyperlink>
      <w:r w:rsidRPr="008E686E">
        <w:rPr>
          <w:lang w:val="ro-RO"/>
        </w:rPr>
        <w:t xml:space="preserve">, și vor transmite la DFCIDIFR, până la data de </w:t>
      </w:r>
      <w:r w:rsidR="004E210F">
        <w:rPr>
          <w:b/>
          <w:color w:val="000000" w:themeColor="text1"/>
          <w:lang w:val="ro-RO"/>
        </w:rPr>
        <w:t>1</w:t>
      </w:r>
      <w:r w:rsidR="004509E5">
        <w:rPr>
          <w:b/>
          <w:color w:val="000000" w:themeColor="text1"/>
          <w:lang w:val="ro-RO"/>
        </w:rPr>
        <w:t>6</w:t>
      </w:r>
      <w:r w:rsidRPr="00B83869">
        <w:rPr>
          <w:b/>
          <w:color w:val="000000" w:themeColor="text1"/>
          <w:lang w:val="ro-RO"/>
        </w:rPr>
        <w:t xml:space="preserve"> februarie 202</w:t>
      </w:r>
      <w:r w:rsidR="004509E5">
        <w:rPr>
          <w:b/>
          <w:color w:val="000000" w:themeColor="text1"/>
          <w:lang w:val="ro-RO"/>
        </w:rPr>
        <w:t>4</w:t>
      </w:r>
      <w:r w:rsidRPr="00B83869">
        <w:rPr>
          <w:b/>
          <w:color w:val="000000" w:themeColor="text1"/>
          <w:lang w:val="ro-RO"/>
        </w:rPr>
        <w:t>,</w:t>
      </w:r>
      <w:r w:rsidRPr="008E686E">
        <w:rPr>
          <w:lang w:val="ro-RO"/>
        </w:rPr>
        <w:t xml:space="preserve"> ora 12</w:t>
      </w:r>
      <w:r>
        <w:rPr>
          <w:lang w:val="ro-RO"/>
        </w:rPr>
        <w:t xml:space="preserve">:00, </w:t>
      </w:r>
      <w:r w:rsidRPr="008E686E">
        <w:rPr>
          <w:lang w:val="ro-RO"/>
        </w:rPr>
        <w:t>următoarele documente în original:</w:t>
      </w:r>
    </w:p>
    <w:p w14:paraId="28695B9A" w14:textId="77777777" w:rsidR="008E686E" w:rsidRPr="008E686E" w:rsidRDefault="008E686E" w:rsidP="002A4821">
      <w:pPr>
        <w:pStyle w:val="ListParagraph"/>
        <w:numPr>
          <w:ilvl w:val="0"/>
          <w:numId w:val="22"/>
        </w:numPr>
        <w:suppressAutoHyphens/>
        <w:spacing w:after="60" w:line="276" w:lineRule="auto"/>
        <w:jc w:val="both"/>
        <w:rPr>
          <w:lang w:val="ro-RO"/>
        </w:rPr>
      </w:pPr>
      <w:r w:rsidRPr="008E686E">
        <w:rPr>
          <w:lang w:val="ro-RO"/>
        </w:rPr>
        <w:t xml:space="preserve">catalog cu rezultatele colocviului de admitere la gradul didactic I (semnături: decan, secretar-șef facultate), în original; </w:t>
      </w:r>
    </w:p>
    <w:p w14:paraId="6CEBD85E" w14:textId="77777777" w:rsidR="008E686E" w:rsidRPr="008E686E" w:rsidRDefault="008E686E" w:rsidP="002A4821">
      <w:pPr>
        <w:pStyle w:val="ListParagraph"/>
        <w:numPr>
          <w:ilvl w:val="0"/>
          <w:numId w:val="22"/>
        </w:numPr>
        <w:suppressAutoHyphens/>
        <w:spacing w:after="60" w:line="276" w:lineRule="auto"/>
        <w:jc w:val="both"/>
        <w:rPr>
          <w:lang w:val="ro-RO"/>
        </w:rPr>
      </w:pPr>
      <w:r w:rsidRPr="008E686E">
        <w:rPr>
          <w:lang w:val="ro-RO"/>
        </w:rPr>
        <w:t>statistica pe specializări și județe (semnături: decan, secretar-șef facultate);</w:t>
      </w:r>
    </w:p>
    <w:p w14:paraId="4ACF3DF7" w14:textId="75354F7D" w:rsidR="008E686E" w:rsidRDefault="008E686E" w:rsidP="002A4821">
      <w:pPr>
        <w:pStyle w:val="ListParagraph"/>
        <w:numPr>
          <w:ilvl w:val="0"/>
          <w:numId w:val="22"/>
        </w:numPr>
        <w:spacing w:after="60" w:line="276" w:lineRule="auto"/>
        <w:jc w:val="both"/>
        <w:rPr>
          <w:lang w:val="ro-RO"/>
        </w:rPr>
      </w:pPr>
      <w:r w:rsidRPr="008E686E">
        <w:rPr>
          <w:lang w:val="ro-RO"/>
        </w:rPr>
        <w:t xml:space="preserve">repartizarea candidaților pe conducători științifici, atât </w:t>
      </w:r>
      <w:r w:rsidR="00056275">
        <w:rPr>
          <w:lang w:val="ro-RO"/>
        </w:rPr>
        <w:t>în format letric, cât și</w:t>
      </w:r>
      <w:r w:rsidRPr="008E686E">
        <w:rPr>
          <w:lang w:val="ro-RO"/>
        </w:rPr>
        <w:t xml:space="preserve"> electronic, e-mail: perfectionare</w:t>
      </w:r>
      <w:hyperlink r:id="rId10" w:history="1">
        <w:r w:rsidRPr="008E686E">
          <w:rPr>
            <w:rStyle w:val="Hyperlink"/>
            <w:b w:val="0"/>
            <w:bCs w:val="0"/>
            <w:color w:val="auto"/>
            <w:lang w:val="ro-RO"/>
          </w:rPr>
          <w:t>@uaic.ro</w:t>
        </w:r>
      </w:hyperlink>
      <w:r w:rsidRPr="008E686E">
        <w:rPr>
          <w:lang w:val="ro-RO"/>
        </w:rPr>
        <w:t>.</w:t>
      </w:r>
    </w:p>
    <w:p w14:paraId="6B91B262" w14:textId="4F75450C" w:rsidR="00B83869" w:rsidRPr="00970DC5" w:rsidRDefault="00B83869" w:rsidP="00B83869">
      <w:pPr>
        <w:pStyle w:val="ListParagraph"/>
        <w:numPr>
          <w:ilvl w:val="0"/>
          <w:numId w:val="22"/>
        </w:numPr>
        <w:spacing w:line="276" w:lineRule="auto"/>
        <w:jc w:val="both"/>
        <w:rPr>
          <w:lang w:val="ro-RO"/>
        </w:rPr>
      </w:pPr>
      <w:r w:rsidRPr="00970DC5">
        <w:rPr>
          <w:lang w:val="ro-RO"/>
        </w:rPr>
        <w:t>transmiterea către DFCIDIFR a documentelor de plată pentru membrii comisiilor de examinare.</w:t>
      </w:r>
    </w:p>
    <w:p w14:paraId="7B37392A" w14:textId="49AF64BE" w:rsidR="00217293" w:rsidRPr="00217293" w:rsidRDefault="008E686E" w:rsidP="00765808">
      <w:pPr>
        <w:spacing w:after="60" w:line="276" w:lineRule="auto"/>
        <w:ind w:firstLine="720"/>
        <w:jc w:val="both"/>
        <w:rPr>
          <w:lang w:val="ro-RO"/>
        </w:rPr>
      </w:pPr>
      <w:r>
        <w:rPr>
          <w:lang w:val="ro-RO"/>
        </w:rPr>
        <w:t xml:space="preserve">3. </w:t>
      </w:r>
      <w:r w:rsidR="00A867DE" w:rsidRPr="008E686E">
        <w:rPr>
          <w:lang w:val="ro-RO"/>
        </w:rPr>
        <w:t xml:space="preserve">Universitatea </w:t>
      </w:r>
      <w:r>
        <w:rPr>
          <w:lang w:val="ro-RO"/>
        </w:rPr>
        <w:t>„</w:t>
      </w:r>
      <w:r w:rsidR="00A867DE" w:rsidRPr="008E686E">
        <w:rPr>
          <w:lang w:val="ro-RO"/>
        </w:rPr>
        <w:t>Al</w:t>
      </w:r>
      <w:r>
        <w:rPr>
          <w:lang w:val="ro-RO"/>
        </w:rPr>
        <w:t>exandru</w:t>
      </w:r>
      <w:r w:rsidR="00A867DE" w:rsidRPr="008E686E">
        <w:rPr>
          <w:lang w:val="ro-RO"/>
        </w:rPr>
        <w:t xml:space="preserve"> I</w:t>
      </w:r>
      <w:r>
        <w:rPr>
          <w:lang w:val="ro-RO"/>
        </w:rPr>
        <w:t>oan</w:t>
      </w:r>
      <w:r w:rsidR="00A867DE" w:rsidRPr="008E686E">
        <w:rPr>
          <w:lang w:val="ro-RO"/>
        </w:rPr>
        <w:t xml:space="preserve"> Cuza</w:t>
      </w:r>
      <w:r>
        <w:rPr>
          <w:lang w:val="ro-RO"/>
        </w:rPr>
        <w:t>”</w:t>
      </w:r>
      <w:r w:rsidR="00A867DE" w:rsidRPr="008E686E">
        <w:rPr>
          <w:lang w:val="ro-RO"/>
        </w:rPr>
        <w:t xml:space="preserve"> din Ia</w:t>
      </w:r>
      <w:r w:rsidR="004F60F4" w:rsidRPr="008E686E">
        <w:rPr>
          <w:lang w:val="ro-RO"/>
        </w:rPr>
        <w:t>ș</w:t>
      </w:r>
      <w:r w:rsidR="00A867DE" w:rsidRPr="008E686E">
        <w:rPr>
          <w:lang w:val="ro-RO"/>
        </w:rPr>
        <w:t xml:space="preserve">i va transmite inspectoratelor </w:t>
      </w:r>
      <w:r w:rsidR="004F60F4" w:rsidRPr="008E686E">
        <w:rPr>
          <w:lang w:val="ro-RO"/>
        </w:rPr>
        <w:t>ș</w:t>
      </w:r>
      <w:r w:rsidR="00A867DE" w:rsidRPr="008E686E">
        <w:rPr>
          <w:lang w:val="ro-RO"/>
        </w:rPr>
        <w:t>colare jude</w:t>
      </w:r>
      <w:r w:rsidR="004F60F4" w:rsidRPr="008E686E">
        <w:rPr>
          <w:lang w:val="ro-RO"/>
        </w:rPr>
        <w:t>ț</w:t>
      </w:r>
      <w:r w:rsidR="00A867DE" w:rsidRPr="008E686E">
        <w:rPr>
          <w:lang w:val="ro-RO"/>
        </w:rPr>
        <w:t xml:space="preserve">ene/ I.S.M.B., până la data de </w:t>
      </w:r>
      <w:r w:rsidR="00A22397">
        <w:rPr>
          <w:lang w:val="ro-RO"/>
        </w:rPr>
        <w:t>20</w:t>
      </w:r>
      <w:r w:rsidR="00644CE9" w:rsidRPr="008E686E">
        <w:rPr>
          <w:lang w:val="ro-RO"/>
        </w:rPr>
        <w:t xml:space="preserve"> februarie 202</w:t>
      </w:r>
      <w:r w:rsidR="004509E5">
        <w:rPr>
          <w:lang w:val="ro-RO"/>
        </w:rPr>
        <w:t>4</w:t>
      </w:r>
      <w:bookmarkStart w:id="0" w:name="_GoBack"/>
      <w:bookmarkEnd w:id="0"/>
      <w:r w:rsidR="00A867DE" w:rsidRPr="008E686E">
        <w:rPr>
          <w:bCs/>
          <w:lang w:val="ro-RO"/>
        </w:rPr>
        <w:t xml:space="preserve">, </w:t>
      </w:r>
      <w:r w:rsidR="00A867DE" w:rsidRPr="008E686E">
        <w:rPr>
          <w:lang w:val="ro-RO"/>
        </w:rPr>
        <w:t xml:space="preserve">tabelele nominale cuprinzând personalul didactic </w:t>
      </w:r>
      <w:r w:rsidRPr="00056275">
        <w:rPr>
          <w:i/>
          <w:iCs/>
          <w:lang w:val="ro-RO"/>
        </w:rPr>
        <w:t>admis</w:t>
      </w:r>
      <w:r w:rsidR="00A867DE" w:rsidRPr="008E686E">
        <w:rPr>
          <w:lang w:val="ro-RO"/>
        </w:rPr>
        <w:t xml:space="preserve">, </w:t>
      </w:r>
      <w:r w:rsidRPr="00056275">
        <w:rPr>
          <w:i/>
          <w:iCs/>
          <w:lang w:val="ro-RO"/>
        </w:rPr>
        <w:t>absent</w:t>
      </w:r>
      <w:r w:rsidR="00A867DE" w:rsidRPr="008E686E">
        <w:rPr>
          <w:lang w:val="ro-RO"/>
        </w:rPr>
        <w:t xml:space="preserve"> sau, după caz, </w:t>
      </w:r>
      <w:r w:rsidR="00A867DE" w:rsidRPr="00056275">
        <w:rPr>
          <w:i/>
          <w:iCs/>
          <w:lang w:val="ro-RO"/>
        </w:rPr>
        <w:t>respins</w:t>
      </w:r>
      <w:r w:rsidR="00A867DE" w:rsidRPr="008E686E">
        <w:rPr>
          <w:lang w:val="ro-RO"/>
        </w:rPr>
        <w:t xml:space="preserve"> la colocviul de admitere la gradul didactic I.</w:t>
      </w:r>
    </w:p>
    <w:p w14:paraId="571E32EC" w14:textId="77777777" w:rsidR="00217293" w:rsidRPr="00217293" w:rsidRDefault="00217293" w:rsidP="00217293">
      <w:pPr>
        <w:rPr>
          <w:lang w:val="ro-RO"/>
        </w:rPr>
      </w:pPr>
    </w:p>
    <w:p w14:paraId="264D1519" w14:textId="77777777" w:rsidR="00217293" w:rsidRPr="00217293" w:rsidRDefault="00217293" w:rsidP="00217293">
      <w:pPr>
        <w:rPr>
          <w:lang w:val="ro-RO"/>
        </w:rPr>
      </w:pPr>
    </w:p>
    <w:p w14:paraId="0EAD535F" w14:textId="762F2A68" w:rsidR="00217293" w:rsidRDefault="00217293" w:rsidP="00217293">
      <w:pPr>
        <w:rPr>
          <w:lang w:val="ro-RO"/>
        </w:rPr>
      </w:pPr>
    </w:p>
    <w:p w14:paraId="0A7ADF2E" w14:textId="26D0A3E1" w:rsidR="006F6493" w:rsidRPr="00217293" w:rsidRDefault="00217293" w:rsidP="00217293">
      <w:pPr>
        <w:tabs>
          <w:tab w:val="left" w:pos="7669"/>
        </w:tabs>
        <w:rPr>
          <w:lang w:val="ro-RO"/>
        </w:rPr>
      </w:pPr>
      <w:r>
        <w:rPr>
          <w:lang w:val="ro-RO"/>
        </w:rPr>
        <w:tab/>
      </w:r>
    </w:p>
    <w:sectPr w:rsidR="006F6493" w:rsidRPr="00217293" w:rsidSect="008E686E">
      <w:headerReference w:type="even" r:id="rId11"/>
      <w:headerReference w:type="default" r:id="rId12"/>
      <w:footerReference w:type="even" r:id="rId13"/>
      <w:footerReference w:type="default" r:id="rId14"/>
      <w:headerReference w:type="first" r:id="rId15"/>
      <w:footerReference w:type="first" r:id="rId16"/>
      <w:pgSz w:w="12240" w:h="15840"/>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9C91F" w14:textId="77777777" w:rsidR="004437A6" w:rsidRDefault="004437A6" w:rsidP="00644CE9">
      <w:r>
        <w:separator/>
      </w:r>
    </w:p>
  </w:endnote>
  <w:endnote w:type="continuationSeparator" w:id="0">
    <w:p w14:paraId="45900232" w14:textId="77777777" w:rsidR="004437A6" w:rsidRDefault="004437A6" w:rsidP="0064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4E7B1" w14:textId="77777777" w:rsidR="00217293" w:rsidRDefault="00217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990" w:type="dxa"/>
      <w:tblLayout w:type="fixed"/>
      <w:tblCellMar>
        <w:top w:w="108" w:type="dxa"/>
        <w:bottom w:w="108" w:type="dxa"/>
      </w:tblCellMar>
      <w:tblLook w:val="0000" w:firstRow="0" w:lastRow="0" w:firstColumn="0" w:lastColumn="0" w:noHBand="0" w:noVBand="0"/>
    </w:tblPr>
    <w:tblGrid>
      <w:gridCol w:w="5153"/>
      <w:gridCol w:w="4315"/>
    </w:tblGrid>
    <w:tr w:rsidR="00644CE9" w:rsidRPr="008A6332" w14:paraId="67A60147" w14:textId="77777777" w:rsidTr="00237224">
      <w:tc>
        <w:tcPr>
          <w:tcW w:w="5153" w:type="dxa"/>
        </w:tcPr>
        <w:p w14:paraId="5EADA8FD" w14:textId="71ADFCFD" w:rsidR="00644CE9" w:rsidRPr="00BB5614" w:rsidRDefault="00644CE9" w:rsidP="00644CE9">
          <w:pPr>
            <w:pStyle w:val="Footer"/>
            <w:snapToGrid w:val="0"/>
            <w:ind w:left="-90"/>
            <w:rPr>
              <w:rFonts w:ascii="Trebuchet MS" w:hAnsi="Trebuchet MS"/>
              <w:color w:val="7F7F7F"/>
              <w:sz w:val="18"/>
              <w:szCs w:val="18"/>
            </w:rPr>
          </w:pPr>
          <w:proofErr w:type="spellStart"/>
          <w:r w:rsidRPr="00BB5614">
            <w:rPr>
              <w:rFonts w:ascii="Trebuchet MS" w:hAnsi="Trebuchet MS"/>
              <w:color w:val="7F7F7F"/>
              <w:sz w:val="18"/>
              <w:szCs w:val="18"/>
            </w:rPr>
            <w:t>Universitatea</w:t>
          </w:r>
          <w:proofErr w:type="spellEnd"/>
          <w:r w:rsidRPr="00BB5614">
            <w:rPr>
              <w:rFonts w:ascii="Trebuchet MS" w:hAnsi="Trebuchet MS"/>
              <w:color w:val="7F7F7F"/>
              <w:sz w:val="18"/>
              <w:szCs w:val="18"/>
            </w:rPr>
            <w:t xml:space="preserve"> </w:t>
          </w:r>
          <w:r w:rsidR="004F60F4">
            <w:rPr>
              <w:rFonts w:ascii="Trebuchet MS" w:hAnsi="Trebuchet MS"/>
              <w:color w:val="7F7F7F"/>
              <w:sz w:val="18"/>
              <w:szCs w:val="18"/>
            </w:rPr>
            <w:t>„</w:t>
          </w:r>
          <w:r w:rsidRPr="00BB5614">
            <w:rPr>
              <w:rFonts w:ascii="Trebuchet MS" w:hAnsi="Trebuchet MS"/>
              <w:color w:val="7F7F7F"/>
              <w:sz w:val="18"/>
              <w:szCs w:val="18"/>
            </w:rPr>
            <w:t xml:space="preserve">Alexandru Ioan </w:t>
          </w:r>
          <w:proofErr w:type="spellStart"/>
          <w:r w:rsidRPr="00BB5614">
            <w:rPr>
              <w:rFonts w:ascii="Trebuchet MS" w:hAnsi="Trebuchet MS"/>
              <w:color w:val="7F7F7F"/>
              <w:sz w:val="18"/>
              <w:szCs w:val="18"/>
            </w:rPr>
            <w:t>Cuza</w:t>
          </w:r>
          <w:proofErr w:type="spellEnd"/>
          <w:r w:rsidRPr="00BB5614">
            <w:rPr>
              <w:rFonts w:ascii="Trebuchet MS" w:hAnsi="Trebuchet MS"/>
              <w:color w:val="7F7F7F"/>
              <w:sz w:val="18"/>
              <w:szCs w:val="18"/>
            </w:rPr>
            <w:t>” din Iasi</w:t>
          </w:r>
        </w:p>
        <w:p w14:paraId="4738C7ED" w14:textId="0C06D31C" w:rsidR="00644CE9" w:rsidRPr="00DA313E" w:rsidRDefault="00644CE9" w:rsidP="00644CE9">
          <w:pPr>
            <w:pStyle w:val="Footer"/>
            <w:snapToGrid w:val="0"/>
            <w:ind w:left="-90"/>
            <w:rPr>
              <w:rFonts w:ascii="Trebuchet MS" w:hAnsi="Trebuchet MS"/>
              <w:color w:val="7F7F7F"/>
              <w:sz w:val="18"/>
              <w:szCs w:val="18"/>
            </w:rPr>
          </w:pPr>
          <w:proofErr w:type="spellStart"/>
          <w:r w:rsidRPr="00BB5614">
            <w:rPr>
              <w:rFonts w:ascii="Trebuchet MS" w:hAnsi="Trebuchet MS"/>
              <w:color w:val="7F7F7F"/>
              <w:sz w:val="18"/>
              <w:szCs w:val="18"/>
            </w:rPr>
            <w:t>RECTORAT</w:t>
          </w:r>
          <w:proofErr w:type="spellEnd"/>
          <w:r w:rsidRPr="00BB5614">
            <w:rPr>
              <w:rFonts w:ascii="Trebuchet MS" w:hAnsi="Trebuchet MS"/>
              <w:color w:val="7F7F7F"/>
              <w:sz w:val="18"/>
              <w:szCs w:val="18"/>
            </w:rPr>
            <w:t xml:space="preserve"> </w:t>
          </w:r>
          <w:r>
            <w:rPr>
              <w:rFonts w:ascii="Trebuchet MS" w:hAnsi="Trebuchet MS"/>
              <w:color w:val="7F7F7F"/>
              <w:sz w:val="18"/>
              <w:szCs w:val="18"/>
            </w:rPr>
            <w:t>–</w:t>
          </w:r>
          <w:proofErr w:type="spellStart"/>
          <w:r>
            <w:rPr>
              <w:rFonts w:ascii="Trebuchet MS" w:hAnsi="Trebuchet MS"/>
              <w:color w:val="7F7F7F"/>
              <w:sz w:val="18"/>
              <w:szCs w:val="18"/>
            </w:rPr>
            <w:t>Departamentul</w:t>
          </w:r>
          <w:proofErr w:type="spellEnd"/>
          <w:r>
            <w:rPr>
              <w:rFonts w:ascii="Trebuchet MS" w:hAnsi="Trebuchet MS"/>
              <w:color w:val="7F7F7F"/>
              <w:sz w:val="18"/>
              <w:szCs w:val="18"/>
            </w:rPr>
            <w:t xml:space="preserve"> </w:t>
          </w:r>
          <w:proofErr w:type="spellStart"/>
          <w:r>
            <w:rPr>
              <w:rFonts w:ascii="Trebuchet MS" w:hAnsi="Trebuchet MS"/>
              <w:color w:val="7F7F7F"/>
              <w:sz w:val="18"/>
              <w:szCs w:val="18"/>
            </w:rPr>
            <w:t>pentru</w:t>
          </w:r>
          <w:proofErr w:type="spellEnd"/>
          <w:r>
            <w:rPr>
              <w:rFonts w:ascii="Trebuchet MS" w:hAnsi="Trebuchet MS"/>
              <w:color w:val="7F7F7F"/>
              <w:sz w:val="18"/>
              <w:szCs w:val="18"/>
            </w:rPr>
            <w:t xml:space="preserve"> </w:t>
          </w:r>
          <w:proofErr w:type="spellStart"/>
          <w:r>
            <w:rPr>
              <w:rFonts w:ascii="Trebuchet MS" w:hAnsi="Trebuchet MS"/>
              <w:color w:val="7F7F7F"/>
              <w:sz w:val="18"/>
              <w:szCs w:val="18"/>
            </w:rPr>
            <w:t>Formare</w:t>
          </w:r>
          <w:proofErr w:type="spellEnd"/>
          <w:r>
            <w:rPr>
              <w:rFonts w:ascii="Trebuchet MS" w:hAnsi="Trebuchet MS"/>
              <w:color w:val="7F7F7F"/>
              <w:sz w:val="18"/>
              <w:szCs w:val="18"/>
            </w:rPr>
            <w:t xml:space="preserve"> </w:t>
          </w:r>
          <w:proofErr w:type="spellStart"/>
          <w:r>
            <w:rPr>
              <w:rFonts w:ascii="Trebuchet MS" w:hAnsi="Trebuchet MS"/>
              <w:color w:val="7F7F7F"/>
              <w:sz w:val="18"/>
              <w:szCs w:val="18"/>
            </w:rPr>
            <w:t>Continu</w:t>
          </w:r>
          <w:r w:rsidRPr="00DA313E">
            <w:rPr>
              <w:rFonts w:ascii="Trebuchet MS" w:hAnsi="Trebuchet MS"/>
              <w:color w:val="7F7F7F"/>
              <w:sz w:val="18"/>
              <w:szCs w:val="18"/>
            </w:rPr>
            <w:t>ă</w:t>
          </w:r>
          <w:proofErr w:type="spellEnd"/>
          <w:r w:rsidRPr="00DA313E">
            <w:rPr>
              <w:rFonts w:ascii="Trebuchet MS" w:hAnsi="Trebuchet MS"/>
              <w:color w:val="7F7F7F"/>
              <w:sz w:val="18"/>
              <w:szCs w:val="18"/>
            </w:rPr>
            <w:t xml:space="preserve">, </w:t>
          </w:r>
          <w:proofErr w:type="spellStart"/>
          <w:r w:rsidRPr="00DA313E">
            <w:rPr>
              <w:rFonts w:ascii="Trebuchet MS" w:hAnsi="Trebuchet MS"/>
              <w:color w:val="7F7F7F"/>
              <w:sz w:val="18"/>
              <w:szCs w:val="18"/>
            </w:rPr>
            <w:t>Învă</w:t>
          </w:r>
          <w:r w:rsidR="004F60F4">
            <w:rPr>
              <w:rFonts w:ascii="Trebuchet MS" w:hAnsi="Trebuchet MS"/>
              <w:color w:val="7F7F7F"/>
              <w:sz w:val="18"/>
              <w:szCs w:val="18"/>
            </w:rPr>
            <w:t>ț</w:t>
          </w:r>
          <w:r w:rsidRPr="00DA313E">
            <w:rPr>
              <w:rFonts w:ascii="Trebuchet MS" w:hAnsi="Trebuchet MS"/>
              <w:color w:val="7F7F7F"/>
              <w:sz w:val="18"/>
              <w:szCs w:val="18"/>
            </w:rPr>
            <w:t>ământ</w:t>
          </w:r>
          <w:proofErr w:type="spellEnd"/>
          <w:r w:rsidRPr="00DA313E">
            <w:rPr>
              <w:rFonts w:ascii="Trebuchet MS" w:hAnsi="Trebuchet MS"/>
              <w:color w:val="7F7F7F"/>
              <w:sz w:val="18"/>
              <w:szCs w:val="18"/>
            </w:rPr>
            <w:t xml:space="preserve"> la </w:t>
          </w:r>
          <w:proofErr w:type="spellStart"/>
          <w:r w:rsidRPr="00DA313E">
            <w:rPr>
              <w:rFonts w:ascii="Trebuchet MS" w:hAnsi="Trebuchet MS"/>
              <w:color w:val="7F7F7F"/>
              <w:sz w:val="18"/>
              <w:szCs w:val="18"/>
            </w:rPr>
            <w:t>Distan</w:t>
          </w:r>
          <w:r w:rsidR="004F60F4">
            <w:rPr>
              <w:rFonts w:ascii="Trebuchet MS" w:hAnsi="Trebuchet MS"/>
              <w:color w:val="7F7F7F"/>
              <w:sz w:val="18"/>
              <w:szCs w:val="18"/>
            </w:rPr>
            <w:t>ț</w:t>
          </w:r>
          <w:r w:rsidRPr="00DA313E">
            <w:rPr>
              <w:rFonts w:ascii="Trebuchet MS" w:hAnsi="Trebuchet MS"/>
              <w:color w:val="7F7F7F"/>
              <w:sz w:val="18"/>
              <w:szCs w:val="18"/>
            </w:rPr>
            <w:t>ă</w:t>
          </w:r>
          <w:proofErr w:type="spellEnd"/>
          <w:r w:rsidRPr="00DA313E">
            <w:rPr>
              <w:rFonts w:ascii="Trebuchet MS" w:hAnsi="Trebuchet MS"/>
              <w:color w:val="7F7F7F"/>
              <w:sz w:val="18"/>
              <w:szCs w:val="18"/>
            </w:rPr>
            <w:t xml:space="preserve"> </w:t>
          </w:r>
          <w:proofErr w:type="spellStart"/>
          <w:r w:rsidR="004F60F4">
            <w:rPr>
              <w:rFonts w:ascii="Trebuchet MS" w:hAnsi="Trebuchet MS"/>
              <w:color w:val="7F7F7F"/>
              <w:sz w:val="18"/>
              <w:szCs w:val="18"/>
            </w:rPr>
            <w:t>ș</w:t>
          </w:r>
          <w:r w:rsidRPr="00DA313E">
            <w:rPr>
              <w:rFonts w:ascii="Trebuchet MS" w:hAnsi="Trebuchet MS"/>
              <w:color w:val="7F7F7F"/>
              <w:sz w:val="18"/>
              <w:szCs w:val="18"/>
            </w:rPr>
            <w:t>i</w:t>
          </w:r>
          <w:proofErr w:type="spellEnd"/>
          <w:r w:rsidRPr="00DA313E">
            <w:rPr>
              <w:rFonts w:ascii="Trebuchet MS" w:hAnsi="Trebuchet MS"/>
              <w:color w:val="7F7F7F"/>
              <w:sz w:val="18"/>
              <w:szCs w:val="18"/>
            </w:rPr>
            <w:t xml:space="preserve"> </w:t>
          </w:r>
          <w:proofErr w:type="spellStart"/>
          <w:r w:rsidRPr="00DA313E">
            <w:rPr>
              <w:rFonts w:ascii="Trebuchet MS" w:hAnsi="Trebuchet MS"/>
              <w:color w:val="7F7F7F"/>
              <w:sz w:val="18"/>
              <w:szCs w:val="18"/>
            </w:rPr>
            <w:t>Învă</w:t>
          </w:r>
          <w:r w:rsidR="004F60F4">
            <w:rPr>
              <w:rFonts w:ascii="Trebuchet MS" w:hAnsi="Trebuchet MS"/>
              <w:color w:val="7F7F7F"/>
              <w:sz w:val="18"/>
              <w:szCs w:val="18"/>
            </w:rPr>
            <w:t>ț</w:t>
          </w:r>
          <w:r w:rsidRPr="00DA313E">
            <w:rPr>
              <w:rFonts w:ascii="Trebuchet MS" w:hAnsi="Trebuchet MS"/>
              <w:color w:val="7F7F7F"/>
              <w:sz w:val="18"/>
              <w:szCs w:val="18"/>
            </w:rPr>
            <w:t>ământ</w:t>
          </w:r>
          <w:proofErr w:type="spellEnd"/>
          <w:r w:rsidRPr="00DA313E">
            <w:rPr>
              <w:rFonts w:ascii="Trebuchet MS" w:hAnsi="Trebuchet MS"/>
              <w:color w:val="7F7F7F"/>
              <w:sz w:val="18"/>
              <w:szCs w:val="18"/>
            </w:rPr>
            <w:t xml:space="preserve"> cu </w:t>
          </w:r>
          <w:proofErr w:type="spellStart"/>
          <w:r w:rsidRPr="00DA313E">
            <w:rPr>
              <w:rFonts w:ascii="Trebuchet MS" w:hAnsi="Trebuchet MS"/>
              <w:color w:val="7F7F7F"/>
              <w:sz w:val="18"/>
              <w:szCs w:val="18"/>
            </w:rPr>
            <w:t>Frecven</w:t>
          </w:r>
          <w:r w:rsidR="004F60F4">
            <w:rPr>
              <w:rFonts w:ascii="Trebuchet MS" w:hAnsi="Trebuchet MS"/>
              <w:color w:val="7F7F7F"/>
              <w:sz w:val="18"/>
              <w:szCs w:val="18"/>
            </w:rPr>
            <w:t>ț</w:t>
          </w:r>
          <w:r w:rsidRPr="00DA313E">
            <w:rPr>
              <w:rFonts w:ascii="Trebuchet MS" w:hAnsi="Trebuchet MS"/>
              <w:color w:val="7F7F7F"/>
              <w:sz w:val="18"/>
              <w:szCs w:val="18"/>
            </w:rPr>
            <w:t>ă</w:t>
          </w:r>
          <w:proofErr w:type="spellEnd"/>
          <w:r w:rsidRPr="00DA313E">
            <w:rPr>
              <w:rFonts w:ascii="Trebuchet MS" w:hAnsi="Trebuchet MS"/>
              <w:color w:val="7F7F7F"/>
              <w:sz w:val="18"/>
              <w:szCs w:val="18"/>
            </w:rPr>
            <w:t xml:space="preserve"> </w:t>
          </w:r>
          <w:proofErr w:type="spellStart"/>
          <w:r w:rsidRPr="00DA313E">
            <w:rPr>
              <w:rFonts w:ascii="Trebuchet MS" w:hAnsi="Trebuchet MS"/>
              <w:color w:val="7F7F7F"/>
              <w:sz w:val="18"/>
              <w:szCs w:val="18"/>
            </w:rPr>
            <w:t>Redusă</w:t>
          </w:r>
          <w:proofErr w:type="spellEnd"/>
        </w:p>
        <w:p w14:paraId="685ABD04" w14:textId="77777777" w:rsidR="00644CE9" w:rsidRPr="00BB5614" w:rsidRDefault="00644CE9" w:rsidP="00644CE9">
          <w:pPr>
            <w:pStyle w:val="Footer"/>
            <w:snapToGrid w:val="0"/>
            <w:ind w:left="-90"/>
            <w:rPr>
              <w:rFonts w:ascii="Trebuchet MS" w:hAnsi="Trebuchet MS"/>
              <w:color w:val="7F7F7F"/>
              <w:sz w:val="18"/>
              <w:szCs w:val="18"/>
            </w:rPr>
          </w:pPr>
        </w:p>
        <w:p w14:paraId="7C122E32" w14:textId="77777777" w:rsidR="00644CE9" w:rsidRDefault="00644CE9" w:rsidP="00644CE9">
          <w:pPr>
            <w:pStyle w:val="Footer"/>
            <w:snapToGrid w:val="0"/>
            <w:ind w:left="-90"/>
            <w:rPr>
              <w:rFonts w:ascii="Trebuchet MS" w:hAnsi="Trebuchet MS"/>
              <w:color w:val="7F7F7F"/>
              <w:sz w:val="18"/>
              <w:szCs w:val="18"/>
            </w:rPr>
          </w:pPr>
          <w:r w:rsidRPr="00BB5614">
            <w:rPr>
              <w:rFonts w:ascii="Trebuchet MS" w:hAnsi="Trebuchet MS"/>
              <w:color w:val="7F7F7F"/>
              <w:sz w:val="18"/>
              <w:szCs w:val="18"/>
            </w:rPr>
            <w:t>B-</w:t>
          </w:r>
          <w:proofErr w:type="spellStart"/>
          <w:r w:rsidRPr="00BB5614">
            <w:rPr>
              <w:rFonts w:ascii="Trebuchet MS" w:hAnsi="Trebuchet MS"/>
              <w:color w:val="7F7F7F"/>
              <w:sz w:val="18"/>
              <w:szCs w:val="18"/>
            </w:rPr>
            <w:t>dul</w:t>
          </w:r>
          <w:proofErr w:type="spellEnd"/>
          <w:r w:rsidRPr="00BB5614">
            <w:rPr>
              <w:rFonts w:ascii="Trebuchet MS" w:hAnsi="Trebuchet MS"/>
              <w:color w:val="7F7F7F"/>
              <w:sz w:val="18"/>
              <w:szCs w:val="18"/>
            </w:rPr>
            <w:t xml:space="preserve"> Carol I nr. 11, Cod 700 506</w:t>
          </w:r>
        </w:p>
      </w:tc>
      <w:tc>
        <w:tcPr>
          <w:tcW w:w="4315" w:type="dxa"/>
          <w:tcBorders>
            <w:left w:val="single" w:sz="4" w:space="0" w:color="808080"/>
          </w:tcBorders>
        </w:tcPr>
        <w:p w14:paraId="25A1FEB5" w14:textId="6FA988B1" w:rsidR="00644CE9" w:rsidRPr="008A6332" w:rsidRDefault="00644CE9" w:rsidP="00217293">
          <w:pPr>
            <w:pStyle w:val="Footer"/>
            <w:rPr>
              <w:rFonts w:ascii="Trebuchet MS" w:hAnsi="Trebuchet MS"/>
              <w:color w:val="7F7F7F"/>
              <w:sz w:val="18"/>
              <w:szCs w:val="18"/>
              <w:lang w:val="it-CH"/>
            </w:rPr>
          </w:pPr>
          <w:r w:rsidRPr="008A6332">
            <w:rPr>
              <w:rFonts w:ascii="Trebuchet MS" w:hAnsi="Trebuchet MS"/>
              <w:color w:val="7F7F7F"/>
              <w:sz w:val="18"/>
              <w:szCs w:val="18"/>
              <w:lang w:val="it-CH"/>
            </w:rPr>
            <w:t xml:space="preserve">Telefon: 0232 201035 </w:t>
          </w:r>
        </w:p>
        <w:p w14:paraId="52B52165" w14:textId="77777777" w:rsidR="00644CE9" w:rsidRPr="008A6332" w:rsidRDefault="00644CE9" w:rsidP="00644CE9">
          <w:pPr>
            <w:pStyle w:val="Footer"/>
            <w:rPr>
              <w:rFonts w:ascii="Trebuchet MS" w:hAnsi="Trebuchet MS"/>
              <w:color w:val="7F7F7F"/>
              <w:sz w:val="18"/>
              <w:szCs w:val="18"/>
              <w:lang w:val="it-CH"/>
            </w:rPr>
          </w:pPr>
          <w:r w:rsidRPr="008A6332">
            <w:rPr>
              <w:rFonts w:ascii="Trebuchet MS" w:hAnsi="Trebuchet MS"/>
              <w:color w:val="7F7F7F"/>
              <w:sz w:val="18"/>
              <w:szCs w:val="18"/>
              <w:lang w:val="it-CH"/>
            </w:rPr>
            <w:t xml:space="preserve">Fax: 0232 201 106 </w:t>
          </w:r>
        </w:p>
        <w:p w14:paraId="09CF1003" w14:textId="77777777" w:rsidR="00644CE9" w:rsidRPr="008A6332" w:rsidRDefault="00644CE9" w:rsidP="00644CE9">
          <w:pPr>
            <w:pStyle w:val="Footer"/>
            <w:rPr>
              <w:rFonts w:ascii="Trebuchet MS" w:hAnsi="Trebuchet MS"/>
              <w:color w:val="7F7F7F"/>
              <w:sz w:val="18"/>
              <w:szCs w:val="18"/>
              <w:lang w:val="it-CH"/>
            </w:rPr>
          </w:pPr>
          <w:r w:rsidRPr="008A6332">
            <w:rPr>
              <w:rFonts w:ascii="Trebuchet MS" w:hAnsi="Trebuchet MS"/>
              <w:color w:val="7F7F7F"/>
              <w:sz w:val="18"/>
              <w:szCs w:val="18"/>
              <w:lang w:val="it-CH"/>
            </w:rPr>
            <w:t xml:space="preserve">e-mail: </w:t>
          </w:r>
          <w:hyperlink r:id="rId1" w:history="1">
            <w:r w:rsidRPr="008A6332">
              <w:rPr>
                <w:rStyle w:val="Hyperlink"/>
                <w:rFonts w:ascii="Trebuchet MS" w:hAnsi="Trebuchet MS"/>
                <w:sz w:val="18"/>
                <w:szCs w:val="18"/>
                <w:lang w:val="it-CH"/>
              </w:rPr>
              <w:t>nectara@uaic.ro</w:t>
            </w:r>
          </w:hyperlink>
          <w:r w:rsidRPr="008A6332">
            <w:rPr>
              <w:rFonts w:ascii="Trebuchet MS" w:hAnsi="Trebuchet MS"/>
              <w:color w:val="7F7F7F"/>
              <w:sz w:val="18"/>
              <w:szCs w:val="18"/>
              <w:lang w:val="it-CH"/>
            </w:rPr>
            <w:t xml:space="preserve">; </w:t>
          </w:r>
        </w:p>
      </w:tc>
    </w:tr>
  </w:tbl>
  <w:p w14:paraId="46EE812D" w14:textId="77777777" w:rsidR="00644CE9" w:rsidRDefault="00644C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92C69" w14:textId="77777777" w:rsidR="00217293" w:rsidRDefault="00217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D3FF4" w14:textId="77777777" w:rsidR="004437A6" w:rsidRDefault="004437A6" w:rsidP="00644CE9">
      <w:r>
        <w:separator/>
      </w:r>
    </w:p>
  </w:footnote>
  <w:footnote w:type="continuationSeparator" w:id="0">
    <w:p w14:paraId="0DA5553D" w14:textId="77777777" w:rsidR="004437A6" w:rsidRDefault="004437A6" w:rsidP="00644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8D0E2" w14:textId="77777777" w:rsidR="00217293" w:rsidRDefault="00217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ADC6" w14:textId="21C35A99" w:rsidR="00644CE9" w:rsidRDefault="00644CE9">
    <w:pPr>
      <w:pStyle w:val="Header"/>
    </w:pPr>
    <w:r>
      <w:rPr>
        <w:noProof/>
      </w:rPr>
      <w:drawing>
        <wp:inline distT="0" distB="0" distL="0" distR="0" wp14:anchorId="5E775E72" wp14:editId="030A0709">
          <wp:extent cx="5943600" cy="1224372"/>
          <wp:effectExtent l="0" t="0" r="0" b="0"/>
          <wp:docPr id="3" name="Picture 3" descr="antete_departament_DFCIDI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e_departament_DFCIDIFR"/>
                  <pic:cNvPicPr>
                    <a:picLocks noChangeAspect="1" noChangeArrowheads="1"/>
                  </pic:cNvPicPr>
                </pic:nvPicPr>
                <pic:blipFill>
                  <a:blip r:embed="rId1"/>
                  <a:srcRect/>
                  <a:stretch>
                    <a:fillRect/>
                  </a:stretch>
                </pic:blipFill>
                <pic:spPr bwMode="auto">
                  <a:xfrm>
                    <a:off x="0" y="0"/>
                    <a:ext cx="5943600" cy="12243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2BA26" w14:textId="77777777" w:rsidR="00217293" w:rsidRDefault="00217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14AB"/>
    <w:multiLevelType w:val="hybridMultilevel"/>
    <w:tmpl w:val="1DEA13A6"/>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
    <w:nsid w:val="0B3A5D86"/>
    <w:multiLevelType w:val="hybridMultilevel"/>
    <w:tmpl w:val="DFCADED6"/>
    <w:lvl w:ilvl="0" w:tplc="581EE83C">
      <w:start w:val="1"/>
      <w:numFmt w:val="decimal"/>
      <w:lvlText w:val="%1."/>
      <w:lvlJc w:val="left"/>
      <w:pPr>
        <w:ind w:left="720" w:hanging="360"/>
      </w:pPr>
      <w:rPr>
        <w:rFonts w:ascii="Calibri" w:hAnsi="Calibri" w:cs="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BE50616"/>
    <w:multiLevelType w:val="singleLevel"/>
    <w:tmpl w:val="0409000F"/>
    <w:lvl w:ilvl="0">
      <w:start w:val="1"/>
      <w:numFmt w:val="decimal"/>
      <w:lvlText w:val="%1."/>
      <w:lvlJc w:val="left"/>
      <w:pPr>
        <w:tabs>
          <w:tab w:val="num" w:pos="360"/>
        </w:tabs>
        <w:ind w:left="360" w:hanging="360"/>
      </w:pPr>
    </w:lvl>
  </w:abstractNum>
  <w:abstractNum w:abstractNumId="3">
    <w:nsid w:val="10B75E95"/>
    <w:multiLevelType w:val="hybridMultilevel"/>
    <w:tmpl w:val="869A4B24"/>
    <w:lvl w:ilvl="0" w:tplc="04AA6664">
      <w:numFmt w:val="bullet"/>
      <w:lvlText w:val="-"/>
      <w:lvlJc w:val="left"/>
      <w:pPr>
        <w:tabs>
          <w:tab w:val="num" w:pos="1635"/>
        </w:tabs>
        <w:ind w:left="1635" w:hanging="915"/>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0C92984"/>
    <w:multiLevelType w:val="hybridMultilevel"/>
    <w:tmpl w:val="A644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21C671C"/>
    <w:multiLevelType w:val="hybridMultilevel"/>
    <w:tmpl w:val="1BD625B4"/>
    <w:lvl w:ilvl="0" w:tplc="A8A6540E">
      <w:start w:val="1"/>
      <w:numFmt w:val="decimal"/>
      <w:lvlText w:val="%1."/>
      <w:lvlJc w:val="left"/>
      <w:pPr>
        <w:ind w:left="901" w:hanging="360"/>
      </w:pPr>
      <w:rPr>
        <w:rFonts w:hint="default"/>
      </w:rPr>
    </w:lvl>
    <w:lvl w:ilvl="1" w:tplc="04180019" w:tentative="1">
      <w:start w:val="1"/>
      <w:numFmt w:val="lowerLetter"/>
      <w:lvlText w:val="%2."/>
      <w:lvlJc w:val="left"/>
      <w:pPr>
        <w:ind w:left="1621" w:hanging="360"/>
      </w:pPr>
    </w:lvl>
    <w:lvl w:ilvl="2" w:tplc="0418001B" w:tentative="1">
      <w:start w:val="1"/>
      <w:numFmt w:val="lowerRoman"/>
      <w:lvlText w:val="%3."/>
      <w:lvlJc w:val="right"/>
      <w:pPr>
        <w:ind w:left="2341" w:hanging="180"/>
      </w:pPr>
    </w:lvl>
    <w:lvl w:ilvl="3" w:tplc="0418000F" w:tentative="1">
      <w:start w:val="1"/>
      <w:numFmt w:val="decimal"/>
      <w:lvlText w:val="%4."/>
      <w:lvlJc w:val="left"/>
      <w:pPr>
        <w:ind w:left="3061" w:hanging="360"/>
      </w:pPr>
    </w:lvl>
    <w:lvl w:ilvl="4" w:tplc="04180019" w:tentative="1">
      <w:start w:val="1"/>
      <w:numFmt w:val="lowerLetter"/>
      <w:lvlText w:val="%5."/>
      <w:lvlJc w:val="left"/>
      <w:pPr>
        <w:ind w:left="3781" w:hanging="360"/>
      </w:pPr>
    </w:lvl>
    <w:lvl w:ilvl="5" w:tplc="0418001B" w:tentative="1">
      <w:start w:val="1"/>
      <w:numFmt w:val="lowerRoman"/>
      <w:lvlText w:val="%6."/>
      <w:lvlJc w:val="right"/>
      <w:pPr>
        <w:ind w:left="4501" w:hanging="180"/>
      </w:pPr>
    </w:lvl>
    <w:lvl w:ilvl="6" w:tplc="0418000F" w:tentative="1">
      <w:start w:val="1"/>
      <w:numFmt w:val="decimal"/>
      <w:lvlText w:val="%7."/>
      <w:lvlJc w:val="left"/>
      <w:pPr>
        <w:ind w:left="5221" w:hanging="360"/>
      </w:pPr>
    </w:lvl>
    <w:lvl w:ilvl="7" w:tplc="04180019" w:tentative="1">
      <w:start w:val="1"/>
      <w:numFmt w:val="lowerLetter"/>
      <w:lvlText w:val="%8."/>
      <w:lvlJc w:val="left"/>
      <w:pPr>
        <w:ind w:left="5941" w:hanging="360"/>
      </w:pPr>
    </w:lvl>
    <w:lvl w:ilvl="8" w:tplc="0418001B" w:tentative="1">
      <w:start w:val="1"/>
      <w:numFmt w:val="lowerRoman"/>
      <w:lvlText w:val="%9."/>
      <w:lvlJc w:val="right"/>
      <w:pPr>
        <w:ind w:left="6661" w:hanging="180"/>
      </w:pPr>
    </w:lvl>
  </w:abstractNum>
  <w:abstractNum w:abstractNumId="6">
    <w:nsid w:val="1C3C6508"/>
    <w:multiLevelType w:val="hybridMultilevel"/>
    <w:tmpl w:val="659A2F34"/>
    <w:lvl w:ilvl="0" w:tplc="8998FADC">
      <w:start w:val="1"/>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85A463F"/>
    <w:multiLevelType w:val="hybridMultilevel"/>
    <w:tmpl w:val="4404A290"/>
    <w:lvl w:ilvl="0" w:tplc="46DCCBCE">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8">
    <w:nsid w:val="30266D0B"/>
    <w:multiLevelType w:val="hybridMultilevel"/>
    <w:tmpl w:val="2EC47312"/>
    <w:lvl w:ilvl="0" w:tplc="0AF497E8">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9">
    <w:nsid w:val="30626DCD"/>
    <w:multiLevelType w:val="hybridMultilevel"/>
    <w:tmpl w:val="DA4AD790"/>
    <w:lvl w:ilvl="0" w:tplc="DC92605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911F86"/>
    <w:multiLevelType w:val="hybridMultilevel"/>
    <w:tmpl w:val="4C744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95026"/>
    <w:multiLevelType w:val="hybridMultilevel"/>
    <w:tmpl w:val="20EC3E4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nsid w:val="46597C38"/>
    <w:multiLevelType w:val="hybridMultilevel"/>
    <w:tmpl w:val="74265234"/>
    <w:lvl w:ilvl="0" w:tplc="62B89250">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nsid w:val="48436839"/>
    <w:multiLevelType w:val="hybridMultilevel"/>
    <w:tmpl w:val="BE0078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563A3B2A"/>
    <w:multiLevelType w:val="hybridMultilevel"/>
    <w:tmpl w:val="8AAA0DDC"/>
    <w:lvl w:ilvl="0" w:tplc="A226086C">
      <w:start w:val="4"/>
      <w:numFmt w:val="decimal"/>
      <w:lvlText w:val="%1."/>
      <w:lvlJc w:val="left"/>
      <w:pPr>
        <w:ind w:left="717" w:hanging="360"/>
      </w:pPr>
      <w:rPr>
        <w:rFonts w:hint="default"/>
      </w:rPr>
    </w:lvl>
    <w:lvl w:ilvl="1" w:tplc="24320358">
      <w:start w:val="11"/>
      <w:numFmt w:val="bullet"/>
      <w:lvlText w:val="-"/>
      <w:lvlJc w:val="left"/>
      <w:pPr>
        <w:ind w:left="1437" w:hanging="360"/>
      </w:pPr>
      <w:rPr>
        <w:rFonts w:ascii="Times New Roman" w:eastAsia="Times New Roman" w:hAnsi="Times New Roman" w:hint="default"/>
      </w:rPr>
    </w:lvl>
    <w:lvl w:ilvl="2" w:tplc="0409001B">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5B312C1D"/>
    <w:multiLevelType w:val="hybridMultilevel"/>
    <w:tmpl w:val="B734BC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5D1B12C1"/>
    <w:multiLevelType w:val="hybridMultilevel"/>
    <w:tmpl w:val="DD0A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9A1302"/>
    <w:multiLevelType w:val="hybridMultilevel"/>
    <w:tmpl w:val="2092EB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2A3503F"/>
    <w:multiLevelType w:val="hybridMultilevel"/>
    <w:tmpl w:val="8AD49178"/>
    <w:lvl w:ilvl="0" w:tplc="28DA92AE">
      <w:start w:val="1"/>
      <w:numFmt w:val="decimal"/>
      <w:lvlText w:val="%1."/>
      <w:lvlJc w:val="left"/>
      <w:pPr>
        <w:ind w:left="1080" w:hanging="360"/>
      </w:pPr>
      <w:rPr>
        <w:rFonts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644049E5"/>
    <w:multiLevelType w:val="hybridMultilevel"/>
    <w:tmpl w:val="B884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C03795"/>
    <w:multiLevelType w:val="hybridMultilevel"/>
    <w:tmpl w:val="5108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F33E02"/>
    <w:multiLevelType w:val="hybridMultilevel"/>
    <w:tmpl w:val="4EBCD888"/>
    <w:lvl w:ilvl="0" w:tplc="CEB47BBC">
      <w:start w:val="1"/>
      <w:numFmt w:val="decimal"/>
      <w:lvlText w:val="%1."/>
      <w:lvlJc w:val="left"/>
      <w:pPr>
        <w:ind w:left="720" w:hanging="36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1A4026"/>
    <w:multiLevelType w:val="hybridMultilevel"/>
    <w:tmpl w:val="86223A64"/>
    <w:lvl w:ilvl="0" w:tplc="24320358">
      <w:start w:val="11"/>
      <w:numFmt w:val="bullet"/>
      <w:lvlText w:val="-"/>
      <w:lvlJc w:val="left"/>
      <w:pPr>
        <w:ind w:left="360" w:hanging="360"/>
      </w:pPr>
      <w:rPr>
        <w:rFonts w:ascii="Times New Roman" w:eastAsia="Times New Roman" w:hAnsi="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tentative="1">
      <w:start w:val="1"/>
      <w:numFmt w:val="bullet"/>
      <w:lvlText w:val=""/>
      <w:lvlJc w:val="left"/>
      <w:pPr>
        <w:ind w:left="2520" w:hanging="360"/>
      </w:pPr>
      <w:rPr>
        <w:rFonts w:ascii="Symbol" w:hAnsi="Symbol" w:cs="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cs="Wingdings" w:hint="default"/>
      </w:rPr>
    </w:lvl>
    <w:lvl w:ilvl="6" w:tplc="04180001" w:tentative="1">
      <w:start w:val="1"/>
      <w:numFmt w:val="bullet"/>
      <w:lvlText w:val=""/>
      <w:lvlJc w:val="left"/>
      <w:pPr>
        <w:ind w:left="4680" w:hanging="360"/>
      </w:pPr>
      <w:rPr>
        <w:rFonts w:ascii="Symbol" w:hAnsi="Symbol" w:cs="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cs="Wingdings" w:hint="default"/>
      </w:rPr>
    </w:lvl>
  </w:abstractNum>
  <w:abstractNum w:abstractNumId="23">
    <w:nsid w:val="772D3C8A"/>
    <w:multiLevelType w:val="hybridMultilevel"/>
    <w:tmpl w:val="85929364"/>
    <w:lvl w:ilvl="0" w:tplc="C4E050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791B64A2"/>
    <w:multiLevelType w:val="hybridMultilevel"/>
    <w:tmpl w:val="A9361A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22"/>
  </w:num>
  <w:num w:numId="4">
    <w:abstractNumId w:val="1"/>
  </w:num>
  <w:num w:numId="5">
    <w:abstractNumId w:val="14"/>
  </w:num>
  <w:num w:numId="6">
    <w:abstractNumId w:val="16"/>
  </w:num>
  <w:num w:numId="7">
    <w:abstractNumId w:val="0"/>
  </w:num>
  <w:num w:numId="8">
    <w:abstractNumId w:val="4"/>
  </w:num>
  <w:num w:numId="9">
    <w:abstractNumId w:val="11"/>
  </w:num>
  <w:num w:numId="10">
    <w:abstractNumId w:val="23"/>
  </w:num>
  <w:num w:numId="11">
    <w:abstractNumId w:val="5"/>
  </w:num>
  <w:num w:numId="12">
    <w:abstractNumId w:val="21"/>
  </w:num>
  <w:num w:numId="13">
    <w:abstractNumId w:val="2"/>
  </w:num>
  <w:num w:numId="14">
    <w:abstractNumId w:val="3"/>
  </w:num>
  <w:num w:numId="15">
    <w:abstractNumId w:val="9"/>
  </w:num>
  <w:num w:numId="16">
    <w:abstractNumId w:val="8"/>
  </w:num>
  <w:num w:numId="17">
    <w:abstractNumId w:val="7"/>
  </w:num>
  <w:num w:numId="18">
    <w:abstractNumId w:val="17"/>
  </w:num>
  <w:num w:numId="19">
    <w:abstractNumId w:val="13"/>
  </w:num>
  <w:num w:numId="20">
    <w:abstractNumId w:val="15"/>
  </w:num>
  <w:num w:numId="21">
    <w:abstractNumId w:val="12"/>
  </w:num>
  <w:num w:numId="22">
    <w:abstractNumId w:val="6"/>
  </w:num>
  <w:num w:numId="23">
    <w:abstractNumId w:val="20"/>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3C"/>
    <w:rsid w:val="00005EF5"/>
    <w:rsid w:val="00015FB6"/>
    <w:rsid w:val="00033653"/>
    <w:rsid w:val="00052FC1"/>
    <w:rsid w:val="00056275"/>
    <w:rsid w:val="000656E5"/>
    <w:rsid w:val="00081122"/>
    <w:rsid w:val="00095430"/>
    <w:rsid w:val="000B155B"/>
    <w:rsid w:val="000C1A85"/>
    <w:rsid w:val="000F0E15"/>
    <w:rsid w:val="00106514"/>
    <w:rsid w:val="00127424"/>
    <w:rsid w:val="0013392F"/>
    <w:rsid w:val="00134792"/>
    <w:rsid w:val="00162013"/>
    <w:rsid w:val="00164D65"/>
    <w:rsid w:val="00166F33"/>
    <w:rsid w:val="0017161E"/>
    <w:rsid w:val="00171967"/>
    <w:rsid w:val="0018310E"/>
    <w:rsid w:val="00193964"/>
    <w:rsid w:val="0019576D"/>
    <w:rsid w:val="001D1823"/>
    <w:rsid w:val="001D3AB6"/>
    <w:rsid w:val="001D764F"/>
    <w:rsid w:val="001E460D"/>
    <w:rsid w:val="001F444B"/>
    <w:rsid w:val="002003B8"/>
    <w:rsid w:val="00204C8F"/>
    <w:rsid w:val="0021231A"/>
    <w:rsid w:val="00217293"/>
    <w:rsid w:val="0023380F"/>
    <w:rsid w:val="00253A74"/>
    <w:rsid w:val="00256654"/>
    <w:rsid w:val="00283A3A"/>
    <w:rsid w:val="002A4821"/>
    <w:rsid w:val="002A6594"/>
    <w:rsid w:val="002B45CA"/>
    <w:rsid w:val="002B6D4F"/>
    <w:rsid w:val="002C2EBA"/>
    <w:rsid w:val="002C6D6B"/>
    <w:rsid w:val="002E4248"/>
    <w:rsid w:val="00313030"/>
    <w:rsid w:val="003220BA"/>
    <w:rsid w:val="00331225"/>
    <w:rsid w:val="00335234"/>
    <w:rsid w:val="003814FF"/>
    <w:rsid w:val="003902B9"/>
    <w:rsid w:val="00391DF0"/>
    <w:rsid w:val="003B07F9"/>
    <w:rsid w:val="003E1D46"/>
    <w:rsid w:val="003E4066"/>
    <w:rsid w:val="003E4C9F"/>
    <w:rsid w:val="003F7B2C"/>
    <w:rsid w:val="00425006"/>
    <w:rsid w:val="004261A4"/>
    <w:rsid w:val="004319DC"/>
    <w:rsid w:val="004322A5"/>
    <w:rsid w:val="004437A6"/>
    <w:rsid w:val="004447E1"/>
    <w:rsid w:val="004509E5"/>
    <w:rsid w:val="0045629C"/>
    <w:rsid w:val="00462C12"/>
    <w:rsid w:val="00464DBB"/>
    <w:rsid w:val="00465F89"/>
    <w:rsid w:val="00466CD6"/>
    <w:rsid w:val="00471469"/>
    <w:rsid w:val="004725E4"/>
    <w:rsid w:val="004736E0"/>
    <w:rsid w:val="004A3432"/>
    <w:rsid w:val="004A70AA"/>
    <w:rsid w:val="004B2BCE"/>
    <w:rsid w:val="004C1158"/>
    <w:rsid w:val="004D48E8"/>
    <w:rsid w:val="004E0262"/>
    <w:rsid w:val="004E0984"/>
    <w:rsid w:val="004E210F"/>
    <w:rsid w:val="004E5991"/>
    <w:rsid w:val="004F2E85"/>
    <w:rsid w:val="004F60F4"/>
    <w:rsid w:val="005046A3"/>
    <w:rsid w:val="0050547C"/>
    <w:rsid w:val="00513DAD"/>
    <w:rsid w:val="0053430C"/>
    <w:rsid w:val="005366CC"/>
    <w:rsid w:val="005374A0"/>
    <w:rsid w:val="005409EA"/>
    <w:rsid w:val="00543821"/>
    <w:rsid w:val="00566692"/>
    <w:rsid w:val="00576874"/>
    <w:rsid w:val="005C4D30"/>
    <w:rsid w:val="00601B86"/>
    <w:rsid w:val="00612554"/>
    <w:rsid w:val="00644CE9"/>
    <w:rsid w:val="0066399F"/>
    <w:rsid w:val="00666AB2"/>
    <w:rsid w:val="0069485F"/>
    <w:rsid w:val="00695D1C"/>
    <w:rsid w:val="006E30C9"/>
    <w:rsid w:val="006E6729"/>
    <w:rsid w:val="006F6493"/>
    <w:rsid w:val="00712178"/>
    <w:rsid w:val="00720F69"/>
    <w:rsid w:val="007222A8"/>
    <w:rsid w:val="00746C0A"/>
    <w:rsid w:val="00765808"/>
    <w:rsid w:val="00785D46"/>
    <w:rsid w:val="00786CD3"/>
    <w:rsid w:val="00796F79"/>
    <w:rsid w:val="007B63C7"/>
    <w:rsid w:val="007B7E43"/>
    <w:rsid w:val="007C027E"/>
    <w:rsid w:val="007E0C95"/>
    <w:rsid w:val="007E773B"/>
    <w:rsid w:val="007F4246"/>
    <w:rsid w:val="007F4A94"/>
    <w:rsid w:val="00844FEE"/>
    <w:rsid w:val="00847052"/>
    <w:rsid w:val="00850D14"/>
    <w:rsid w:val="00861BAA"/>
    <w:rsid w:val="00862796"/>
    <w:rsid w:val="008727B0"/>
    <w:rsid w:val="008879A2"/>
    <w:rsid w:val="00896BAF"/>
    <w:rsid w:val="008B5A3C"/>
    <w:rsid w:val="008C2A11"/>
    <w:rsid w:val="008C3E33"/>
    <w:rsid w:val="008C3E37"/>
    <w:rsid w:val="008D0BD6"/>
    <w:rsid w:val="008D571E"/>
    <w:rsid w:val="008E686E"/>
    <w:rsid w:val="008F11E5"/>
    <w:rsid w:val="00916775"/>
    <w:rsid w:val="00927A9D"/>
    <w:rsid w:val="009332FD"/>
    <w:rsid w:val="00942E14"/>
    <w:rsid w:val="00963971"/>
    <w:rsid w:val="009676D4"/>
    <w:rsid w:val="00970DC5"/>
    <w:rsid w:val="00981FDC"/>
    <w:rsid w:val="0098431A"/>
    <w:rsid w:val="009A2EA5"/>
    <w:rsid w:val="00A011C9"/>
    <w:rsid w:val="00A02A49"/>
    <w:rsid w:val="00A03B99"/>
    <w:rsid w:val="00A03D16"/>
    <w:rsid w:val="00A2184A"/>
    <w:rsid w:val="00A22397"/>
    <w:rsid w:val="00A867DE"/>
    <w:rsid w:val="00AA753D"/>
    <w:rsid w:val="00AC6468"/>
    <w:rsid w:val="00AE63A0"/>
    <w:rsid w:val="00AE642F"/>
    <w:rsid w:val="00AF1877"/>
    <w:rsid w:val="00AF6482"/>
    <w:rsid w:val="00B01987"/>
    <w:rsid w:val="00B11F72"/>
    <w:rsid w:val="00B41B9A"/>
    <w:rsid w:val="00B42F4D"/>
    <w:rsid w:val="00B65787"/>
    <w:rsid w:val="00B8213E"/>
    <w:rsid w:val="00B83869"/>
    <w:rsid w:val="00BA6DD1"/>
    <w:rsid w:val="00BD0293"/>
    <w:rsid w:val="00BE279D"/>
    <w:rsid w:val="00BE7137"/>
    <w:rsid w:val="00BF2513"/>
    <w:rsid w:val="00C24C0A"/>
    <w:rsid w:val="00C432D0"/>
    <w:rsid w:val="00C5194F"/>
    <w:rsid w:val="00C5358C"/>
    <w:rsid w:val="00C55127"/>
    <w:rsid w:val="00C6375C"/>
    <w:rsid w:val="00C66E1E"/>
    <w:rsid w:val="00C80B3C"/>
    <w:rsid w:val="00C86F7D"/>
    <w:rsid w:val="00C87511"/>
    <w:rsid w:val="00C876F9"/>
    <w:rsid w:val="00CA2EE4"/>
    <w:rsid w:val="00CA5B30"/>
    <w:rsid w:val="00CA7A3D"/>
    <w:rsid w:val="00CE2633"/>
    <w:rsid w:val="00CE3CEC"/>
    <w:rsid w:val="00D2488F"/>
    <w:rsid w:val="00D31E9F"/>
    <w:rsid w:val="00D619FC"/>
    <w:rsid w:val="00DA2AD7"/>
    <w:rsid w:val="00DB1E1A"/>
    <w:rsid w:val="00DB447A"/>
    <w:rsid w:val="00DE3342"/>
    <w:rsid w:val="00DE3865"/>
    <w:rsid w:val="00DF5BAC"/>
    <w:rsid w:val="00DF64E7"/>
    <w:rsid w:val="00E07610"/>
    <w:rsid w:val="00E43144"/>
    <w:rsid w:val="00E4711E"/>
    <w:rsid w:val="00E478E8"/>
    <w:rsid w:val="00E75EAD"/>
    <w:rsid w:val="00E91394"/>
    <w:rsid w:val="00E92428"/>
    <w:rsid w:val="00EA3FE8"/>
    <w:rsid w:val="00ED1186"/>
    <w:rsid w:val="00ED5E06"/>
    <w:rsid w:val="00EE1E3E"/>
    <w:rsid w:val="00F638B3"/>
    <w:rsid w:val="00F772EA"/>
    <w:rsid w:val="00F93309"/>
    <w:rsid w:val="00FB3532"/>
    <w:rsid w:val="00FB7B19"/>
    <w:rsid w:val="00FD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93337"/>
  <w15:docId w15:val="{843EA39E-3E08-4D99-ACD3-2059D6D3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3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0B3C"/>
    <w:pPr>
      <w:ind w:left="720"/>
      <w:contextualSpacing/>
    </w:pPr>
  </w:style>
  <w:style w:type="paragraph" w:styleId="NormalWeb">
    <w:name w:val="Normal (Web)"/>
    <w:basedOn w:val="Normal"/>
    <w:rsid w:val="0066399F"/>
    <w:pPr>
      <w:spacing w:before="100" w:beforeAutospacing="1" w:after="100" w:afterAutospacing="1"/>
    </w:pPr>
  </w:style>
  <w:style w:type="character" w:styleId="CommentReference">
    <w:name w:val="annotation reference"/>
    <w:basedOn w:val="DefaultParagraphFont"/>
    <w:uiPriority w:val="99"/>
    <w:semiHidden/>
    <w:unhideWhenUsed/>
    <w:rsid w:val="00134792"/>
    <w:rPr>
      <w:sz w:val="16"/>
      <w:szCs w:val="16"/>
    </w:rPr>
  </w:style>
  <w:style w:type="paragraph" w:styleId="CommentText">
    <w:name w:val="annotation text"/>
    <w:basedOn w:val="Normal"/>
    <w:link w:val="CommentTextChar"/>
    <w:uiPriority w:val="99"/>
    <w:unhideWhenUsed/>
    <w:rsid w:val="00134792"/>
    <w:rPr>
      <w:sz w:val="20"/>
      <w:szCs w:val="20"/>
    </w:rPr>
  </w:style>
  <w:style w:type="character" w:customStyle="1" w:styleId="CommentTextChar">
    <w:name w:val="Comment Text Char"/>
    <w:basedOn w:val="DefaultParagraphFont"/>
    <w:link w:val="CommentText"/>
    <w:uiPriority w:val="99"/>
    <w:rsid w:val="00134792"/>
    <w:rPr>
      <w:rFonts w:ascii="Times New Roman" w:eastAsia="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134792"/>
    <w:rPr>
      <w:b/>
      <w:bCs/>
    </w:rPr>
  </w:style>
  <w:style w:type="character" w:customStyle="1" w:styleId="CommentSubjectChar">
    <w:name w:val="Comment Subject Char"/>
    <w:basedOn w:val="CommentTextChar"/>
    <w:link w:val="CommentSubject"/>
    <w:uiPriority w:val="99"/>
    <w:semiHidden/>
    <w:rsid w:val="00134792"/>
    <w:rPr>
      <w:rFonts w:ascii="Times New Roman" w:eastAsia="Times New Roman" w:hAnsi="Times New Roman"/>
      <w:b/>
      <w:bCs/>
      <w:sz w:val="20"/>
      <w:szCs w:val="20"/>
      <w:lang w:val="en-US" w:eastAsia="en-US"/>
    </w:rPr>
  </w:style>
  <w:style w:type="paragraph" w:styleId="BalloonText">
    <w:name w:val="Balloon Text"/>
    <w:basedOn w:val="Normal"/>
    <w:link w:val="BalloonTextChar"/>
    <w:uiPriority w:val="99"/>
    <w:semiHidden/>
    <w:unhideWhenUsed/>
    <w:rsid w:val="00134792"/>
    <w:rPr>
      <w:rFonts w:ascii="Tahoma" w:hAnsi="Tahoma" w:cs="Tahoma"/>
      <w:sz w:val="16"/>
      <w:szCs w:val="16"/>
    </w:rPr>
  </w:style>
  <w:style w:type="character" w:customStyle="1" w:styleId="BalloonTextChar">
    <w:name w:val="Balloon Text Char"/>
    <w:basedOn w:val="DefaultParagraphFont"/>
    <w:link w:val="BalloonText"/>
    <w:uiPriority w:val="99"/>
    <w:semiHidden/>
    <w:rsid w:val="00134792"/>
    <w:rPr>
      <w:rFonts w:ascii="Tahoma" w:eastAsia="Times New Roman" w:hAnsi="Tahoma" w:cs="Tahoma"/>
      <w:sz w:val="16"/>
      <w:szCs w:val="16"/>
      <w:lang w:val="en-US" w:eastAsia="en-US"/>
    </w:rPr>
  </w:style>
  <w:style w:type="character" w:customStyle="1" w:styleId="slit">
    <w:name w:val="s_lit"/>
    <w:basedOn w:val="DefaultParagraphFont"/>
    <w:rsid w:val="00CE2633"/>
  </w:style>
  <w:style w:type="character" w:customStyle="1" w:styleId="slitbdy">
    <w:name w:val="s_lit_bdy"/>
    <w:basedOn w:val="DefaultParagraphFont"/>
    <w:rsid w:val="00CE2633"/>
  </w:style>
  <w:style w:type="character" w:styleId="Hyperlink">
    <w:name w:val="Hyperlink"/>
    <w:basedOn w:val="DefaultParagraphFont"/>
    <w:uiPriority w:val="99"/>
    <w:semiHidden/>
    <w:unhideWhenUsed/>
    <w:rsid w:val="00005EF5"/>
    <w:rPr>
      <w:b/>
      <w:bCs/>
      <w:color w:val="333399"/>
      <w:u w:val="single"/>
    </w:rPr>
  </w:style>
  <w:style w:type="character" w:customStyle="1" w:styleId="tpa1">
    <w:name w:val="tpa1"/>
    <w:basedOn w:val="DefaultParagraphFont"/>
    <w:rsid w:val="00005EF5"/>
  </w:style>
  <w:style w:type="paragraph" w:styleId="BodyTextIndent2">
    <w:name w:val="Body Text Indent 2"/>
    <w:basedOn w:val="Normal"/>
    <w:link w:val="BodyTextIndent2Char"/>
    <w:semiHidden/>
    <w:rsid w:val="00A867DE"/>
    <w:pPr>
      <w:suppressAutoHyphens/>
      <w:spacing w:after="200"/>
      <w:ind w:firstLine="709"/>
      <w:jc w:val="both"/>
    </w:pPr>
    <w:rPr>
      <w:rFonts w:ascii="Calibri" w:eastAsia="Calibri" w:hAnsi="Calibri" w:cs="Calibri"/>
      <w:sz w:val="22"/>
      <w:szCs w:val="22"/>
      <w:lang w:val="ro-RO" w:eastAsia="ar-SA"/>
    </w:rPr>
  </w:style>
  <w:style w:type="character" w:customStyle="1" w:styleId="BodyTextIndent2Char">
    <w:name w:val="Body Text Indent 2 Char"/>
    <w:basedOn w:val="DefaultParagraphFont"/>
    <w:link w:val="BodyTextIndent2"/>
    <w:semiHidden/>
    <w:rsid w:val="00A867DE"/>
    <w:rPr>
      <w:rFonts w:cs="Calibri"/>
      <w:lang w:eastAsia="ar-SA"/>
    </w:rPr>
  </w:style>
  <w:style w:type="paragraph" w:styleId="BodyTextIndent3">
    <w:name w:val="Body Text Indent 3"/>
    <w:basedOn w:val="Normal"/>
    <w:link w:val="BodyTextIndent3Char"/>
    <w:uiPriority w:val="99"/>
    <w:unhideWhenUsed/>
    <w:rsid w:val="00A867DE"/>
    <w:pPr>
      <w:spacing w:after="120"/>
      <w:ind w:left="360"/>
    </w:pPr>
    <w:rPr>
      <w:sz w:val="16"/>
      <w:szCs w:val="16"/>
    </w:rPr>
  </w:style>
  <w:style w:type="character" w:customStyle="1" w:styleId="BodyTextIndent3Char">
    <w:name w:val="Body Text Indent 3 Char"/>
    <w:basedOn w:val="DefaultParagraphFont"/>
    <w:link w:val="BodyTextIndent3"/>
    <w:uiPriority w:val="99"/>
    <w:rsid w:val="00A867DE"/>
    <w:rPr>
      <w:rFonts w:ascii="Times New Roman" w:eastAsia="Times New Roman" w:hAnsi="Times New Roman"/>
      <w:sz w:val="16"/>
      <w:szCs w:val="16"/>
      <w:lang w:val="en-US" w:eastAsia="en-US"/>
    </w:rPr>
  </w:style>
  <w:style w:type="paragraph" w:styleId="Header">
    <w:name w:val="header"/>
    <w:basedOn w:val="Normal"/>
    <w:link w:val="HeaderChar"/>
    <w:uiPriority w:val="99"/>
    <w:unhideWhenUsed/>
    <w:rsid w:val="00644CE9"/>
    <w:pPr>
      <w:tabs>
        <w:tab w:val="center" w:pos="4680"/>
        <w:tab w:val="right" w:pos="9360"/>
      </w:tabs>
    </w:pPr>
  </w:style>
  <w:style w:type="character" w:customStyle="1" w:styleId="HeaderChar">
    <w:name w:val="Header Char"/>
    <w:basedOn w:val="DefaultParagraphFont"/>
    <w:link w:val="Header"/>
    <w:uiPriority w:val="99"/>
    <w:rsid w:val="00644CE9"/>
    <w:rPr>
      <w:rFonts w:ascii="Times New Roman" w:eastAsia="Times New Roman" w:hAnsi="Times New Roman"/>
      <w:sz w:val="24"/>
      <w:szCs w:val="24"/>
      <w:lang w:val="en-US" w:eastAsia="en-US"/>
    </w:rPr>
  </w:style>
  <w:style w:type="paragraph" w:styleId="Footer">
    <w:name w:val="footer"/>
    <w:basedOn w:val="Normal"/>
    <w:link w:val="FooterChar"/>
    <w:unhideWhenUsed/>
    <w:rsid w:val="00644CE9"/>
    <w:pPr>
      <w:tabs>
        <w:tab w:val="center" w:pos="4680"/>
        <w:tab w:val="right" w:pos="9360"/>
      </w:tabs>
    </w:pPr>
  </w:style>
  <w:style w:type="character" w:customStyle="1" w:styleId="FooterChar">
    <w:name w:val="Footer Char"/>
    <w:basedOn w:val="DefaultParagraphFont"/>
    <w:link w:val="Footer"/>
    <w:rsid w:val="00644CE9"/>
    <w:rPr>
      <w:rFonts w:ascii="Times New Roman" w:eastAsia="Times New Roman" w:hAnsi="Times New Roman"/>
      <w:sz w:val="24"/>
      <w:szCs w:val="24"/>
      <w:lang w:val="en-US" w:eastAsia="en-US"/>
    </w:rPr>
  </w:style>
  <w:style w:type="table" w:styleId="TableGrid">
    <w:name w:val="Table Grid"/>
    <w:basedOn w:val="TableNormal"/>
    <w:uiPriority w:val="59"/>
    <w:rsid w:val="00D31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c@uaic.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efc@uaic.ro" TargetMode="External"/><Relationship Id="rId4" Type="http://schemas.openxmlformats.org/officeDocument/2006/relationships/settings" Target="settings.xml"/><Relationship Id="rId9" Type="http://schemas.openxmlformats.org/officeDocument/2006/relationships/hyperlink" Target="mailto:stefc@uaic.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ectara@uaic.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3C424-460F-4D09-8974-BC1D93DE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2264</Words>
  <Characters>12911</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NORME PRIVIND FINALIZAREA EXAMENULUI DE ACORDARE A GRADULUI DIDACTIC I, SERIA 2018 – 2020, PRIN SUSŢINEREA ONLINE A LUCRĂRII M</vt:lpstr>
      <vt:lpstr>NORME PRIVIND FINALIZAREA EXAMENULUI DE ACORDARE A GRADULUI DIDACTIC I, SERIA 2018 – 2020, PRIN SUSŢINEREA ONLINE A LUCRĂRII M</vt:lpstr>
    </vt:vector>
  </TitlesOfParts>
  <Company/>
  <LinksUpToDate>false</LinksUpToDate>
  <CharactersWithSpaces>15145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 PRIVIND FINALIZAREA EXAMENULUI DE ACORDARE A GRADULUI DIDACTIC I, SERIA 2018 – 2020, PRIN SUSŢINEREA ONLINE A LUCRĂRII M</dc:title>
  <dc:creator>Nectara</dc:creator>
  <cp:lastModifiedBy>Nectara</cp:lastModifiedBy>
  <cp:revision>19</cp:revision>
  <cp:lastPrinted>2022-10-27T12:48:00Z</cp:lastPrinted>
  <dcterms:created xsi:type="dcterms:W3CDTF">2021-11-08T13:36:00Z</dcterms:created>
  <dcterms:modified xsi:type="dcterms:W3CDTF">2023-11-10T12:27:00Z</dcterms:modified>
</cp:coreProperties>
</file>