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3"/>
        <w:gridCol w:w="1018"/>
        <w:gridCol w:w="3735"/>
        <w:gridCol w:w="3656"/>
        <w:gridCol w:w="2903"/>
        <w:gridCol w:w="1725"/>
      </w:tblGrid>
      <w:tr w:rsidR="00E60D9A" w:rsidRPr="00E03A36" w14:paraId="60855A2A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95A06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5FE4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5AC8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AA43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98CB5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7B05B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EE2369" w:rsidRPr="00E03A36" w14:paraId="71ADB831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E58E" w14:textId="77777777" w:rsidR="00EE2369" w:rsidRPr="00E03A36" w:rsidRDefault="00EE236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72CC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335006" w14:textId="77777777" w:rsidR="00075FAE" w:rsidRPr="009626CF" w:rsidRDefault="00075FAE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smallCaps/>
                <w:lang w:val="ro-RO"/>
              </w:rPr>
              <w:t>Cultura românească promotoare a credinţei creştine</w:t>
            </w:r>
            <w:r w:rsidRPr="009626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626CF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14:paraId="6F91EBF7" w14:textId="77777777" w:rsidR="00075FAE" w:rsidRPr="009626CF" w:rsidRDefault="00075FAE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6EDB5D2E" w14:textId="2CD67F96" w:rsidR="007F514B" w:rsidRDefault="007F514B" w:rsidP="007F514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  <w:p w14:paraId="5997C137" w14:textId="2366136A" w:rsidR="00615F54" w:rsidRPr="009626CF" w:rsidRDefault="00615F54" w:rsidP="007F51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C344C" w14:textId="77777777" w:rsidR="00EE2369" w:rsidRPr="00EF2AE0" w:rsidRDefault="00EE2369" w:rsidP="00B31068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F4EB2F6" w14:textId="29794955" w:rsidR="00FF3205" w:rsidRPr="00EF2AE0" w:rsidRDefault="00FF3205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Teologie dogmatică ortodoxă:</w:t>
            </w:r>
            <w:r w:rsidR="0022326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abordare interconfesională – (C)</w:t>
            </w:r>
          </w:p>
          <w:p w14:paraId="49346D6B" w14:textId="77777777" w:rsidR="00FF3205" w:rsidRPr="00EF2AE0" w:rsidRDefault="00FF3205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6565D93A" w14:textId="77777777" w:rsidR="004103FA" w:rsidRDefault="004103FA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2F3BC84E" w14:textId="77777777" w:rsidR="00EE2369" w:rsidRPr="00EF2AE0" w:rsidRDefault="00EE2369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2FAB0B" w14:textId="77777777" w:rsidR="007A24B3" w:rsidRPr="007D7384" w:rsidRDefault="007A24B3" w:rsidP="007A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5FC18FA0" w14:textId="23304563" w:rsidR="007A24B3" w:rsidRDefault="007A24B3" w:rsidP="007A24B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1C2144E9" w14:textId="0DE2B2A5" w:rsidR="00EE2369" w:rsidRPr="00E03A36" w:rsidRDefault="007A24B3" w:rsidP="007A24B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69B9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E2369" w:rsidRPr="00E03A36" w14:paraId="511B543C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35C6" w14:textId="77777777" w:rsidR="00EE2369" w:rsidRPr="00E03A36" w:rsidRDefault="00EE236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BE14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D43E" w14:textId="77777777" w:rsidR="00EE2369" w:rsidRPr="009626CF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133D" w14:textId="77777777" w:rsidR="00EE2369" w:rsidRPr="00EF2AE0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ADED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41BB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2709A1FF" w14:textId="77777777" w:rsidTr="007F332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6F92" w14:textId="77777777" w:rsidR="00AB2865" w:rsidRPr="00E03A36" w:rsidRDefault="00AB286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73EB7D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8CB01C" w14:textId="77777777" w:rsidR="00AB2865" w:rsidRPr="009626CF" w:rsidRDefault="00AB2865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lang w:val="ro-RO"/>
              </w:rPr>
              <w:t>Cultura românească promotoare a credinţei creştine</w:t>
            </w:r>
            <w:r w:rsidRPr="009626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626CF">
              <w:rPr>
                <w:rFonts w:ascii="Times New Roman" w:hAnsi="Times New Roman" w:cs="Times New Roman"/>
                <w:b/>
                <w:lang w:val="ro-RO"/>
              </w:rPr>
              <w:t>– (s)</w:t>
            </w:r>
          </w:p>
          <w:p w14:paraId="4B4D084C" w14:textId="77777777" w:rsidR="00AB2865" w:rsidRPr="009626CF" w:rsidRDefault="00AB2865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37E87BED" w14:textId="1DE1DB8A" w:rsidR="00AB2865" w:rsidRPr="009626CF" w:rsidRDefault="007F514B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Colegiul Sf. Nicolae</w:t>
            </w:r>
            <w:r w:rsidRPr="009626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942368" w14:textId="77777777" w:rsidR="00AB2865" w:rsidRPr="00EF2AE0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lang w:val="ro-RO"/>
              </w:rPr>
              <w:t>Teologie dogmatică ortodoxă: abordare interconfesională – (S)</w:t>
            </w:r>
          </w:p>
          <w:p w14:paraId="3C1F2293" w14:textId="77777777" w:rsidR="00AB2865" w:rsidRPr="00EF2AE0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5192088B" w14:textId="77777777" w:rsidR="00AB2865" w:rsidRDefault="00AB2865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E661636" w14:textId="4BFC8921" w:rsidR="00AB2865" w:rsidRPr="00EF2AE0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6F046F" w14:textId="77777777" w:rsidR="00AB2865" w:rsidRPr="00E03A36" w:rsidRDefault="00AB286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0A090B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71C3EC16" w14:textId="77777777" w:rsidTr="007F332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8738D" w14:textId="77777777" w:rsidR="00AB2865" w:rsidRPr="00E03A36" w:rsidRDefault="00AB286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BFBD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957F" w14:textId="77777777" w:rsidR="00AB2865" w:rsidRPr="009626CF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E8E6" w14:textId="77777777" w:rsidR="00AB2865" w:rsidRPr="00EF2AE0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BAF80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9A4B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19C15B98" w14:textId="77777777" w:rsidTr="00F5607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F4B8" w14:textId="77777777" w:rsidR="0013686B" w:rsidRPr="00E03A36" w:rsidRDefault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CD989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9C9991" w14:textId="77777777" w:rsidR="00F5607F" w:rsidRPr="009626C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smallCaps/>
                <w:lang w:val="ro-RO"/>
              </w:rPr>
              <w:t>Teologie, filosofie şi ştiinţe: un dialog posibil în actul educaţional – (C)</w:t>
            </w:r>
          </w:p>
          <w:p w14:paraId="2ABC5127" w14:textId="77777777" w:rsidR="00F5607F" w:rsidRPr="009626C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Arhid</w:t>
            </w:r>
            <w:r w:rsidRPr="009626CF">
              <w:rPr>
                <w:rFonts w:ascii="Times New Roman" w:hAnsi="Times New Roman" w:cs="Times New Roman"/>
                <w:lang w:val="ro-RO"/>
              </w:rPr>
              <w:t>. lect. dr. Sorin Mihalache</w:t>
            </w:r>
          </w:p>
          <w:p w14:paraId="15821A37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19AB3835" w14:textId="77777777" w:rsidR="00F5607F" w:rsidRDefault="00F5607F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2DB1C7" w14:textId="543DD4CD" w:rsidR="0013686B" w:rsidRPr="009626CF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807DC0" w14:textId="074D938C" w:rsidR="0013686B" w:rsidRDefault="00697941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97941">
              <w:rPr>
                <w:rFonts w:ascii="Times New Roman" w:hAnsi="Times New Roman" w:cs="Times New Roman"/>
                <w:b/>
                <w:bCs/>
                <w:lang w:val="ro-RO"/>
              </w:rPr>
              <w:t>PEDAGOGIA CANOANELOR</w:t>
            </w:r>
            <w:r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4F10B4B1" w14:textId="77777777" w:rsidR="00697941" w:rsidRDefault="00697941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Emilian-Iustinian Roman</w:t>
            </w:r>
          </w:p>
          <w:p w14:paraId="4EF0D06D" w14:textId="77777777" w:rsidR="00653826" w:rsidRDefault="00653826" w:rsidP="0065382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5B4D4786" w14:textId="7A087B7C" w:rsidR="00653826" w:rsidRPr="00EF2AE0" w:rsidRDefault="00653826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BDCF40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C48F7D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4F5D847C" w14:textId="77777777" w:rsidTr="00F5607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9E00" w14:textId="77777777" w:rsidR="0013686B" w:rsidRPr="00E03A36" w:rsidRDefault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404B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7C2C01" w14:textId="77777777" w:rsidR="0013686B" w:rsidRPr="009626CF" w:rsidRDefault="0013686B" w:rsidP="002232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B0E307" w14:textId="77777777" w:rsidR="0013686B" w:rsidRPr="00131F48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5405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FA71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0044C6C4" w14:textId="77777777" w:rsidTr="00F5607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752B" w14:textId="77777777" w:rsidR="0013686B" w:rsidRPr="00E03A36" w:rsidRDefault="0013686B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8BD094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72DDA1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AD4C77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C08DC5B" w14:textId="77777777" w:rsidR="00F5607F" w:rsidRDefault="00F5607F" w:rsidP="00F5607F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AFA6E4B" w14:textId="77777777" w:rsidR="00F5607F" w:rsidRPr="009626C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lang w:val="ro-RO"/>
              </w:rPr>
              <w:t>Teologie, filosofie şi ştiinţe: un dialog posibil în actul educaţional – (s)</w:t>
            </w:r>
          </w:p>
          <w:p w14:paraId="346607EB" w14:textId="77777777" w:rsidR="00F5607F" w:rsidRPr="009626C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>Pr. CS III dr. Liviu Petcu</w:t>
            </w:r>
          </w:p>
          <w:p w14:paraId="494A7F96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4A0D86B1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3F50F0B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B4ECB32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8D631D4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C4264CF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224E62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126091B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B37FBE4" w14:textId="77777777" w:rsidR="00F5607F" w:rsidRDefault="00F5607F" w:rsidP="00F5607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04E84EE" w14:textId="2EF74E1E" w:rsidR="0013686B" w:rsidRPr="009626CF" w:rsidRDefault="0013686B" w:rsidP="00F5607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D2581" w14:textId="22D8EA17" w:rsidR="00697941" w:rsidRDefault="00697941" w:rsidP="0069794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9794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PEDAGOGIA CANOANELOR</w:t>
            </w:r>
            <w:r>
              <w:rPr>
                <w:rFonts w:ascii="Times New Roman" w:hAnsi="Times New Roman" w:cs="Times New Roman"/>
                <w:lang w:val="ro-RO"/>
              </w:rPr>
              <w:t xml:space="preserve"> – (S)</w:t>
            </w:r>
          </w:p>
          <w:p w14:paraId="1846D711" w14:textId="77777777" w:rsidR="0013686B" w:rsidRDefault="00697941" w:rsidP="0065382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Emilian-Iustinian Roman</w:t>
            </w:r>
          </w:p>
          <w:p w14:paraId="70B568F6" w14:textId="77777777" w:rsidR="00653826" w:rsidRDefault="00653826" w:rsidP="0065382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4F4E6438" w14:textId="70AC918E" w:rsidR="00653826" w:rsidRPr="00131F48" w:rsidRDefault="00653826" w:rsidP="0065382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67964F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FDFFA2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4AE862D2" w14:textId="77777777" w:rsidTr="00F5607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09AB" w14:textId="77777777" w:rsidR="0013686B" w:rsidRPr="00E03A36" w:rsidRDefault="0013686B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D55D" w14:textId="77777777" w:rsidR="0013686B" w:rsidRPr="00E03A36" w:rsidRDefault="0013686B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833CC2" w14:textId="77777777" w:rsidR="0013686B" w:rsidRPr="009626CF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AE92" w14:textId="77777777" w:rsidR="0013686B" w:rsidRPr="00131F48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C1DE9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4BAF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A6E55" w:rsidRPr="00BC4386" w14:paraId="35EF2CBD" w14:textId="77777777" w:rsidTr="007A6E5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01DB" w14:textId="77777777" w:rsidR="007A6E55" w:rsidRPr="00E03A36" w:rsidRDefault="007A6E5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81A29" w14:textId="77777777" w:rsidR="007A6E55" w:rsidRPr="00E03A36" w:rsidRDefault="007A6E5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15D69444" w14:textId="77777777" w:rsidR="007A6E55" w:rsidRPr="009626CF" w:rsidRDefault="007A6E5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4029ED0" w14:textId="77777777" w:rsidR="007A6E55" w:rsidRPr="009626CF" w:rsidRDefault="007A6E5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AA8C44A" w14:textId="77777777" w:rsidR="007A6E55" w:rsidRPr="009626CF" w:rsidRDefault="007A6E55" w:rsidP="00F8192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C000153" w14:textId="21C96CE4" w:rsidR="007A6E55" w:rsidRDefault="007A6E55" w:rsidP="005A507B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6E55">
              <w:rPr>
                <w:rFonts w:ascii="Times New Roman" w:hAnsi="Times New Roman" w:cs="Times New Roman"/>
                <w:b/>
                <w:bCs/>
                <w:lang w:val="ro-RO"/>
              </w:rPr>
              <w:t>PRACTICA SPECIALITATE</w:t>
            </w:r>
            <w:r>
              <w:rPr>
                <w:rFonts w:ascii="Times New Roman" w:hAnsi="Times New Roman" w:cs="Times New Roman"/>
                <w:lang w:val="ro-RO"/>
              </w:rPr>
              <w:t xml:space="preserve"> – (L)</w:t>
            </w:r>
          </w:p>
          <w:p w14:paraId="6EEDBBD7" w14:textId="77777777" w:rsidR="007A6E55" w:rsidRDefault="007A6E55" w:rsidP="005A507B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E3911AD" w14:textId="77777777" w:rsidR="007A6E55" w:rsidRDefault="007A6E55" w:rsidP="005A507B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A507B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546CBF13" w14:textId="77777777" w:rsidR="007A6E55" w:rsidRDefault="007A6E55" w:rsidP="005A507B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7F016F" w14:textId="5D33F354" w:rsidR="007A6E55" w:rsidRPr="00131F48" w:rsidRDefault="007A6E55" w:rsidP="005A507B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Școala Varlaam Mitropolitul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BBCB" w14:textId="77777777" w:rsidR="007A6E55" w:rsidRPr="00E03A36" w:rsidRDefault="007A6E5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3F24A0" w14:textId="77777777" w:rsidR="007A6E55" w:rsidRDefault="007A6E5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683D4B5" w14:textId="77777777" w:rsidR="007A6E55" w:rsidRDefault="007A6E55" w:rsidP="007A6E5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A840DEE" w14:textId="77777777" w:rsidR="007A6E55" w:rsidRDefault="007A6E55" w:rsidP="007A6E5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7173129" w14:textId="77777777" w:rsidR="007A6E55" w:rsidRDefault="007A6E55" w:rsidP="007A6E5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  <w:t xml:space="preserve">                                                                                       </w:t>
            </w:r>
          </w:p>
          <w:p w14:paraId="6B65A81C" w14:textId="39655764" w:rsidR="007A6E55" w:rsidRPr="007A6E55" w:rsidRDefault="007A6E55" w:rsidP="007A6E55"/>
        </w:tc>
      </w:tr>
      <w:tr w:rsidR="007A6E55" w:rsidRPr="00E03A36" w14:paraId="24103B37" w14:textId="77777777" w:rsidTr="003551BE">
        <w:trPr>
          <w:trHeight w:val="3531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1E29" w14:textId="77777777" w:rsidR="007A6E55" w:rsidRPr="00E03A36" w:rsidRDefault="007A6E5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5DA05" w14:textId="77777777" w:rsidR="007A6E55" w:rsidRPr="00E03A36" w:rsidRDefault="007A6E5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</w:tcPr>
          <w:p w14:paraId="7C99C475" w14:textId="77777777" w:rsidR="007A6E55" w:rsidRPr="009626CF" w:rsidRDefault="007A6E5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CA1F" w14:textId="77777777" w:rsidR="007A6E55" w:rsidRPr="00131F48" w:rsidRDefault="007A6E55" w:rsidP="00FA0E75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C66E" w14:textId="77777777" w:rsidR="007A6E55" w:rsidRPr="00E03A36" w:rsidRDefault="007A6E5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2228" w14:textId="77777777" w:rsidR="007A6E55" w:rsidRPr="00E03A36" w:rsidRDefault="007A6E55" w:rsidP="007A6E5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1923" w:rsidRPr="00E03A36" w14:paraId="499E1547" w14:textId="77777777" w:rsidTr="00B04E9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6900" w14:textId="77777777" w:rsidR="00F81923" w:rsidRPr="00E03A36" w:rsidRDefault="00F81923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014EB6E" w14:textId="77777777" w:rsidR="00F81923" w:rsidRPr="00E03A36" w:rsidRDefault="00F81923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146" w14:textId="77777777" w:rsidR="00F81923" w:rsidRPr="009626CF" w:rsidRDefault="00F81923" w:rsidP="00F8192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A13D01" w14:textId="77777777" w:rsidR="00F81923" w:rsidRPr="00AD0ADF" w:rsidRDefault="00F81923" w:rsidP="00FF3205">
            <w:pPr>
              <w:pStyle w:val="Frspaiere"/>
              <w:jc w:val="center"/>
              <w:rPr>
                <w:rFonts w:ascii="Times New Roman" w:hAnsi="Times New Roman" w:cs="Times New Roman"/>
                <w:color w:val="1F497D" w:themeColor="text2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AE0948" w14:textId="77777777" w:rsidR="00F81923" w:rsidRPr="00E03A36" w:rsidRDefault="00F81923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A6F8A8" w14:textId="77777777" w:rsidR="00F81923" w:rsidRPr="00E03A36" w:rsidRDefault="00F81923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4E19108B" w14:textId="77777777" w:rsidTr="00F81923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333D" w14:textId="77777777" w:rsidR="00AB2865" w:rsidRPr="00E03A36" w:rsidRDefault="00AB286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17AF6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F401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B8C87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AD96F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2842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29C708D" w14:textId="77777777" w:rsidR="00EA4DCA" w:rsidRPr="00E03A36" w:rsidRDefault="00EA4DCA">
      <w:pPr>
        <w:rPr>
          <w:lang w:val="ro-RO"/>
        </w:rPr>
      </w:pPr>
    </w:p>
    <w:sectPr w:rsidR="00EA4DCA" w:rsidRPr="00E03A36" w:rsidSect="00331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1771" w14:textId="77777777" w:rsidR="0033125B" w:rsidRDefault="0033125B" w:rsidP="00377D08">
      <w:pPr>
        <w:spacing w:after="0" w:line="240" w:lineRule="auto"/>
      </w:pPr>
      <w:r>
        <w:separator/>
      </w:r>
    </w:p>
  </w:endnote>
  <w:endnote w:type="continuationSeparator" w:id="0">
    <w:p w14:paraId="38D7617C" w14:textId="77777777" w:rsidR="0033125B" w:rsidRDefault="0033125B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0BC8" w14:textId="77777777" w:rsidR="007A6E55" w:rsidRDefault="007A6E5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FBBE" w14:textId="77777777" w:rsidR="007A6E55" w:rsidRDefault="007A6E5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83A0" w14:textId="77777777" w:rsidR="007A6E55" w:rsidRDefault="007A6E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44B1" w14:textId="77777777" w:rsidR="0033125B" w:rsidRDefault="0033125B" w:rsidP="00377D08">
      <w:pPr>
        <w:spacing w:after="0" w:line="240" w:lineRule="auto"/>
      </w:pPr>
      <w:r>
        <w:separator/>
      </w:r>
    </w:p>
  </w:footnote>
  <w:footnote w:type="continuationSeparator" w:id="0">
    <w:p w14:paraId="7D0DBC19" w14:textId="77777777" w:rsidR="0033125B" w:rsidRDefault="0033125B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850B" w14:textId="77777777" w:rsidR="007A6E55" w:rsidRDefault="007A6E5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A568" w14:textId="07194DF6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E60D9A">
      <w:rPr>
        <w:rFonts w:ascii="Times New Roman" w:hAnsi="Times New Roman" w:cs="Times New Roman"/>
        <w:b/>
        <w:sz w:val="24"/>
      </w:rPr>
      <w:t>MASTER TPFR</w:t>
    </w:r>
    <w:r>
      <w:rPr>
        <w:rFonts w:ascii="Times New Roman" w:hAnsi="Times New Roman" w:cs="Times New Roman"/>
        <w:b/>
        <w:sz w:val="24"/>
      </w:rPr>
      <w:t xml:space="preserve">, SEMESTRUL </w:t>
    </w:r>
    <w:r w:rsidR="007A6E55">
      <w:rPr>
        <w:rFonts w:ascii="Times New Roman" w:hAnsi="Times New Roman" w:cs="Times New Roman"/>
        <w:b/>
        <w:sz w:val="24"/>
      </w:rPr>
      <w:t>al II-lea</w:t>
    </w:r>
    <w:r>
      <w:rPr>
        <w:rFonts w:ascii="Times New Roman" w:hAnsi="Times New Roman" w:cs="Times New Roman"/>
        <w:b/>
        <w:sz w:val="24"/>
      </w:rPr>
      <w:t xml:space="preserve">, ANUL </w:t>
    </w:r>
    <w:r w:rsidR="000D5E1E">
      <w:rPr>
        <w:rFonts w:ascii="Times New Roman" w:hAnsi="Times New Roman" w:cs="Times New Roman"/>
        <w:b/>
        <w:sz w:val="24"/>
      </w:rPr>
      <w:t>UNIVERSITAR 202</w:t>
    </w:r>
    <w:r w:rsidR="000B7C7D">
      <w:rPr>
        <w:rFonts w:ascii="Times New Roman" w:hAnsi="Times New Roman" w:cs="Times New Roman"/>
        <w:b/>
        <w:sz w:val="24"/>
      </w:rPr>
      <w:t>3</w:t>
    </w:r>
    <w:r w:rsidR="000D5E1E">
      <w:rPr>
        <w:rFonts w:ascii="Times New Roman" w:hAnsi="Times New Roman" w:cs="Times New Roman"/>
        <w:b/>
        <w:sz w:val="24"/>
      </w:rPr>
      <w:t>-202</w:t>
    </w:r>
    <w:r w:rsidR="000B7C7D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BE7A" w14:textId="77777777" w:rsidR="007A6E55" w:rsidRDefault="007A6E5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3D34"/>
    <w:rsid w:val="00037959"/>
    <w:rsid w:val="00044186"/>
    <w:rsid w:val="00075FAE"/>
    <w:rsid w:val="000B7C7D"/>
    <w:rsid w:val="000C72C1"/>
    <w:rsid w:val="000D5E1E"/>
    <w:rsid w:val="00115877"/>
    <w:rsid w:val="00131F48"/>
    <w:rsid w:val="0013686B"/>
    <w:rsid w:val="001874BD"/>
    <w:rsid w:val="0021160B"/>
    <w:rsid w:val="00211B9A"/>
    <w:rsid w:val="0022326A"/>
    <w:rsid w:val="00241211"/>
    <w:rsid w:val="00260908"/>
    <w:rsid w:val="00262FAC"/>
    <w:rsid w:val="00285F33"/>
    <w:rsid w:val="002C4B94"/>
    <w:rsid w:val="0033125B"/>
    <w:rsid w:val="00353907"/>
    <w:rsid w:val="00377D08"/>
    <w:rsid w:val="0038686B"/>
    <w:rsid w:val="00391A13"/>
    <w:rsid w:val="003A38AA"/>
    <w:rsid w:val="003F4831"/>
    <w:rsid w:val="003F7CF8"/>
    <w:rsid w:val="0040408E"/>
    <w:rsid w:val="004103FA"/>
    <w:rsid w:val="00462E7F"/>
    <w:rsid w:val="0047332E"/>
    <w:rsid w:val="00483A25"/>
    <w:rsid w:val="00487893"/>
    <w:rsid w:val="004A7F61"/>
    <w:rsid w:val="004B3750"/>
    <w:rsid w:val="005044C8"/>
    <w:rsid w:val="0051203C"/>
    <w:rsid w:val="00523922"/>
    <w:rsid w:val="00581B99"/>
    <w:rsid w:val="005A507B"/>
    <w:rsid w:val="005C4539"/>
    <w:rsid w:val="005E2D48"/>
    <w:rsid w:val="006029AD"/>
    <w:rsid w:val="00615F54"/>
    <w:rsid w:val="006376E5"/>
    <w:rsid w:val="00641714"/>
    <w:rsid w:val="00653826"/>
    <w:rsid w:val="0069250E"/>
    <w:rsid w:val="00697941"/>
    <w:rsid w:val="006B3315"/>
    <w:rsid w:val="00707E8F"/>
    <w:rsid w:val="00737D7D"/>
    <w:rsid w:val="007A24B3"/>
    <w:rsid w:val="007A2BE6"/>
    <w:rsid w:val="007A6E55"/>
    <w:rsid w:val="007E12CF"/>
    <w:rsid w:val="007F514B"/>
    <w:rsid w:val="00831E90"/>
    <w:rsid w:val="0089079D"/>
    <w:rsid w:val="008C3DB0"/>
    <w:rsid w:val="008E1CEA"/>
    <w:rsid w:val="00910B9F"/>
    <w:rsid w:val="009418D6"/>
    <w:rsid w:val="009626CF"/>
    <w:rsid w:val="00967D93"/>
    <w:rsid w:val="00972792"/>
    <w:rsid w:val="00982954"/>
    <w:rsid w:val="009B00AE"/>
    <w:rsid w:val="00A01D22"/>
    <w:rsid w:val="00A025E4"/>
    <w:rsid w:val="00A113EA"/>
    <w:rsid w:val="00A624E6"/>
    <w:rsid w:val="00A63411"/>
    <w:rsid w:val="00A751C9"/>
    <w:rsid w:val="00A8253C"/>
    <w:rsid w:val="00A918E0"/>
    <w:rsid w:val="00AB2865"/>
    <w:rsid w:val="00AD0ADF"/>
    <w:rsid w:val="00B13FF6"/>
    <w:rsid w:val="00B31068"/>
    <w:rsid w:val="00B322DB"/>
    <w:rsid w:val="00B80E1C"/>
    <w:rsid w:val="00BB27DB"/>
    <w:rsid w:val="00BC4386"/>
    <w:rsid w:val="00BD051F"/>
    <w:rsid w:val="00BD7A9D"/>
    <w:rsid w:val="00C47E02"/>
    <w:rsid w:val="00C6109C"/>
    <w:rsid w:val="00CC14E9"/>
    <w:rsid w:val="00CC499D"/>
    <w:rsid w:val="00CD05ED"/>
    <w:rsid w:val="00CD4261"/>
    <w:rsid w:val="00DA1A53"/>
    <w:rsid w:val="00DC77D1"/>
    <w:rsid w:val="00DC793D"/>
    <w:rsid w:val="00DD63E3"/>
    <w:rsid w:val="00DE70E5"/>
    <w:rsid w:val="00E03A36"/>
    <w:rsid w:val="00E22C4D"/>
    <w:rsid w:val="00E31633"/>
    <w:rsid w:val="00E531A5"/>
    <w:rsid w:val="00E57173"/>
    <w:rsid w:val="00E60516"/>
    <w:rsid w:val="00E60D9A"/>
    <w:rsid w:val="00E64F7C"/>
    <w:rsid w:val="00E806D2"/>
    <w:rsid w:val="00EA118D"/>
    <w:rsid w:val="00EA4DCA"/>
    <w:rsid w:val="00EE2369"/>
    <w:rsid w:val="00EF2AE0"/>
    <w:rsid w:val="00F20761"/>
    <w:rsid w:val="00F5607F"/>
    <w:rsid w:val="00F64E4F"/>
    <w:rsid w:val="00F81923"/>
    <w:rsid w:val="00FA0E75"/>
    <w:rsid w:val="00FA12B4"/>
    <w:rsid w:val="00FA5423"/>
    <w:rsid w:val="00FD76BD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E97E"/>
  <w15:docId w15:val="{3EA24288-8FF5-434B-8BD2-132FF08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E4AD-65E9-4709-827C-B6936CA0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4</cp:revision>
  <dcterms:created xsi:type="dcterms:W3CDTF">2024-02-22T13:38:00Z</dcterms:created>
  <dcterms:modified xsi:type="dcterms:W3CDTF">2024-02-22T14:09:00Z</dcterms:modified>
</cp:coreProperties>
</file>