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2"/>
        <w:gridCol w:w="975"/>
        <w:gridCol w:w="4387"/>
        <w:gridCol w:w="3483"/>
        <w:gridCol w:w="2368"/>
        <w:gridCol w:w="1855"/>
      </w:tblGrid>
      <w:tr w:rsidR="001854A9" w:rsidRPr="001854A9" w14:paraId="2CDB4753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2958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C705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F18C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3C76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41FA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D5C2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E34215" w:rsidRPr="001854A9" w14:paraId="355C2A62" w14:textId="77777777" w:rsidTr="00EF3024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F871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F738" w14:textId="77777777" w:rsidR="00E34215" w:rsidRPr="001854A9" w:rsidRDefault="00E34215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C6F60A" w14:textId="3FDA826F" w:rsidR="00E34215" w:rsidRPr="001854A9" w:rsidRDefault="00E34215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E559C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F8721E2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Creaţii, tradiţii şi obiceiuri populare – o abordare creştină</w:t>
            </w:r>
            <w:r w:rsidRPr="001854A9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E2B9745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3D9972D" w14:textId="09570670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EE2642" w14:textId="77777777" w:rsidR="00E34215" w:rsidRPr="008F16A6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16A6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A3E65E8" w14:textId="77777777" w:rsidR="00E34215" w:rsidRPr="008F16A6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16A6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08BA2F86" w14:textId="66D82409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16A6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E737" w14:textId="77777777" w:rsidR="00E34215" w:rsidRPr="001854A9" w:rsidRDefault="00E34215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433B" w:rsidRPr="001854A9" w14:paraId="3AA83C15" w14:textId="77777777" w:rsidTr="00EC5134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BFAE" w14:textId="77777777" w:rsidR="0096433B" w:rsidRPr="001854A9" w:rsidRDefault="0096433B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3407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AA3CE" w14:textId="77777777" w:rsidR="00EC5134" w:rsidRPr="001854A9" w:rsidRDefault="00EC5134" w:rsidP="00EC51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Şcolile catehetice – fundament al învăţământului religios modern – (C)</w:t>
            </w:r>
          </w:p>
          <w:p w14:paraId="44FAFA9D" w14:textId="77777777" w:rsidR="00EC5134" w:rsidRPr="001854A9" w:rsidRDefault="00EC5134" w:rsidP="00EC51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3BA8C4C3" w14:textId="6B6D3EA3" w:rsidR="0096433B" w:rsidRPr="001854A9" w:rsidRDefault="00EC5134" w:rsidP="00EC513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FDE07" w14:textId="314219A3" w:rsidR="0096433B" w:rsidRPr="001854A9" w:rsidRDefault="0096433B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5AFBF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4204E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C5134" w:rsidRPr="001854A9" w14:paraId="6DE4D696" w14:textId="77777777" w:rsidTr="005451F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D31C" w14:textId="77777777" w:rsidR="00EC5134" w:rsidRPr="001854A9" w:rsidRDefault="00EC5134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0BF13" w14:textId="77777777" w:rsidR="00EC5134" w:rsidRPr="001854A9" w:rsidRDefault="00EC5134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230A46" w14:textId="77777777" w:rsidR="00EC5134" w:rsidRPr="001854A9" w:rsidRDefault="00EC5134" w:rsidP="00EC513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Şcolile catehetice – fundament al învăţământului religios modern – (s)</w:t>
            </w:r>
          </w:p>
          <w:p w14:paraId="0A4E1CA3" w14:textId="77777777" w:rsidR="00EC5134" w:rsidRPr="001854A9" w:rsidRDefault="00EC5134" w:rsidP="00EC51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</w:t>
            </w:r>
            <w:r>
              <w:rPr>
                <w:rFonts w:ascii="Times New Roman" w:hAnsi="Times New Roman" w:cs="Times New Roman"/>
                <w:lang w:val="ro-RO"/>
              </w:rPr>
              <w:t>. 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71AD60C5" w14:textId="77777777" w:rsidR="00EC5134" w:rsidRDefault="00EC5134" w:rsidP="00EC513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  <w:p w14:paraId="23665151" w14:textId="77777777" w:rsidR="00EC5134" w:rsidRDefault="00EC5134" w:rsidP="0096433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FBF16F1" w14:textId="274A4BB2" w:rsidR="00EC5134" w:rsidRPr="001854A9" w:rsidRDefault="00EC5134" w:rsidP="0096433B">
            <w:pPr>
              <w:tabs>
                <w:tab w:val="left" w:pos="1224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lang w:val="ro-RO"/>
              </w:rPr>
              <w:tab/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39969D" w14:textId="7E5B065C" w:rsidR="00EC5134" w:rsidRPr="001854A9" w:rsidRDefault="00EC5134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Creaţii, tradiţii şi obiceiuri populare – o abordare creştină</w:t>
            </w:r>
            <w:r w:rsidRPr="001854A9">
              <w:rPr>
                <w:rFonts w:ascii="Times New Roman" w:hAnsi="Times New Roman" w:cs="Times New Roman"/>
                <w:lang w:val="ro-RO"/>
              </w:rPr>
              <w:t xml:space="preserve"> – (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1854A9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6853D608" w14:textId="77777777" w:rsidR="00EC5134" w:rsidRPr="001854A9" w:rsidRDefault="00EC5134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70DFE9A0" w14:textId="7346D84E" w:rsidR="00EC5134" w:rsidRPr="001854A9" w:rsidRDefault="00EC5134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2834E" w14:textId="3EEF6D19" w:rsidR="00EC5134" w:rsidRPr="001854A9" w:rsidRDefault="00EC5134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441BA2" w14:textId="2F86FC8D" w:rsidR="00EC5134" w:rsidRPr="001854A9" w:rsidRDefault="00EC5134" w:rsidP="001338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C5134" w:rsidRPr="001854A9" w14:paraId="191A2FCA" w14:textId="77777777" w:rsidTr="005451F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364B" w14:textId="77777777" w:rsidR="00EC5134" w:rsidRPr="001854A9" w:rsidRDefault="00EC5134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DA8D" w14:textId="77777777" w:rsidR="00EC5134" w:rsidRPr="001854A9" w:rsidRDefault="00EC5134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1E13" w14:textId="79CAFB99" w:rsidR="00EC5134" w:rsidRPr="0096433B" w:rsidRDefault="00EC5134" w:rsidP="0096433B">
            <w:pPr>
              <w:tabs>
                <w:tab w:val="left" w:pos="1224"/>
              </w:tabs>
              <w:rPr>
                <w:lang w:val="ro-RO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A8F45B" w14:textId="02CDB9E5" w:rsidR="00EC5134" w:rsidRPr="001854A9" w:rsidRDefault="00EC5134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B346F6" w14:textId="77777777" w:rsidR="00EC5134" w:rsidRPr="001854A9" w:rsidRDefault="00EC5134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6279A" w14:textId="48381A29" w:rsidR="00EC5134" w:rsidRPr="001854A9" w:rsidRDefault="00EC5134" w:rsidP="001338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3888" w:rsidRPr="001854A9" w14:paraId="0E39A992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20FE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641F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56E86C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Repere biblice în evaluarea conduitei religioase – (C)</w:t>
            </w:r>
          </w:p>
          <w:p w14:paraId="7B1F4408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053BEDC7" w14:textId="7981EE13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990E84" w14:textId="77777777" w:rsidR="00222853" w:rsidRDefault="00222853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C5916CC" w14:textId="7972D09A" w:rsidR="00222853" w:rsidRPr="00B011EF" w:rsidRDefault="00953BF8" w:rsidP="00EF3024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011EF">
              <w:rPr>
                <w:rFonts w:ascii="Times New Roman" w:hAnsi="Times New Roman" w:cs="Times New Roman"/>
                <w:b/>
                <w:bCs/>
                <w:lang w:val="ro-RO"/>
              </w:rPr>
              <w:t>Elaborarea tezei</w:t>
            </w:r>
            <w:r w:rsidR="00FC3C40" w:rsidRPr="00B011E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disertatie</w:t>
            </w:r>
          </w:p>
          <w:p w14:paraId="4EBBF4F8" w14:textId="755AC644" w:rsidR="00B011EF" w:rsidRPr="00B011EF" w:rsidRDefault="00B011EF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011EF">
              <w:rPr>
                <w:rFonts w:ascii="Times New Roman" w:hAnsi="Times New Roman" w:cs="Times New Roman"/>
                <w:lang w:val="ro-RO"/>
              </w:rPr>
              <w:t>Prof. dr. Carmen-Maria Bolocan</w:t>
            </w:r>
          </w:p>
          <w:p w14:paraId="4CAA0C78" w14:textId="54CECB46" w:rsidR="00222853" w:rsidRPr="00B011EF" w:rsidRDefault="00222853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011EF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  <w:p w14:paraId="671DB026" w14:textId="44B996A9" w:rsidR="00133888" w:rsidRPr="001854A9" w:rsidRDefault="00133888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2EC91" w14:textId="23BB02C1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3E01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3888" w:rsidRPr="001854A9" w14:paraId="165A1FBC" w14:textId="77777777" w:rsidTr="00133888">
        <w:trPr>
          <w:trHeight w:val="143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0D98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6BF7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C437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A33198" w14:textId="1E541F18" w:rsidR="00133888" w:rsidRPr="001854A9" w:rsidRDefault="00133888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763A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5907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3888" w:rsidRPr="001854A9" w14:paraId="0C691B1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3FFF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E52A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B4493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Repere biblice în evaluarea conduitei religioase – (s)</w:t>
            </w:r>
          </w:p>
          <w:p w14:paraId="3322B756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0D1B59B2" w14:textId="55E0225A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E37BE6" w14:textId="5865733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A0184D" w14:textId="4701DB4C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384A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4939DD69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21A4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53B6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63BB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8AC504" w14:textId="0BF6F82D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4FA40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543F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6C36F7E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EDE5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86417B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FCFA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B81CF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Educaţia religioasă ortodoxă şi cateheza pentru adulţi – (s)</w:t>
            </w:r>
          </w:p>
          <w:p w14:paraId="14CFA32A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217CEDF" w14:textId="7CB3483D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9ED97" w14:textId="2D46D60A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53C853" w14:textId="118E18E6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246B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2A3FD45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173B9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3E2C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0023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D13CF9" w14:textId="3BAC3039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A252CF" w14:textId="135DEC2D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AA2A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7D4F436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DC15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0BD6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6AE1E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Educaţia religioasă ortodoxă şi cateheza pentru adulţi – (C)</w:t>
            </w:r>
          </w:p>
          <w:p w14:paraId="488276E9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30CF47A" w14:textId="5018A375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DAAA48" w14:textId="153A2BCE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4A59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0909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59E011AB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D6C2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BDCC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157A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9F0B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4BE7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DADC4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412A252" w14:textId="77777777" w:rsidR="00EA4DCA" w:rsidRPr="001854A9" w:rsidRDefault="00EA4DCA">
      <w:pPr>
        <w:rPr>
          <w:lang w:val="ro-RO"/>
        </w:rPr>
      </w:pPr>
    </w:p>
    <w:sectPr w:rsidR="00EA4DCA" w:rsidRPr="001854A9" w:rsidSect="00C35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3AB5" w14:textId="77777777" w:rsidR="00C35443" w:rsidRDefault="00C35443" w:rsidP="00377D08">
      <w:pPr>
        <w:spacing w:after="0" w:line="240" w:lineRule="auto"/>
      </w:pPr>
      <w:r>
        <w:separator/>
      </w:r>
    </w:p>
  </w:endnote>
  <w:endnote w:type="continuationSeparator" w:id="0">
    <w:p w14:paraId="56FD91E3" w14:textId="77777777" w:rsidR="00C35443" w:rsidRDefault="00C35443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B9E3" w14:textId="77777777" w:rsidR="000F4ABD" w:rsidRDefault="000F4AB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4701" w14:textId="77777777" w:rsidR="000F4ABD" w:rsidRDefault="000F4AB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A584" w14:textId="77777777" w:rsidR="000F4ABD" w:rsidRDefault="000F4AB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C99D" w14:textId="77777777" w:rsidR="00C35443" w:rsidRDefault="00C35443" w:rsidP="00377D08">
      <w:pPr>
        <w:spacing w:after="0" w:line="240" w:lineRule="auto"/>
      </w:pPr>
      <w:r>
        <w:separator/>
      </w:r>
    </w:p>
  </w:footnote>
  <w:footnote w:type="continuationSeparator" w:id="0">
    <w:p w14:paraId="763B3E93" w14:textId="77777777" w:rsidR="00C35443" w:rsidRDefault="00C35443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EB21" w14:textId="77777777" w:rsidR="000F4ABD" w:rsidRDefault="000F4AB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FF16" w14:textId="07F68CC7" w:rsidR="00377D08" w:rsidRPr="00377D08" w:rsidRDefault="001458DC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TPFR</w:t>
    </w:r>
    <w:r w:rsidR="00377D08">
      <w:rPr>
        <w:rFonts w:ascii="Times New Roman" w:hAnsi="Times New Roman" w:cs="Times New Roman"/>
        <w:b/>
        <w:sz w:val="24"/>
      </w:rPr>
      <w:t>, SE</w:t>
    </w:r>
    <w:r w:rsidR="000F4ABD">
      <w:rPr>
        <w:rFonts w:ascii="Times New Roman" w:hAnsi="Times New Roman" w:cs="Times New Roman"/>
        <w:b/>
        <w:sz w:val="24"/>
      </w:rPr>
      <w:t xml:space="preserve">MESTRUL </w:t>
    </w:r>
    <w:r w:rsidR="00306AE6">
      <w:rPr>
        <w:rFonts w:ascii="Times New Roman" w:hAnsi="Times New Roman" w:cs="Times New Roman"/>
        <w:b/>
        <w:sz w:val="24"/>
      </w:rPr>
      <w:t>al II-lea</w:t>
    </w:r>
    <w:r w:rsidR="000F4ABD">
      <w:rPr>
        <w:rFonts w:ascii="Times New Roman" w:hAnsi="Times New Roman" w:cs="Times New Roman"/>
        <w:b/>
        <w:sz w:val="24"/>
      </w:rPr>
      <w:t>, ANUL UNIVERSITAR 202</w:t>
    </w:r>
    <w:r w:rsidR="002E08B5">
      <w:rPr>
        <w:rFonts w:ascii="Times New Roman" w:hAnsi="Times New Roman" w:cs="Times New Roman"/>
        <w:b/>
        <w:sz w:val="24"/>
      </w:rPr>
      <w:t>3</w:t>
    </w:r>
    <w:r w:rsidR="000F4ABD">
      <w:rPr>
        <w:rFonts w:ascii="Times New Roman" w:hAnsi="Times New Roman" w:cs="Times New Roman"/>
        <w:b/>
        <w:sz w:val="24"/>
      </w:rPr>
      <w:t>-202</w:t>
    </w:r>
    <w:r w:rsidR="002E08B5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9188" w14:textId="77777777" w:rsidR="000F4ABD" w:rsidRDefault="000F4AB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75B7F"/>
    <w:rsid w:val="000C01C4"/>
    <w:rsid w:val="000E097D"/>
    <w:rsid w:val="000F4ABD"/>
    <w:rsid w:val="00133888"/>
    <w:rsid w:val="001458DC"/>
    <w:rsid w:val="00160D03"/>
    <w:rsid w:val="00182226"/>
    <w:rsid w:val="001852BA"/>
    <w:rsid w:val="001854A9"/>
    <w:rsid w:val="001D299C"/>
    <w:rsid w:val="001F435E"/>
    <w:rsid w:val="00222853"/>
    <w:rsid w:val="00254785"/>
    <w:rsid w:val="002E08B5"/>
    <w:rsid w:val="002E5216"/>
    <w:rsid w:val="003053D3"/>
    <w:rsid w:val="00306AE6"/>
    <w:rsid w:val="003658EF"/>
    <w:rsid w:val="00374103"/>
    <w:rsid w:val="00377D08"/>
    <w:rsid w:val="0038410A"/>
    <w:rsid w:val="003B787B"/>
    <w:rsid w:val="003C5486"/>
    <w:rsid w:val="003D7AC0"/>
    <w:rsid w:val="0040408E"/>
    <w:rsid w:val="00427A29"/>
    <w:rsid w:val="004327A5"/>
    <w:rsid w:val="00484BA7"/>
    <w:rsid w:val="004C0A91"/>
    <w:rsid w:val="004C5B2A"/>
    <w:rsid w:val="004E6B82"/>
    <w:rsid w:val="0056232D"/>
    <w:rsid w:val="00635EF9"/>
    <w:rsid w:val="00676799"/>
    <w:rsid w:val="00681C41"/>
    <w:rsid w:val="006A7ACF"/>
    <w:rsid w:val="006D4CF6"/>
    <w:rsid w:val="00715085"/>
    <w:rsid w:val="00766462"/>
    <w:rsid w:val="007A4432"/>
    <w:rsid w:val="007B0B4B"/>
    <w:rsid w:val="007D0ACF"/>
    <w:rsid w:val="007D1269"/>
    <w:rsid w:val="007D65F1"/>
    <w:rsid w:val="007E12CF"/>
    <w:rsid w:val="007F3620"/>
    <w:rsid w:val="008149AC"/>
    <w:rsid w:val="00871195"/>
    <w:rsid w:val="008A1FB1"/>
    <w:rsid w:val="008F16A6"/>
    <w:rsid w:val="008F587F"/>
    <w:rsid w:val="00907E40"/>
    <w:rsid w:val="00953BF8"/>
    <w:rsid w:val="0096433B"/>
    <w:rsid w:val="009A15FC"/>
    <w:rsid w:val="00A54BF2"/>
    <w:rsid w:val="00A62942"/>
    <w:rsid w:val="00B011EF"/>
    <w:rsid w:val="00B11DA8"/>
    <w:rsid w:val="00B206F0"/>
    <w:rsid w:val="00BB0A14"/>
    <w:rsid w:val="00BE7361"/>
    <w:rsid w:val="00BF6557"/>
    <w:rsid w:val="00C24D63"/>
    <w:rsid w:val="00C35443"/>
    <w:rsid w:val="00C47E02"/>
    <w:rsid w:val="00C6109C"/>
    <w:rsid w:val="00C6225C"/>
    <w:rsid w:val="00D77589"/>
    <w:rsid w:val="00D941BE"/>
    <w:rsid w:val="00D97D92"/>
    <w:rsid w:val="00DC6218"/>
    <w:rsid w:val="00DE6E3B"/>
    <w:rsid w:val="00DE79DA"/>
    <w:rsid w:val="00E34215"/>
    <w:rsid w:val="00E71A0D"/>
    <w:rsid w:val="00E744D9"/>
    <w:rsid w:val="00EA4DCA"/>
    <w:rsid w:val="00EA6B1B"/>
    <w:rsid w:val="00EC5134"/>
    <w:rsid w:val="00EF3024"/>
    <w:rsid w:val="00F3449F"/>
    <w:rsid w:val="00F365D9"/>
    <w:rsid w:val="00F40AC7"/>
    <w:rsid w:val="00F907C9"/>
    <w:rsid w:val="00FB42EB"/>
    <w:rsid w:val="00FC3C40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CAF"/>
  <w15:docId w15:val="{33CEE748-D115-4E77-91D8-4F60ECD0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3EC3-0717-4788-AA90-3C47D88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6</cp:revision>
  <dcterms:created xsi:type="dcterms:W3CDTF">2024-02-22T13:51:00Z</dcterms:created>
  <dcterms:modified xsi:type="dcterms:W3CDTF">2024-02-23T08:37:00Z</dcterms:modified>
</cp:coreProperties>
</file>