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20A4" w:rsidRDefault="007E20A4" w:rsidP="007E20A4">
      <w:pPr>
        <w:spacing w:after="0" w:line="240" w:lineRule="auto"/>
        <w:rPr>
          <w:rFonts w:asciiTheme="majorHAnsi" w:hAnsiTheme="majorHAnsi"/>
          <w:bCs/>
          <w:lang w:val="ro-RO"/>
        </w:rPr>
      </w:pPr>
    </w:p>
    <w:p w:rsidR="007E20A4" w:rsidRDefault="007E20A4" w:rsidP="007E20A4">
      <w:pPr>
        <w:spacing w:after="0" w:line="240" w:lineRule="auto"/>
        <w:rPr>
          <w:rFonts w:asciiTheme="majorHAnsi" w:hAnsiTheme="majorHAnsi"/>
          <w:bCs/>
          <w:lang w:val="ro-RO"/>
        </w:rPr>
      </w:pPr>
    </w:p>
    <w:p w:rsidR="007E20A4" w:rsidRDefault="007E20A4" w:rsidP="007E20A4">
      <w:pPr>
        <w:spacing w:after="0" w:line="240" w:lineRule="auto"/>
        <w:rPr>
          <w:rFonts w:asciiTheme="majorHAnsi" w:hAnsiTheme="majorHAnsi"/>
          <w:bCs/>
          <w:lang w:val="ro-RO"/>
        </w:rPr>
      </w:pPr>
    </w:p>
    <w:p w:rsidR="00BB4B50" w:rsidRPr="00443526" w:rsidRDefault="00BB4B50" w:rsidP="004B6AE8">
      <w:pPr>
        <w:spacing w:after="0" w:line="240" w:lineRule="auto"/>
        <w:jc w:val="center"/>
        <w:rPr>
          <w:rFonts w:asciiTheme="majorHAnsi" w:hAnsiTheme="majorHAnsi"/>
          <w:b/>
          <w:bCs/>
          <w:i/>
          <w:lang w:val="ro-RO"/>
        </w:rPr>
      </w:pPr>
      <w:bookmarkStart w:id="0" w:name="_GoBack"/>
      <w:bookmarkEnd w:id="0"/>
      <w:r w:rsidRPr="00443526">
        <w:rPr>
          <w:rFonts w:asciiTheme="majorHAnsi" w:hAnsiTheme="majorHAnsi"/>
          <w:b/>
          <w:bCs/>
          <w:i/>
          <w:lang w:val="ro-RO"/>
        </w:rPr>
        <w:t xml:space="preserve">Calendar privind desfășurarea </w:t>
      </w:r>
      <w:r w:rsidR="00C53EC5" w:rsidRPr="00443526">
        <w:rPr>
          <w:rFonts w:asciiTheme="majorHAnsi" w:hAnsiTheme="majorHAnsi"/>
          <w:b/>
          <w:bCs/>
          <w:i/>
          <w:lang w:val="ro-RO"/>
        </w:rPr>
        <w:t>activităților specifice</w:t>
      </w:r>
      <w:r w:rsidRPr="00443526">
        <w:rPr>
          <w:rFonts w:asciiTheme="majorHAnsi" w:hAnsiTheme="majorHAnsi"/>
          <w:b/>
          <w:bCs/>
          <w:i/>
          <w:lang w:val="ro-RO"/>
        </w:rPr>
        <w:t xml:space="preserve"> examenelor de acordare a gradului didactic II în învățământul preuniversitar</w:t>
      </w:r>
      <w:r w:rsidR="00855708" w:rsidRPr="00443526">
        <w:rPr>
          <w:rFonts w:asciiTheme="majorHAnsi" w:hAnsiTheme="majorHAnsi"/>
          <w:b/>
          <w:bCs/>
          <w:i/>
          <w:lang w:val="ro-RO"/>
        </w:rPr>
        <w:t>, sesiunea august 202</w:t>
      </w:r>
      <w:r w:rsidR="00EC5494" w:rsidRPr="00443526">
        <w:rPr>
          <w:rFonts w:asciiTheme="majorHAnsi" w:hAnsiTheme="majorHAnsi"/>
          <w:b/>
          <w:bCs/>
          <w:i/>
          <w:lang w:val="ro-RO"/>
        </w:rPr>
        <w:t>4</w:t>
      </w:r>
    </w:p>
    <w:p w:rsidR="00000CF4" w:rsidRPr="00DD17DB" w:rsidRDefault="00000CF4" w:rsidP="00BB4B50">
      <w:pPr>
        <w:spacing w:after="0" w:line="240" w:lineRule="auto"/>
        <w:jc w:val="both"/>
        <w:rPr>
          <w:rFonts w:asciiTheme="majorHAnsi" w:hAnsiTheme="majorHAnsi"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188"/>
        <w:gridCol w:w="3762"/>
        <w:gridCol w:w="3629"/>
      </w:tblGrid>
      <w:tr w:rsidR="00BB4B50" w:rsidRPr="00DD17DB" w:rsidTr="00AA76B6">
        <w:tc>
          <w:tcPr>
            <w:tcW w:w="625" w:type="dxa"/>
          </w:tcPr>
          <w:p w:rsidR="00BB4B50" w:rsidRPr="00DD17DB" w:rsidRDefault="00BB4B50" w:rsidP="00BB4B50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1188" w:type="dxa"/>
          </w:tcPr>
          <w:p w:rsidR="00BB4B50" w:rsidRPr="00DD17DB" w:rsidRDefault="00BB4B50" w:rsidP="00C53EC5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Data </w:t>
            </w:r>
          </w:p>
        </w:tc>
        <w:tc>
          <w:tcPr>
            <w:tcW w:w="3762" w:type="dxa"/>
          </w:tcPr>
          <w:p w:rsidR="00BB4B50" w:rsidRPr="00DD17DB" w:rsidRDefault="00BB4B50" w:rsidP="00BB4B50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Denumire activitate</w:t>
            </w:r>
          </w:p>
        </w:tc>
        <w:tc>
          <w:tcPr>
            <w:tcW w:w="3629" w:type="dxa"/>
          </w:tcPr>
          <w:p w:rsidR="00BB4B50" w:rsidRPr="00DD17DB" w:rsidRDefault="00BB4B50" w:rsidP="00BB4B50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Observații </w:t>
            </w:r>
          </w:p>
        </w:tc>
      </w:tr>
      <w:tr w:rsidR="00855708" w:rsidRPr="00DD17DB" w:rsidTr="00AA76B6">
        <w:tc>
          <w:tcPr>
            <w:tcW w:w="625" w:type="dxa"/>
          </w:tcPr>
          <w:p w:rsidR="00855708" w:rsidRPr="00DD17DB" w:rsidRDefault="00E70BB3" w:rsidP="00BB4B50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1188" w:type="dxa"/>
          </w:tcPr>
          <w:p w:rsidR="00855708" w:rsidRDefault="00EC5494" w:rsidP="00EC5494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8</w:t>
            </w:r>
            <w:r w:rsidR="00855708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– 1</w:t>
            </w:r>
            <w:r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2</w:t>
            </w:r>
            <w:r w:rsidR="00855708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 iulie</w:t>
            </w:r>
          </w:p>
        </w:tc>
        <w:tc>
          <w:tcPr>
            <w:tcW w:w="3762" w:type="dxa"/>
          </w:tcPr>
          <w:p w:rsidR="00855708" w:rsidRPr="00DD17DB" w:rsidRDefault="00855708" w:rsidP="00AA76B6">
            <w:pPr>
              <w:spacing w:before="100" w:beforeAutospacing="1" w:after="100" w:afterAutospacing="1" w:line="240" w:lineRule="auto"/>
              <w:rPr>
                <w:rFonts w:asciiTheme="majorHAnsi" w:hAnsiTheme="majorHAnsi" w:cs="Times New Roman"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sz w:val="20"/>
                <w:szCs w:val="20"/>
                <w:lang w:val="ro-RO"/>
              </w:rPr>
              <w:t>Cursuri de pregatire pentru examenul de acordare a gradului didactic II (Tutoriate)</w:t>
            </w:r>
          </w:p>
        </w:tc>
        <w:tc>
          <w:tcPr>
            <w:tcW w:w="3629" w:type="dxa"/>
          </w:tcPr>
          <w:p w:rsidR="00855708" w:rsidRPr="00855708" w:rsidRDefault="00855708" w:rsidP="00855708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855708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Tutoriatele</w:t>
            </w:r>
            <w:r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 </w:t>
            </w:r>
            <w:r w:rsidRPr="00855708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vor avea un număr de 12 ore, structurate astfel:</w:t>
            </w:r>
          </w:p>
          <w:p w:rsidR="00855708" w:rsidRPr="00855708" w:rsidRDefault="00855708" w:rsidP="0085570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855708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6 ore pentru specialitate și metodica predării acesteia;</w:t>
            </w:r>
          </w:p>
          <w:p w:rsidR="00855708" w:rsidRPr="00855708" w:rsidRDefault="00855708" w:rsidP="0085570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855708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6 ore pentru pedagogie.</w:t>
            </w:r>
          </w:p>
          <w:p w:rsidR="00855708" w:rsidRPr="00855708" w:rsidRDefault="00855708" w:rsidP="00855708">
            <w:pPr>
              <w:spacing w:after="0" w:line="240" w:lineRule="auto"/>
              <w:jc w:val="both"/>
              <w:rPr>
                <w:rFonts w:asciiTheme="majorHAnsi" w:hAnsiTheme="majorHAnsi" w:cs="Times New Roman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  <w:lang w:val="ro-RO"/>
              </w:rPr>
              <w:t>Modalitate de susținere: on-line</w:t>
            </w:r>
          </w:p>
        </w:tc>
      </w:tr>
      <w:tr w:rsidR="00C53EC5" w:rsidRPr="00DD17DB" w:rsidTr="00AA76B6">
        <w:tc>
          <w:tcPr>
            <w:tcW w:w="625" w:type="dxa"/>
          </w:tcPr>
          <w:p w:rsidR="00C53EC5" w:rsidRPr="00DD17DB" w:rsidRDefault="00985EC5" w:rsidP="00BB4B50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2</w:t>
            </w:r>
          </w:p>
        </w:tc>
        <w:tc>
          <w:tcPr>
            <w:tcW w:w="1188" w:type="dxa"/>
          </w:tcPr>
          <w:p w:rsidR="00C53EC5" w:rsidRPr="00DD17DB" w:rsidRDefault="00C53EC5" w:rsidP="007E20A4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2</w:t>
            </w:r>
            <w:r w:rsidR="00EC549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7</w:t>
            </w: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 august</w:t>
            </w:r>
          </w:p>
        </w:tc>
        <w:tc>
          <w:tcPr>
            <w:tcW w:w="3762" w:type="dxa"/>
          </w:tcPr>
          <w:p w:rsidR="00C53EC5" w:rsidRPr="00DD17DB" w:rsidRDefault="00C53EC5" w:rsidP="00C53EC5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Proba scrisă</w:t>
            </w:r>
          </w:p>
        </w:tc>
        <w:tc>
          <w:tcPr>
            <w:tcW w:w="3629" w:type="dxa"/>
          </w:tcPr>
          <w:p w:rsidR="00C53EC5" w:rsidRPr="00DD17DB" w:rsidRDefault="00C53EC5" w:rsidP="00EC5494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Comisia centrală va stabili și comunica, ora de desfășurare, în data de 2</w:t>
            </w:r>
            <w:r w:rsidR="00EC549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6</w:t>
            </w: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 august</w:t>
            </w:r>
          </w:p>
        </w:tc>
      </w:tr>
      <w:tr w:rsidR="00C53EC5" w:rsidRPr="00DD17DB" w:rsidTr="00AA76B6">
        <w:tc>
          <w:tcPr>
            <w:tcW w:w="625" w:type="dxa"/>
          </w:tcPr>
          <w:p w:rsidR="00C53EC5" w:rsidRPr="00DD17DB" w:rsidRDefault="00985EC5" w:rsidP="00BB4B50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3</w:t>
            </w:r>
            <w:r w:rsidR="00C53EC5"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88" w:type="dxa"/>
          </w:tcPr>
          <w:p w:rsidR="00C53EC5" w:rsidRPr="00DD17DB" w:rsidRDefault="00C53EC5" w:rsidP="00F3002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2</w:t>
            </w:r>
            <w:r w:rsidR="00EC549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7</w:t>
            </w:r>
            <w:r w:rsidR="00F30021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-28 </w:t>
            </w: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august</w:t>
            </w:r>
          </w:p>
        </w:tc>
        <w:tc>
          <w:tcPr>
            <w:tcW w:w="3762" w:type="dxa"/>
          </w:tcPr>
          <w:p w:rsidR="00C53EC5" w:rsidRPr="00DD17DB" w:rsidRDefault="00C53EC5" w:rsidP="00EC5494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Corectare lucrări proba scrisă</w:t>
            </w:r>
            <w:r w:rsidR="00123214"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, cu afișarea rezultatelor parțiale cel t</w:t>
            </w:r>
            <w:r w:rsidR="00DE3290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â</w:t>
            </w:r>
            <w:r w:rsidR="00123214"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rziu la ora </w:t>
            </w:r>
            <w:r w:rsidR="00000CF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1</w:t>
            </w:r>
            <w:r w:rsidR="00EC549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4</w:t>
            </w:r>
            <w:r w:rsidR="00000CF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,</w:t>
            </w:r>
            <w:r w:rsidR="00EC549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3</w:t>
            </w:r>
            <w:r w:rsidR="00000CF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0</w:t>
            </w:r>
            <w:r w:rsidR="00123214"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.</w:t>
            </w:r>
          </w:p>
        </w:tc>
        <w:tc>
          <w:tcPr>
            <w:tcW w:w="3629" w:type="dxa"/>
          </w:tcPr>
          <w:p w:rsidR="00C53EC5" w:rsidRPr="00DD17DB" w:rsidRDefault="00123214" w:rsidP="00EC5494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Indiferent de numărul de candidați, afișarea rezul</w:t>
            </w:r>
            <w:r w:rsidR="00F30021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tatelor se va face în data de 28</w:t>
            </w: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 august, ora 1</w:t>
            </w:r>
            <w:r w:rsidR="00EC549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4</w:t>
            </w:r>
            <w:r w:rsidR="00000CF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,</w:t>
            </w:r>
            <w:r w:rsidR="00EC549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3</w:t>
            </w:r>
            <w:r w:rsidR="00000CF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0</w:t>
            </w: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.</w:t>
            </w:r>
          </w:p>
        </w:tc>
      </w:tr>
      <w:tr w:rsidR="00123214" w:rsidRPr="00DD17DB" w:rsidTr="00AA76B6">
        <w:tc>
          <w:tcPr>
            <w:tcW w:w="625" w:type="dxa"/>
          </w:tcPr>
          <w:p w:rsidR="00123214" w:rsidRPr="00DD17DB" w:rsidRDefault="00985EC5" w:rsidP="00BB4B50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4</w:t>
            </w:r>
          </w:p>
        </w:tc>
        <w:tc>
          <w:tcPr>
            <w:tcW w:w="1188" w:type="dxa"/>
          </w:tcPr>
          <w:p w:rsidR="00123214" w:rsidRPr="00DD17DB" w:rsidRDefault="00123214" w:rsidP="00F3002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2</w:t>
            </w:r>
            <w:r w:rsidR="00F30021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8</w:t>
            </w: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-</w:t>
            </w:r>
            <w:r w:rsidR="00F30021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29</w:t>
            </w: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 august</w:t>
            </w:r>
          </w:p>
        </w:tc>
        <w:tc>
          <w:tcPr>
            <w:tcW w:w="3762" w:type="dxa"/>
          </w:tcPr>
          <w:p w:rsidR="00123214" w:rsidRPr="00DD17DB" w:rsidRDefault="00123214" w:rsidP="00C53EC5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Contestații</w:t>
            </w:r>
          </w:p>
        </w:tc>
        <w:tc>
          <w:tcPr>
            <w:tcW w:w="3629" w:type="dxa"/>
          </w:tcPr>
          <w:p w:rsidR="00123214" w:rsidRPr="00DD17DB" w:rsidRDefault="00123214" w:rsidP="00EC5494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Eventualele contestații se pot depune începând cu ora </w:t>
            </w:r>
            <w:r w:rsidR="00EC5494"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1</w:t>
            </w:r>
            <w:r w:rsidR="00EC549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4,30 </w:t>
            </w: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a zilei de 2</w:t>
            </w:r>
            <w:r w:rsidR="00F30021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8</w:t>
            </w: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 august și se vor finaliza în data de </w:t>
            </w:r>
            <w:r w:rsidR="00F30021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29</w:t>
            </w: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 august ora </w:t>
            </w:r>
            <w:r w:rsidR="00EC5494"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1</w:t>
            </w:r>
            <w:r w:rsidR="00EC549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4,30</w:t>
            </w: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.</w:t>
            </w:r>
          </w:p>
        </w:tc>
      </w:tr>
      <w:tr w:rsidR="00123214" w:rsidRPr="00DD17DB" w:rsidTr="00AA76B6">
        <w:tc>
          <w:tcPr>
            <w:tcW w:w="625" w:type="dxa"/>
          </w:tcPr>
          <w:p w:rsidR="00123214" w:rsidRPr="00DD17DB" w:rsidRDefault="00985EC5" w:rsidP="00BB4B50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5</w:t>
            </w:r>
          </w:p>
        </w:tc>
        <w:tc>
          <w:tcPr>
            <w:tcW w:w="1188" w:type="dxa"/>
          </w:tcPr>
          <w:p w:rsidR="00123214" w:rsidRPr="00DD17DB" w:rsidRDefault="00F30021" w:rsidP="00123214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29</w:t>
            </w:r>
            <w:r w:rsidR="00123214"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 august</w:t>
            </w:r>
          </w:p>
        </w:tc>
        <w:tc>
          <w:tcPr>
            <w:tcW w:w="3762" w:type="dxa"/>
          </w:tcPr>
          <w:p w:rsidR="00123214" w:rsidRPr="00DD17DB" w:rsidRDefault="00123214" w:rsidP="00C53EC5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Soluționarea contestațiilor</w:t>
            </w:r>
          </w:p>
        </w:tc>
        <w:tc>
          <w:tcPr>
            <w:tcW w:w="3629" w:type="dxa"/>
          </w:tcPr>
          <w:p w:rsidR="00123214" w:rsidRPr="00DD17DB" w:rsidRDefault="00123214" w:rsidP="00000CF4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Eventualele contestații vor fi soluționate în data de </w:t>
            </w:r>
            <w:r w:rsidR="00F30021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29</w:t>
            </w: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 a</w:t>
            </w:r>
            <w:r w:rsidR="00EC549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ugust, </w:t>
            </w:r>
            <w:proofErr w:type="spellStart"/>
            <w:r w:rsidR="00EC549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pâna</w:t>
            </w:r>
            <w:proofErr w:type="spellEnd"/>
            <w:r w:rsidR="00EC549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 cel </w:t>
            </w:r>
            <w:proofErr w:type="spellStart"/>
            <w:r w:rsidR="00EC549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tărziu</w:t>
            </w:r>
            <w:proofErr w:type="spellEnd"/>
            <w:r w:rsidR="00EC549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 la ora 16</w:t>
            </w: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,</w:t>
            </w:r>
            <w:r w:rsidR="00000CF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0</w:t>
            </w: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0. Afișarea rezultatelor se va face până  la ora 1</w:t>
            </w:r>
            <w:r w:rsidR="00EC549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6</w:t>
            </w:r>
            <w:r w:rsidR="00000CF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,30</w:t>
            </w: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.</w:t>
            </w:r>
          </w:p>
        </w:tc>
      </w:tr>
      <w:tr w:rsidR="00123214" w:rsidRPr="00DD17DB" w:rsidTr="00AA76B6">
        <w:tc>
          <w:tcPr>
            <w:tcW w:w="625" w:type="dxa"/>
          </w:tcPr>
          <w:p w:rsidR="00123214" w:rsidRPr="00DD17DB" w:rsidRDefault="00985EC5" w:rsidP="00BB4B50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6</w:t>
            </w:r>
          </w:p>
        </w:tc>
        <w:tc>
          <w:tcPr>
            <w:tcW w:w="1188" w:type="dxa"/>
          </w:tcPr>
          <w:p w:rsidR="00123214" w:rsidRPr="00DD17DB" w:rsidRDefault="00123214" w:rsidP="00F30021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3</w:t>
            </w:r>
            <w:r w:rsidR="00F30021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0</w:t>
            </w: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 august</w:t>
            </w:r>
          </w:p>
        </w:tc>
        <w:tc>
          <w:tcPr>
            <w:tcW w:w="3762" w:type="dxa"/>
          </w:tcPr>
          <w:p w:rsidR="00123214" w:rsidRPr="00DD17DB" w:rsidRDefault="00123214" w:rsidP="00C53EC5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Probă orală</w:t>
            </w:r>
          </w:p>
        </w:tc>
        <w:tc>
          <w:tcPr>
            <w:tcW w:w="3629" w:type="dxa"/>
          </w:tcPr>
          <w:p w:rsidR="00123214" w:rsidRPr="00DD17DB" w:rsidRDefault="00123214" w:rsidP="00123214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Se va desfășura în intervalul orar 8-20</w:t>
            </w:r>
            <w:r w:rsidR="006F50EA" w:rsidRPr="00DD17DB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.</w:t>
            </w:r>
          </w:p>
        </w:tc>
      </w:tr>
      <w:tr w:rsidR="00123214" w:rsidRPr="00DD17DB" w:rsidTr="00AA76B6">
        <w:tc>
          <w:tcPr>
            <w:tcW w:w="625" w:type="dxa"/>
          </w:tcPr>
          <w:p w:rsidR="00123214" w:rsidRPr="00DD17DB" w:rsidRDefault="00985EC5" w:rsidP="00BB4B50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7</w:t>
            </w:r>
          </w:p>
        </w:tc>
        <w:tc>
          <w:tcPr>
            <w:tcW w:w="1188" w:type="dxa"/>
          </w:tcPr>
          <w:p w:rsidR="00123214" w:rsidRPr="00EC5494" w:rsidRDefault="00EC5494" w:rsidP="00EC5494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2 septembrie</w:t>
            </w:r>
          </w:p>
        </w:tc>
        <w:tc>
          <w:tcPr>
            <w:tcW w:w="3762" w:type="dxa"/>
          </w:tcPr>
          <w:p w:rsidR="00123214" w:rsidRPr="002422A0" w:rsidRDefault="002422A0" w:rsidP="002422A0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-</w:t>
            </w:r>
            <w:r w:rsidR="006F50EA" w:rsidRPr="002422A0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Rezultate finale</w:t>
            </w:r>
          </w:p>
          <w:p w:rsidR="00F30021" w:rsidRDefault="00F30021" w:rsidP="00C53EC5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</w:p>
          <w:p w:rsidR="00F30021" w:rsidRPr="00DD17DB" w:rsidRDefault="00F30021" w:rsidP="00985EC5">
            <w:pPr>
              <w:spacing w:after="0" w:line="240" w:lineRule="auto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</w:p>
        </w:tc>
        <w:tc>
          <w:tcPr>
            <w:tcW w:w="3629" w:type="dxa"/>
          </w:tcPr>
          <w:p w:rsidR="00F30021" w:rsidRPr="00000CF4" w:rsidRDefault="00000CF4" w:rsidP="00855DA5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  <w:lang w:val="ro-RO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-</w:t>
            </w:r>
            <w:r w:rsidR="006F50EA" w:rsidRPr="00000CF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 xml:space="preserve">Afișarea și transmiterea tuturor documentelor referitoare la examenele de acordare a gradului didactic II, până </w:t>
            </w:r>
            <w:r w:rsidR="00F30021" w:rsidRPr="00000CF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cel târziu la ora 14</w:t>
            </w:r>
            <w:r w:rsidR="006F50EA" w:rsidRPr="00000CF4">
              <w:rPr>
                <w:rFonts w:asciiTheme="majorHAnsi" w:hAnsiTheme="majorHAnsi"/>
                <w:bCs/>
                <w:sz w:val="20"/>
                <w:szCs w:val="20"/>
                <w:lang w:val="ro-RO"/>
              </w:rPr>
              <w:t>,30.</w:t>
            </w:r>
          </w:p>
        </w:tc>
      </w:tr>
    </w:tbl>
    <w:p w:rsidR="00BB4B50" w:rsidRPr="00DD17DB" w:rsidRDefault="00BB4B50" w:rsidP="00BB4B50">
      <w:pPr>
        <w:spacing w:after="0" w:line="240" w:lineRule="auto"/>
        <w:jc w:val="both"/>
        <w:rPr>
          <w:rFonts w:asciiTheme="majorHAnsi" w:hAnsiTheme="majorHAnsi"/>
          <w:bCs/>
          <w:sz w:val="20"/>
          <w:szCs w:val="20"/>
          <w:lang w:val="ro-RO"/>
        </w:rPr>
      </w:pPr>
    </w:p>
    <w:p w:rsidR="00AA76B6" w:rsidRPr="00DD17DB" w:rsidRDefault="00AA76B6" w:rsidP="00BB4B50">
      <w:pPr>
        <w:spacing w:after="0" w:line="240" w:lineRule="auto"/>
        <w:jc w:val="both"/>
        <w:rPr>
          <w:rFonts w:asciiTheme="majorHAnsi" w:hAnsiTheme="majorHAnsi"/>
          <w:bCs/>
          <w:sz w:val="20"/>
          <w:szCs w:val="20"/>
          <w:lang w:val="ro-RO"/>
        </w:rPr>
      </w:pPr>
    </w:p>
    <w:p w:rsidR="00AA76B6" w:rsidRPr="00DD17DB" w:rsidRDefault="00AA76B6" w:rsidP="00BB4B50">
      <w:pPr>
        <w:spacing w:after="0" w:line="240" w:lineRule="auto"/>
        <w:jc w:val="both"/>
        <w:rPr>
          <w:rFonts w:asciiTheme="majorHAnsi" w:hAnsiTheme="majorHAnsi"/>
          <w:bCs/>
          <w:sz w:val="20"/>
          <w:szCs w:val="20"/>
          <w:lang w:val="ro-RO"/>
        </w:rPr>
      </w:pPr>
    </w:p>
    <w:p w:rsidR="00F51A19" w:rsidRPr="004B6AE8" w:rsidRDefault="00F51A19" w:rsidP="004B6AE8">
      <w:pPr>
        <w:suppressAutoHyphens w:val="0"/>
        <w:spacing w:after="0" w:line="240" w:lineRule="auto"/>
        <w:rPr>
          <w:rFonts w:asciiTheme="majorHAnsi" w:hAnsiTheme="majorHAnsi"/>
          <w:bCs/>
          <w:sz w:val="20"/>
          <w:szCs w:val="20"/>
          <w:lang w:val="ro-RO"/>
        </w:rPr>
      </w:pPr>
    </w:p>
    <w:sectPr w:rsidR="00F51A19" w:rsidRPr="004B6AE8" w:rsidSect="008B3AAC">
      <w:headerReference w:type="default" r:id="rId8"/>
      <w:footerReference w:type="default" r:id="rId9"/>
      <w:pgSz w:w="11905" w:h="16837"/>
      <w:pgMar w:top="2794" w:right="1267" w:bottom="1440" w:left="1411" w:header="36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75" w:rsidRDefault="004C4175">
      <w:pPr>
        <w:spacing w:after="0" w:line="240" w:lineRule="auto"/>
      </w:pPr>
      <w:r>
        <w:separator/>
      </w:r>
    </w:p>
  </w:endnote>
  <w:endnote w:type="continuationSeparator" w:id="0">
    <w:p w:rsidR="004C4175" w:rsidRDefault="004C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619" w:type="dxa"/>
      <w:tblInd w:w="1080" w:type="dxa"/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7619"/>
    </w:tblGrid>
    <w:tr w:rsidR="00434CF4" w:rsidTr="00434CF4">
      <w:trPr>
        <w:trHeight w:val="1337"/>
      </w:trPr>
      <w:tc>
        <w:tcPr>
          <w:tcW w:w="7619" w:type="dxa"/>
        </w:tcPr>
        <w:tbl>
          <w:tblPr>
            <w:tblW w:w="7619" w:type="dxa"/>
            <w:tblLayout w:type="fixed"/>
            <w:tblCellMar>
              <w:top w:w="108" w:type="dxa"/>
              <w:bottom w:w="108" w:type="dxa"/>
            </w:tblCellMar>
            <w:tblLook w:val="0000" w:firstRow="0" w:lastRow="0" w:firstColumn="0" w:lastColumn="0" w:noHBand="0" w:noVBand="0"/>
          </w:tblPr>
          <w:tblGrid>
            <w:gridCol w:w="4113"/>
            <w:gridCol w:w="3506"/>
          </w:tblGrid>
          <w:tr w:rsidR="00434CF4" w:rsidRPr="00BB5614" w:rsidTr="00434CF4">
            <w:trPr>
              <w:trHeight w:val="1146"/>
            </w:trPr>
            <w:tc>
              <w:tcPr>
                <w:tcW w:w="4113" w:type="dxa"/>
              </w:tcPr>
              <w:p w:rsidR="00434CF4" w:rsidRPr="00BB5614" w:rsidRDefault="00434CF4" w:rsidP="00434CF4">
                <w:pPr>
                  <w:pStyle w:val="Footer"/>
                  <w:snapToGrid w:val="0"/>
                  <w:ind w:left="-90"/>
                  <w:rPr>
                    <w:rFonts w:ascii="Trebuchet MS" w:hAnsi="Trebuchet MS"/>
                    <w:color w:val="7F7F7F"/>
                    <w:sz w:val="18"/>
                    <w:szCs w:val="18"/>
                  </w:rPr>
                </w:pPr>
                <w:r w:rsidRPr="00BB5614"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>Universitatea “Alexandru Ioan Cuza” din Iasi</w:t>
                </w:r>
              </w:p>
              <w:p w:rsidR="00434CF4" w:rsidRPr="00434CF4" w:rsidRDefault="00434CF4" w:rsidP="00434CF4">
                <w:pPr>
                  <w:pStyle w:val="Footer"/>
                  <w:snapToGrid w:val="0"/>
                  <w:ind w:left="-90"/>
                  <w:rPr>
                    <w:rFonts w:ascii="Trebuchet MS" w:hAnsi="Trebuchet MS"/>
                    <w:color w:val="7F7F7F"/>
                    <w:sz w:val="18"/>
                    <w:szCs w:val="18"/>
                    <w:lang w:val="ro-RO"/>
                  </w:rPr>
                </w:pPr>
                <w:r w:rsidRPr="00BB5614"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 xml:space="preserve">RECTORAT </w:t>
                </w:r>
                <w:r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>–</w:t>
                </w:r>
                <w:proofErr w:type="spellStart"/>
                <w:r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>Departamentul</w:t>
                </w:r>
                <w:proofErr w:type="spellEnd"/>
                <w:r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 xml:space="preserve"> pentru </w:t>
                </w:r>
                <w:proofErr w:type="spellStart"/>
                <w:r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>Formare</w:t>
                </w:r>
                <w:proofErr w:type="spellEnd"/>
                <w:r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>Continu</w:t>
                </w:r>
                <w:proofErr w:type="spellEnd"/>
                <w:r>
                  <w:rPr>
                    <w:rFonts w:ascii="Trebuchet MS" w:hAnsi="Trebuchet MS"/>
                    <w:color w:val="7F7F7F"/>
                    <w:sz w:val="18"/>
                    <w:szCs w:val="18"/>
                    <w:lang w:val="ro-RO"/>
                  </w:rPr>
                  <w:t>ă, Învățământ la Distanță și Învățământ cu Frecvență Redusă</w:t>
                </w:r>
              </w:p>
              <w:p w:rsidR="00434CF4" w:rsidRPr="00BB5614" w:rsidRDefault="00434CF4" w:rsidP="00434CF4">
                <w:pPr>
                  <w:pStyle w:val="Footer"/>
                  <w:snapToGrid w:val="0"/>
                  <w:ind w:left="-90"/>
                  <w:rPr>
                    <w:rFonts w:ascii="Trebuchet MS" w:hAnsi="Trebuchet MS"/>
                    <w:color w:val="7F7F7F"/>
                    <w:sz w:val="18"/>
                    <w:szCs w:val="18"/>
                  </w:rPr>
                </w:pPr>
              </w:p>
              <w:p w:rsidR="00434CF4" w:rsidRPr="00BB5614" w:rsidRDefault="00434CF4" w:rsidP="00434CF4">
                <w:pPr>
                  <w:pStyle w:val="Footer"/>
                  <w:snapToGrid w:val="0"/>
                  <w:ind w:left="-90"/>
                  <w:rPr>
                    <w:rFonts w:ascii="Trebuchet MS" w:hAnsi="Trebuchet MS"/>
                    <w:color w:val="7F7F7F"/>
                    <w:sz w:val="18"/>
                    <w:szCs w:val="18"/>
                  </w:rPr>
                </w:pPr>
                <w:r w:rsidRPr="00BB5614"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>B-</w:t>
                </w:r>
                <w:proofErr w:type="spellStart"/>
                <w:r w:rsidRPr="00BB5614"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>dul</w:t>
                </w:r>
                <w:proofErr w:type="spellEnd"/>
                <w:r w:rsidRPr="00BB5614"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 xml:space="preserve"> Carol I </w:t>
                </w:r>
                <w:proofErr w:type="spellStart"/>
                <w:r w:rsidRPr="00BB5614"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>nr</w:t>
                </w:r>
                <w:proofErr w:type="spellEnd"/>
                <w:r w:rsidRPr="00BB5614"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>. 11, Cod 700 506</w:t>
                </w:r>
              </w:p>
            </w:tc>
            <w:tc>
              <w:tcPr>
                <w:tcW w:w="3506" w:type="dxa"/>
                <w:tcBorders>
                  <w:left w:val="single" w:sz="4" w:space="0" w:color="808080"/>
                </w:tcBorders>
              </w:tcPr>
              <w:p w:rsidR="00434CF4" w:rsidRPr="00BB5614" w:rsidRDefault="00434CF4" w:rsidP="00E72F9A">
                <w:pPr>
                  <w:pStyle w:val="Footer"/>
                  <w:rPr>
                    <w:rFonts w:ascii="Trebuchet MS" w:hAnsi="Trebuchet MS"/>
                    <w:color w:val="7F7F7F"/>
                    <w:sz w:val="18"/>
                    <w:szCs w:val="18"/>
                  </w:rPr>
                </w:pPr>
                <w:proofErr w:type="spellStart"/>
                <w:r w:rsidRPr="00BB5614"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>Telefon</w:t>
                </w:r>
                <w:proofErr w:type="spellEnd"/>
                <w:r w:rsidRPr="00BB5614"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 xml:space="preserve">: 0232 201035 </w:t>
                </w:r>
              </w:p>
              <w:p w:rsidR="00434CF4" w:rsidRPr="00BB5614" w:rsidRDefault="00434CF4" w:rsidP="00434CF4">
                <w:pPr>
                  <w:pStyle w:val="Footer"/>
                  <w:rPr>
                    <w:rFonts w:ascii="Trebuchet MS" w:hAnsi="Trebuchet MS"/>
                    <w:color w:val="7F7F7F"/>
                    <w:sz w:val="18"/>
                    <w:szCs w:val="18"/>
                  </w:rPr>
                </w:pPr>
                <w:r w:rsidRPr="00BB5614"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 xml:space="preserve">Fax: 0232 201 106 </w:t>
                </w:r>
              </w:p>
              <w:p w:rsidR="00434CF4" w:rsidRPr="00BB5614" w:rsidRDefault="00434CF4" w:rsidP="00434CF4">
                <w:pPr>
                  <w:pStyle w:val="Footer"/>
                  <w:rPr>
                    <w:rFonts w:ascii="Trebuchet MS" w:hAnsi="Trebuchet MS"/>
                    <w:color w:val="7F7F7F"/>
                    <w:sz w:val="18"/>
                    <w:szCs w:val="18"/>
                  </w:rPr>
                </w:pPr>
                <w:r w:rsidRPr="00BB5614"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 xml:space="preserve">e-mail: </w:t>
                </w:r>
                <w:hyperlink r:id="rId1" w:history="1">
                  <w:r w:rsidRPr="00BB5614">
                    <w:rPr>
                      <w:rStyle w:val="Hyperlink"/>
                      <w:rFonts w:ascii="Trebuchet MS" w:hAnsi="Trebuchet MS"/>
                      <w:sz w:val="18"/>
                      <w:szCs w:val="18"/>
                    </w:rPr>
                    <w:t>nectara@uaic.ro</w:t>
                  </w:r>
                </w:hyperlink>
                <w:r w:rsidRPr="00BB5614">
                  <w:rPr>
                    <w:rFonts w:ascii="Trebuchet MS" w:hAnsi="Trebuchet MS"/>
                    <w:color w:val="7F7F7F"/>
                    <w:sz w:val="18"/>
                    <w:szCs w:val="18"/>
                  </w:rPr>
                  <w:t xml:space="preserve">; </w:t>
                </w:r>
              </w:p>
              <w:p w:rsidR="00434CF4" w:rsidRPr="00BB5614" w:rsidRDefault="00434CF4" w:rsidP="00434CF4">
                <w:pPr>
                  <w:pStyle w:val="Footer"/>
                  <w:rPr>
                    <w:rFonts w:ascii="Trebuchet MS" w:hAnsi="Trebuchet MS"/>
                    <w:color w:val="7F7F7F"/>
                    <w:sz w:val="18"/>
                    <w:szCs w:val="18"/>
                  </w:rPr>
                </w:pPr>
              </w:p>
              <w:p w:rsidR="00434CF4" w:rsidRPr="00BB5614" w:rsidRDefault="00434CF4" w:rsidP="00434CF4">
                <w:pPr>
                  <w:pStyle w:val="Footer"/>
                  <w:rPr>
                    <w:rFonts w:ascii="Trebuchet MS" w:hAnsi="Trebuchet MS"/>
                    <w:color w:val="7F7F7F"/>
                    <w:sz w:val="18"/>
                    <w:szCs w:val="18"/>
                  </w:rPr>
                </w:pPr>
              </w:p>
            </w:tc>
          </w:tr>
        </w:tbl>
        <w:p w:rsidR="00434CF4" w:rsidRDefault="00434CF4" w:rsidP="00434CF4"/>
      </w:tc>
    </w:tr>
  </w:tbl>
  <w:p w:rsidR="008950F4" w:rsidRDefault="00895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75" w:rsidRDefault="004C4175">
      <w:pPr>
        <w:spacing w:after="0" w:line="240" w:lineRule="auto"/>
      </w:pPr>
      <w:r>
        <w:separator/>
      </w:r>
    </w:p>
  </w:footnote>
  <w:footnote w:type="continuationSeparator" w:id="0">
    <w:p w:rsidR="004C4175" w:rsidRDefault="004C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0F4" w:rsidRDefault="005D0D35" w:rsidP="00D55EB3">
    <w:pPr>
      <w:pStyle w:val="Header"/>
      <w:tabs>
        <w:tab w:val="left" w:pos="180"/>
      </w:tabs>
      <w:ind w:left="-851"/>
      <w:rPr>
        <w:lang w:val="ro-RO"/>
      </w:rPr>
    </w:pPr>
    <w:r>
      <w:rPr>
        <w:noProof/>
        <w:lang w:val="ro-RO" w:eastAsia="ro-RO"/>
      </w:rPr>
      <w:drawing>
        <wp:inline distT="0" distB="0" distL="0" distR="0">
          <wp:extent cx="6981825" cy="1438275"/>
          <wp:effectExtent l="19050" t="0" r="9525" b="0"/>
          <wp:docPr id="1" name="Picture 1" descr="antete_departament_DFCIDI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e_departament_DFCIDI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74EBB"/>
    <w:multiLevelType w:val="hybridMultilevel"/>
    <w:tmpl w:val="66BC96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44E3"/>
    <w:multiLevelType w:val="hybridMultilevel"/>
    <w:tmpl w:val="DDFA51F8"/>
    <w:lvl w:ilvl="0" w:tplc="029210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823AB"/>
    <w:multiLevelType w:val="hybridMultilevel"/>
    <w:tmpl w:val="25824A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6A708C"/>
    <w:multiLevelType w:val="hybridMultilevel"/>
    <w:tmpl w:val="1160DC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65112"/>
    <w:multiLevelType w:val="hybridMultilevel"/>
    <w:tmpl w:val="D7683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A915FF"/>
    <w:multiLevelType w:val="hybridMultilevel"/>
    <w:tmpl w:val="20D035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00ABF"/>
    <w:multiLevelType w:val="hybridMultilevel"/>
    <w:tmpl w:val="7D06F23A"/>
    <w:lvl w:ilvl="0" w:tplc="FEE2ADB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FF67F36"/>
    <w:multiLevelType w:val="hybridMultilevel"/>
    <w:tmpl w:val="304429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A2F1A"/>
    <w:multiLevelType w:val="hybridMultilevel"/>
    <w:tmpl w:val="4B160748"/>
    <w:lvl w:ilvl="0" w:tplc="16E49A1A">
      <w:start w:val="31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528D0"/>
    <w:multiLevelType w:val="hybridMultilevel"/>
    <w:tmpl w:val="0AB2A23C"/>
    <w:lvl w:ilvl="0" w:tplc="FE3CFE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0C6ED7"/>
    <w:multiLevelType w:val="hybridMultilevel"/>
    <w:tmpl w:val="41CCB25A"/>
    <w:lvl w:ilvl="0" w:tplc="4A7030B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652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E6324D0"/>
    <w:multiLevelType w:val="hybridMultilevel"/>
    <w:tmpl w:val="30C8C3AA"/>
    <w:lvl w:ilvl="0" w:tplc="92962EEA">
      <w:start w:val="31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B5B45"/>
    <w:multiLevelType w:val="hybridMultilevel"/>
    <w:tmpl w:val="B1E66488"/>
    <w:lvl w:ilvl="0" w:tplc="65F001F0">
      <w:start w:val="20"/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13"/>
  </w:num>
  <w:num w:numId="11">
    <w:abstractNumId w:val="3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E0"/>
    <w:rsid w:val="00000CF4"/>
    <w:rsid w:val="00052233"/>
    <w:rsid w:val="000635CE"/>
    <w:rsid w:val="000C585E"/>
    <w:rsid w:val="000D0FF3"/>
    <w:rsid w:val="00123214"/>
    <w:rsid w:val="00143D0E"/>
    <w:rsid w:val="00144B72"/>
    <w:rsid w:val="00172D6A"/>
    <w:rsid w:val="001F3E57"/>
    <w:rsid w:val="001F49CC"/>
    <w:rsid w:val="002422A0"/>
    <w:rsid w:val="002775B5"/>
    <w:rsid w:val="002B0D77"/>
    <w:rsid w:val="002B1D65"/>
    <w:rsid w:val="002D02D3"/>
    <w:rsid w:val="002D43CA"/>
    <w:rsid w:val="002F7305"/>
    <w:rsid w:val="00300B5F"/>
    <w:rsid w:val="00302202"/>
    <w:rsid w:val="00321FCD"/>
    <w:rsid w:val="00346DA8"/>
    <w:rsid w:val="0037755E"/>
    <w:rsid w:val="00386A75"/>
    <w:rsid w:val="00394C0D"/>
    <w:rsid w:val="003A7B1E"/>
    <w:rsid w:val="003E352C"/>
    <w:rsid w:val="004241B2"/>
    <w:rsid w:val="00434CF4"/>
    <w:rsid w:val="00443526"/>
    <w:rsid w:val="00447B09"/>
    <w:rsid w:val="00471DA8"/>
    <w:rsid w:val="004B6AE8"/>
    <w:rsid w:val="004C4175"/>
    <w:rsid w:val="004C75A5"/>
    <w:rsid w:val="004F1656"/>
    <w:rsid w:val="004F3A95"/>
    <w:rsid w:val="00500767"/>
    <w:rsid w:val="005206DE"/>
    <w:rsid w:val="00536EF9"/>
    <w:rsid w:val="005B0B99"/>
    <w:rsid w:val="005D0D35"/>
    <w:rsid w:val="005F030B"/>
    <w:rsid w:val="005F0E49"/>
    <w:rsid w:val="005F162A"/>
    <w:rsid w:val="00636BCA"/>
    <w:rsid w:val="0065400C"/>
    <w:rsid w:val="006629B0"/>
    <w:rsid w:val="00673694"/>
    <w:rsid w:val="006D16D1"/>
    <w:rsid w:val="006E67F5"/>
    <w:rsid w:val="006F50EA"/>
    <w:rsid w:val="00743C08"/>
    <w:rsid w:val="00753624"/>
    <w:rsid w:val="00781AE5"/>
    <w:rsid w:val="007B2F41"/>
    <w:rsid w:val="007E20A4"/>
    <w:rsid w:val="00855708"/>
    <w:rsid w:val="00855DA5"/>
    <w:rsid w:val="00885AB3"/>
    <w:rsid w:val="008950F4"/>
    <w:rsid w:val="008A702F"/>
    <w:rsid w:val="008B3AAC"/>
    <w:rsid w:val="008C786A"/>
    <w:rsid w:val="00902C60"/>
    <w:rsid w:val="00903A36"/>
    <w:rsid w:val="00913DDA"/>
    <w:rsid w:val="00925E9F"/>
    <w:rsid w:val="00926445"/>
    <w:rsid w:val="00961F07"/>
    <w:rsid w:val="00985EC5"/>
    <w:rsid w:val="009C5BFB"/>
    <w:rsid w:val="009F0D7E"/>
    <w:rsid w:val="009F5526"/>
    <w:rsid w:val="00A2224D"/>
    <w:rsid w:val="00A408B1"/>
    <w:rsid w:val="00A40E48"/>
    <w:rsid w:val="00A52BE0"/>
    <w:rsid w:val="00A53289"/>
    <w:rsid w:val="00A67205"/>
    <w:rsid w:val="00A90B38"/>
    <w:rsid w:val="00AA76B6"/>
    <w:rsid w:val="00AD610C"/>
    <w:rsid w:val="00B0547E"/>
    <w:rsid w:val="00B16CE2"/>
    <w:rsid w:val="00B2056F"/>
    <w:rsid w:val="00B27637"/>
    <w:rsid w:val="00B348C1"/>
    <w:rsid w:val="00B45ED3"/>
    <w:rsid w:val="00B66B65"/>
    <w:rsid w:val="00BB4B50"/>
    <w:rsid w:val="00BF33FC"/>
    <w:rsid w:val="00C065B7"/>
    <w:rsid w:val="00C21871"/>
    <w:rsid w:val="00C30E44"/>
    <w:rsid w:val="00C31FC4"/>
    <w:rsid w:val="00C373A7"/>
    <w:rsid w:val="00C53EC5"/>
    <w:rsid w:val="00C72D81"/>
    <w:rsid w:val="00C76DC5"/>
    <w:rsid w:val="00C80133"/>
    <w:rsid w:val="00CC3DE7"/>
    <w:rsid w:val="00CF6C4B"/>
    <w:rsid w:val="00D22738"/>
    <w:rsid w:val="00D42397"/>
    <w:rsid w:val="00D5217A"/>
    <w:rsid w:val="00D55EB3"/>
    <w:rsid w:val="00DA0019"/>
    <w:rsid w:val="00DB4452"/>
    <w:rsid w:val="00DD17DB"/>
    <w:rsid w:val="00DD659E"/>
    <w:rsid w:val="00DE3290"/>
    <w:rsid w:val="00E70BB3"/>
    <w:rsid w:val="00E72F9A"/>
    <w:rsid w:val="00E937F2"/>
    <w:rsid w:val="00EC5494"/>
    <w:rsid w:val="00F139D5"/>
    <w:rsid w:val="00F22D4A"/>
    <w:rsid w:val="00F26176"/>
    <w:rsid w:val="00F30021"/>
    <w:rsid w:val="00F51A19"/>
    <w:rsid w:val="00F616AE"/>
    <w:rsid w:val="00F9501B"/>
    <w:rsid w:val="00FD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docId w15:val="{F9B16B1E-6BF5-4540-8C5D-74C8E17A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0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5400C"/>
  </w:style>
  <w:style w:type="character" w:customStyle="1" w:styleId="WW-Absatz-Standardschriftart">
    <w:name w:val="WW-Absatz-Standardschriftart"/>
    <w:rsid w:val="0065400C"/>
  </w:style>
  <w:style w:type="character" w:customStyle="1" w:styleId="WW-Absatz-Standardschriftart1">
    <w:name w:val="WW-Absatz-Standardschriftart1"/>
    <w:rsid w:val="0065400C"/>
  </w:style>
  <w:style w:type="character" w:customStyle="1" w:styleId="WW-Absatz-Standardschriftart11">
    <w:name w:val="WW-Absatz-Standardschriftart11"/>
    <w:rsid w:val="0065400C"/>
  </w:style>
  <w:style w:type="character" w:customStyle="1" w:styleId="Fontdeparagrafimplicit">
    <w:name w:val="Font de paragraf implicit"/>
    <w:rsid w:val="0065400C"/>
  </w:style>
  <w:style w:type="character" w:customStyle="1" w:styleId="Fontdeparagrafimplicit3">
    <w:name w:val="Font de paragraf implicit3"/>
    <w:rsid w:val="0065400C"/>
  </w:style>
  <w:style w:type="character" w:customStyle="1" w:styleId="Fontdeparagrafimplicit2">
    <w:name w:val="Font de paragraf implicit2"/>
    <w:rsid w:val="0065400C"/>
  </w:style>
  <w:style w:type="character" w:customStyle="1" w:styleId="Fontdeparagrafimplicit1">
    <w:name w:val="Font de paragraf implicit1"/>
    <w:rsid w:val="0065400C"/>
  </w:style>
  <w:style w:type="character" w:customStyle="1" w:styleId="AntetCaracter">
    <w:name w:val="Antet Caracter"/>
    <w:basedOn w:val="Fontdeparagrafimplicit1"/>
    <w:rsid w:val="0065400C"/>
  </w:style>
  <w:style w:type="character" w:customStyle="1" w:styleId="SubsolCaracter">
    <w:name w:val="Subsol Caracter"/>
    <w:basedOn w:val="Fontdeparagrafimplicit1"/>
    <w:rsid w:val="0065400C"/>
  </w:style>
  <w:style w:type="character" w:customStyle="1" w:styleId="TextnBalonCaracter">
    <w:name w:val="Text în Balon Caracter"/>
    <w:rsid w:val="0065400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65400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65400C"/>
    <w:pPr>
      <w:spacing w:after="120"/>
    </w:pPr>
  </w:style>
  <w:style w:type="paragraph" w:styleId="List">
    <w:name w:val="List"/>
    <w:basedOn w:val="BodyText"/>
    <w:rsid w:val="0065400C"/>
    <w:rPr>
      <w:rFonts w:cs="Tahoma"/>
    </w:rPr>
  </w:style>
  <w:style w:type="paragraph" w:styleId="Caption">
    <w:name w:val="caption"/>
    <w:basedOn w:val="Normal"/>
    <w:qFormat/>
    <w:rsid w:val="006540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5400C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65400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rsid w:val="0065400C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">
    <w:name w:val="Text în Balon"/>
    <w:basedOn w:val="Normal"/>
    <w:rsid w:val="006540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65400C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65400C"/>
    <w:pPr>
      <w:suppressLineNumbers/>
    </w:pPr>
  </w:style>
  <w:style w:type="paragraph" w:customStyle="1" w:styleId="TableHeading">
    <w:name w:val="Table Heading"/>
    <w:basedOn w:val="TableContents"/>
    <w:rsid w:val="0065400C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65400C"/>
  </w:style>
  <w:style w:type="paragraph" w:styleId="BalloonText">
    <w:name w:val="Balloon Text"/>
    <w:basedOn w:val="Normal"/>
    <w:link w:val="BalloonTextChar"/>
    <w:uiPriority w:val="99"/>
    <w:semiHidden/>
    <w:unhideWhenUsed/>
    <w:rsid w:val="00C3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E44"/>
    <w:rPr>
      <w:rFonts w:ascii="Tahoma" w:eastAsia="Calibri" w:hAnsi="Tahoma" w:cs="Tahoma"/>
      <w:sz w:val="16"/>
      <w:szCs w:val="16"/>
      <w:lang w:val="en-US" w:eastAsia="ar-SA"/>
    </w:rPr>
  </w:style>
  <w:style w:type="paragraph" w:styleId="ListParagraph">
    <w:name w:val="List Paragraph"/>
    <w:basedOn w:val="Normal"/>
    <w:uiPriority w:val="34"/>
    <w:qFormat/>
    <w:rsid w:val="00D55EB3"/>
    <w:pPr>
      <w:ind w:left="720"/>
      <w:contextualSpacing/>
    </w:pPr>
  </w:style>
  <w:style w:type="character" w:styleId="Hyperlink">
    <w:name w:val="Hyperlink"/>
    <w:basedOn w:val="DefaultParagraphFont"/>
    <w:unhideWhenUsed/>
    <w:rsid w:val="00CF6C4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B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6B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AA76B6"/>
    <w:rPr>
      <w:color w:val="auto"/>
      <w:lang w:val="ro-RO" w:eastAsia="ro-RO"/>
    </w:rPr>
  </w:style>
  <w:style w:type="paragraph" w:customStyle="1" w:styleId="CM4">
    <w:name w:val="CM4"/>
    <w:basedOn w:val="Default"/>
    <w:next w:val="Default"/>
    <w:uiPriority w:val="99"/>
    <w:rsid w:val="00AA76B6"/>
    <w:rPr>
      <w:color w:val="auto"/>
      <w:lang w:val="ro-RO" w:eastAsia="ro-RO"/>
    </w:rPr>
  </w:style>
  <w:style w:type="character" w:customStyle="1" w:styleId="HeaderChar">
    <w:name w:val="Header Char"/>
    <w:link w:val="Header"/>
    <w:rsid w:val="00AA76B6"/>
    <w:rPr>
      <w:rFonts w:ascii="Calibri" w:eastAsia="Calibri" w:hAnsi="Calibri" w:cs="Calibri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ctara@uaic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1ED27-52C9-4F4E-AA34-D011A6B9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"Alexandru Ioan Cuza" din Iasi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</dc:creator>
  <cp:lastModifiedBy>Windows User</cp:lastModifiedBy>
  <cp:revision>3</cp:revision>
  <cp:lastPrinted>2023-05-15T07:10:00Z</cp:lastPrinted>
  <dcterms:created xsi:type="dcterms:W3CDTF">2024-05-31T06:24:00Z</dcterms:created>
  <dcterms:modified xsi:type="dcterms:W3CDTF">2024-05-31T06:28:00Z</dcterms:modified>
</cp:coreProperties>
</file>