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5" w:rsidRPr="007D4ED3" w:rsidRDefault="007D4ED3" w:rsidP="00DD66D2">
      <w:pPr>
        <w:ind w:firstLine="0"/>
        <w:jc w:val="center"/>
        <w:rPr>
          <w:rFonts w:ascii="Palatino Linotype" w:hAnsi="Palatino Linotype"/>
          <w:b/>
          <w:smallCaps/>
          <w:sz w:val="30"/>
        </w:rPr>
      </w:pPr>
      <w:r w:rsidRPr="007D4ED3">
        <w:rPr>
          <w:rFonts w:ascii="Palatino Linotype" w:hAnsi="Palatino Linotype"/>
          <w:b/>
          <w:smallCaps/>
          <w:sz w:val="30"/>
        </w:rPr>
        <w:t>Curriculum Vitae</w:t>
      </w:r>
    </w:p>
    <w:p w:rsidR="00DD66D2" w:rsidRPr="001E614A" w:rsidRDefault="00DD66D2">
      <w:pPr>
        <w:rPr>
          <w:rFonts w:ascii="Palatino Linotype" w:hAnsi="Palatino Linotype"/>
          <w:sz w:val="26"/>
        </w:rPr>
      </w:pPr>
    </w:p>
    <w:p w:rsidR="00DD66D2" w:rsidRPr="001E614A" w:rsidRDefault="00DD66D2">
      <w:pPr>
        <w:rPr>
          <w:rFonts w:ascii="Palatino Linotype" w:hAnsi="Palatino Linotype"/>
          <w:b/>
          <w:sz w:val="30"/>
        </w:rPr>
      </w:pPr>
      <w:r w:rsidRPr="001E614A">
        <w:rPr>
          <w:rFonts w:ascii="Palatino Linotype" w:hAnsi="Palatino Linotype"/>
          <w:b/>
          <w:sz w:val="30"/>
        </w:rPr>
        <w:t>Soca Georgian</w:t>
      </w:r>
    </w:p>
    <w:p w:rsidR="00DD66D2" w:rsidRPr="001E614A" w:rsidRDefault="00DD66D2" w:rsidP="00AB2DF3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Născut la 23 iunie 1984</w:t>
      </w:r>
      <w:r w:rsidR="00AB2DF3">
        <w:rPr>
          <w:rFonts w:ascii="Palatino Linotype" w:hAnsi="Palatino Linotype"/>
          <w:sz w:val="26"/>
        </w:rPr>
        <w:t xml:space="preserve">, </w:t>
      </w:r>
      <w:r w:rsidRPr="001E614A">
        <w:rPr>
          <w:rFonts w:ascii="Palatino Linotype" w:hAnsi="Palatino Linotype"/>
          <w:sz w:val="26"/>
        </w:rPr>
        <w:t>în localitatea Brăila</w:t>
      </w:r>
    </w:p>
    <w:p w:rsidR="003C0A14" w:rsidRPr="001E614A" w:rsidRDefault="003C0A14">
      <w:pPr>
        <w:rPr>
          <w:rFonts w:ascii="Palatino Linotype" w:hAnsi="Palatino Linotype"/>
          <w:sz w:val="26"/>
        </w:rPr>
      </w:pPr>
    </w:p>
    <w:p w:rsidR="003C0A14" w:rsidRPr="001E614A" w:rsidRDefault="003C0A14">
      <w:pPr>
        <w:rPr>
          <w:rFonts w:ascii="Palatino Linotype" w:hAnsi="Palatino Linotype"/>
          <w:b/>
          <w:sz w:val="26"/>
        </w:rPr>
      </w:pPr>
      <w:r w:rsidRPr="001E614A">
        <w:rPr>
          <w:rFonts w:ascii="Palatino Linotype" w:hAnsi="Palatino Linotype"/>
          <w:b/>
          <w:sz w:val="26"/>
        </w:rPr>
        <w:t xml:space="preserve">Contact: </w:t>
      </w:r>
    </w:p>
    <w:p w:rsidR="003C0A14" w:rsidRPr="001E614A" w:rsidRDefault="003C0A14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 xml:space="preserve">email: </w:t>
      </w:r>
      <w:hyperlink r:id="rId7" w:history="1">
        <w:r w:rsidRPr="001E614A">
          <w:rPr>
            <w:rStyle w:val="Hyperlink"/>
            <w:rFonts w:ascii="Palatino Linotype" w:hAnsi="Palatino Linotype"/>
            <w:sz w:val="26"/>
          </w:rPr>
          <w:t>gherasimsoca@gmail.com</w:t>
        </w:r>
      </w:hyperlink>
      <w:r w:rsidRPr="001E614A">
        <w:rPr>
          <w:rFonts w:ascii="Palatino Linotype" w:hAnsi="Palatino Linotype"/>
          <w:sz w:val="26"/>
        </w:rPr>
        <w:t xml:space="preserve"> </w:t>
      </w:r>
    </w:p>
    <w:p w:rsidR="003C0A14" w:rsidRPr="001E614A" w:rsidRDefault="003C0A14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telefon: 0758607794</w:t>
      </w:r>
    </w:p>
    <w:p w:rsidR="003C0A14" w:rsidRPr="001E614A" w:rsidRDefault="003C0A14">
      <w:pPr>
        <w:rPr>
          <w:rFonts w:ascii="Palatino Linotype" w:hAnsi="Palatino Linotype"/>
          <w:sz w:val="26"/>
        </w:rPr>
      </w:pPr>
    </w:p>
    <w:p w:rsidR="00DD66D2" w:rsidRPr="001E614A" w:rsidRDefault="00DD66D2">
      <w:pPr>
        <w:rPr>
          <w:rFonts w:ascii="Palatino Linotype" w:hAnsi="Palatino Linotype"/>
          <w:b/>
          <w:sz w:val="26"/>
        </w:rPr>
      </w:pPr>
      <w:r w:rsidRPr="001E614A">
        <w:rPr>
          <w:rFonts w:ascii="Palatino Linotype" w:hAnsi="Palatino Linotype"/>
          <w:b/>
          <w:sz w:val="26"/>
        </w:rPr>
        <w:t>Studii:</w:t>
      </w:r>
    </w:p>
    <w:p w:rsidR="00DD66D2" w:rsidRPr="001E614A" w:rsidRDefault="00AB2DF3">
      <w:pPr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Ș</w:t>
      </w:r>
      <w:r w:rsidR="00DD66D2" w:rsidRPr="001E614A">
        <w:rPr>
          <w:rFonts w:ascii="Palatino Linotype" w:hAnsi="Palatino Linotype"/>
          <w:sz w:val="26"/>
        </w:rPr>
        <w:t>coala Generală nr. 8, Brăila (1999)</w:t>
      </w:r>
    </w:p>
    <w:p w:rsidR="00DD66D2" w:rsidRPr="001E614A" w:rsidRDefault="00DD66D2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Seminarul Teologic „Sfântul Apostol Andrei”, Gala</w:t>
      </w:r>
      <w:r w:rsidR="00AB2DF3">
        <w:rPr>
          <w:rFonts w:ascii="Palatino Linotype" w:hAnsi="Palatino Linotype"/>
          <w:sz w:val="26"/>
        </w:rPr>
        <w:t>ț</w:t>
      </w:r>
      <w:r w:rsidRPr="001E614A">
        <w:rPr>
          <w:rFonts w:ascii="Palatino Linotype" w:hAnsi="Palatino Linotype"/>
          <w:sz w:val="26"/>
        </w:rPr>
        <w:t>i (2004)</w:t>
      </w:r>
    </w:p>
    <w:p w:rsidR="00DD66D2" w:rsidRPr="001E614A" w:rsidRDefault="00DD66D2" w:rsidP="00AB2DF3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Facultatea de Teologie Ortodoxă „Patriarhul Justinian”, Bucure</w:t>
      </w:r>
      <w:r w:rsidR="00AB2DF3">
        <w:rPr>
          <w:rFonts w:ascii="Palatino Linotype" w:hAnsi="Palatino Linotype"/>
          <w:sz w:val="26"/>
        </w:rPr>
        <w:t>ș</w:t>
      </w:r>
      <w:r w:rsidRPr="001E614A">
        <w:rPr>
          <w:rFonts w:ascii="Palatino Linotype" w:hAnsi="Palatino Linotype"/>
          <w:sz w:val="26"/>
        </w:rPr>
        <w:t>ti</w:t>
      </w:r>
      <w:r w:rsidR="00AB2DF3">
        <w:rPr>
          <w:rFonts w:ascii="Palatino Linotype" w:hAnsi="Palatino Linotype"/>
          <w:sz w:val="26"/>
        </w:rPr>
        <w:t xml:space="preserve">. Titlul lucrării de licență, sub îndrumarea </w:t>
      </w:r>
      <w:r w:rsidR="00AB2DF3" w:rsidRPr="00AB2DF3">
        <w:rPr>
          <w:rFonts w:ascii="Palatino Linotype" w:hAnsi="Palatino Linotype"/>
          <w:sz w:val="26"/>
        </w:rPr>
        <w:t>Pr. Lect. Gheorghe Holbea</w:t>
      </w:r>
      <w:r w:rsidR="00AB2DF3">
        <w:rPr>
          <w:rFonts w:ascii="Palatino Linotype" w:hAnsi="Palatino Linotype"/>
          <w:sz w:val="26"/>
        </w:rPr>
        <w:t xml:space="preserve">: </w:t>
      </w:r>
      <w:r w:rsidR="00AB2DF3" w:rsidRPr="00AB2DF3">
        <w:rPr>
          <w:i/>
          <w:iCs/>
        </w:rPr>
        <w:t>Experiența religioasă ca experiență plenară</w:t>
      </w:r>
      <w:r w:rsidRPr="001E614A">
        <w:rPr>
          <w:rFonts w:ascii="Palatino Linotype" w:hAnsi="Palatino Linotype"/>
          <w:sz w:val="26"/>
        </w:rPr>
        <w:t xml:space="preserve"> (2008)</w:t>
      </w:r>
    </w:p>
    <w:p w:rsidR="00DD66D2" w:rsidRPr="001E614A" w:rsidRDefault="00DD66D2">
      <w:pPr>
        <w:rPr>
          <w:rFonts w:ascii="Palatino Linotype" w:hAnsi="Palatino Linotype"/>
          <w:sz w:val="26"/>
        </w:rPr>
      </w:pPr>
    </w:p>
    <w:p w:rsidR="00DD66D2" w:rsidRPr="001E614A" w:rsidRDefault="00DD66D2">
      <w:pPr>
        <w:rPr>
          <w:rFonts w:ascii="Palatino Linotype" w:hAnsi="Palatino Linotype"/>
          <w:b/>
          <w:sz w:val="26"/>
        </w:rPr>
      </w:pPr>
      <w:r w:rsidRPr="001E614A">
        <w:rPr>
          <w:rFonts w:ascii="Palatino Linotype" w:hAnsi="Palatino Linotype"/>
          <w:b/>
          <w:sz w:val="26"/>
        </w:rPr>
        <w:t>Specializări:</w:t>
      </w:r>
    </w:p>
    <w:p w:rsidR="00DD66D2" w:rsidRPr="001E614A" w:rsidRDefault="00DD66D2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Stagiu de pregătire Erasmus la CFP (</w:t>
      </w:r>
      <w:r w:rsidRPr="001E614A">
        <w:rPr>
          <w:rFonts w:ascii="Palatino Linotype" w:hAnsi="Palatino Linotype"/>
          <w:sz w:val="26"/>
          <w:lang w:val="fr-FR"/>
        </w:rPr>
        <w:t xml:space="preserve">Centre de Formation </w:t>
      </w:r>
      <w:r w:rsidR="00A661BC" w:rsidRPr="001E614A">
        <w:rPr>
          <w:rFonts w:ascii="Palatino Linotype" w:hAnsi="Palatino Linotype"/>
          <w:sz w:val="26"/>
          <w:lang w:val="fr-FR"/>
        </w:rPr>
        <w:t>Pédagogique</w:t>
      </w:r>
      <w:r w:rsidRPr="001E614A">
        <w:rPr>
          <w:rFonts w:ascii="Palatino Linotype" w:hAnsi="Palatino Linotype"/>
          <w:sz w:val="26"/>
        </w:rPr>
        <w:t>), Bordeaux, Fran</w:t>
      </w:r>
      <w:r w:rsidR="00AB2DF3">
        <w:rPr>
          <w:rFonts w:ascii="Palatino Linotype" w:hAnsi="Palatino Linotype"/>
          <w:sz w:val="26"/>
        </w:rPr>
        <w:t>ț</w:t>
      </w:r>
      <w:r w:rsidRPr="001E614A">
        <w:rPr>
          <w:rFonts w:ascii="Palatino Linotype" w:hAnsi="Palatino Linotype"/>
          <w:sz w:val="26"/>
        </w:rPr>
        <w:t>a (2006-2007)</w:t>
      </w:r>
    </w:p>
    <w:p w:rsidR="00DD66D2" w:rsidRDefault="00DD66D2" w:rsidP="0067137A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Master în teologie la Facultatea de Teologie Ortodoxă „Patriarhul Justinian”, Bucure</w:t>
      </w:r>
      <w:r w:rsidR="00AB2DF3">
        <w:rPr>
          <w:rFonts w:ascii="Palatino Linotype" w:hAnsi="Palatino Linotype"/>
          <w:sz w:val="26"/>
        </w:rPr>
        <w:t>ș</w:t>
      </w:r>
      <w:r w:rsidRPr="001E614A">
        <w:rPr>
          <w:rFonts w:ascii="Palatino Linotype" w:hAnsi="Palatino Linotype"/>
          <w:sz w:val="26"/>
        </w:rPr>
        <w:t xml:space="preserve">ti, specializarea Doctrină </w:t>
      </w:r>
      <w:r w:rsidR="00AB2DF3">
        <w:rPr>
          <w:rFonts w:ascii="Palatino Linotype" w:hAnsi="Palatino Linotype"/>
          <w:sz w:val="26"/>
        </w:rPr>
        <w:t>ș</w:t>
      </w:r>
      <w:r w:rsidRPr="001E614A">
        <w:rPr>
          <w:rFonts w:ascii="Palatino Linotype" w:hAnsi="Palatino Linotype"/>
          <w:sz w:val="26"/>
        </w:rPr>
        <w:t>i cultură</w:t>
      </w:r>
      <w:r w:rsidR="0067137A" w:rsidRPr="001E614A">
        <w:rPr>
          <w:rFonts w:ascii="Palatino Linotype" w:hAnsi="Palatino Linotype"/>
          <w:sz w:val="26"/>
        </w:rPr>
        <w:t>. Titlul lucrării</w:t>
      </w:r>
      <w:r w:rsidR="00AB2DF3">
        <w:rPr>
          <w:rFonts w:ascii="Palatino Linotype" w:hAnsi="Palatino Linotype"/>
          <w:sz w:val="26"/>
        </w:rPr>
        <w:t xml:space="preserve">, sub îndrumarea </w:t>
      </w:r>
      <w:r w:rsidR="00AB2DF3" w:rsidRPr="00AB2DF3">
        <w:rPr>
          <w:rFonts w:ascii="Palatino Linotype" w:hAnsi="Palatino Linotype"/>
          <w:sz w:val="26"/>
        </w:rPr>
        <w:t>Pr.</w:t>
      </w:r>
      <w:r w:rsidR="00AB2DF3">
        <w:rPr>
          <w:rFonts w:ascii="Palatino Linotype" w:hAnsi="Palatino Linotype"/>
          <w:sz w:val="26"/>
        </w:rPr>
        <w:t xml:space="preserve"> Prof. Dr.</w:t>
      </w:r>
      <w:r w:rsidR="00AB2DF3" w:rsidRPr="00AB2DF3">
        <w:rPr>
          <w:rFonts w:ascii="Palatino Linotype" w:hAnsi="Palatino Linotype"/>
          <w:sz w:val="26"/>
        </w:rPr>
        <w:t xml:space="preserve"> </w:t>
      </w:r>
      <w:r w:rsidR="00AB2DF3">
        <w:rPr>
          <w:rFonts w:ascii="Palatino Linotype" w:hAnsi="Palatino Linotype"/>
          <w:sz w:val="26"/>
        </w:rPr>
        <w:t>Ș</w:t>
      </w:r>
      <w:r w:rsidR="00AB2DF3" w:rsidRPr="00AB2DF3">
        <w:rPr>
          <w:rFonts w:ascii="Palatino Linotype" w:hAnsi="Palatino Linotype"/>
          <w:sz w:val="26"/>
        </w:rPr>
        <w:t>tefan Sandu</w:t>
      </w:r>
      <w:r w:rsidR="0067137A" w:rsidRPr="001E614A">
        <w:rPr>
          <w:rFonts w:ascii="Palatino Linotype" w:hAnsi="Palatino Linotype"/>
          <w:sz w:val="26"/>
        </w:rPr>
        <w:t xml:space="preserve">: </w:t>
      </w:r>
      <w:r w:rsidR="0067137A" w:rsidRPr="001E614A">
        <w:rPr>
          <w:rFonts w:ascii="Palatino Linotype" w:hAnsi="Palatino Linotype"/>
          <w:i/>
          <w:sz w:val="26"/>
        </w:rPr>
        <w:t>Cunoa</w:t>
      </w:r>
      <w:r w:rsidR="00AB2DF3">
        <w:rPr>
          <w:rFonts w:ascii="Palatino Linotype" w:hAnsi="Palatino Linotype"/>
          <w:i/>
          <w:sz w:val="26"/>
        </w:rPr>
        <w:t>ș</w:t>
      </w:r>
      <w:r w:rsidR="0067137A" w:rsidRPr="001E614A">
        <w:rPr>
          <w:rFonts w:ascii="Palatino Linotype" w:hAnsi="Palatino Linotype"/>
          <w:i/>
          <w:sz w:val="26"/>
        </w:rPr>
        <w:t xml:space="preserve">terea </w:t>
      </w:r>
      <w:r w:rsidR="00AB2DF3">
        <w:rPr>
          <w:rFonts w:ascii="Palatino Linotype" w:hAnsi="Palatino Linotype"/>
          <w:i/>
          <w:sz w:val="26"/>
        </w:rPr>
        <w:t>ș</w:t>
      </w:r>
      <w:r w:rsidR="0067137A" w:rsidRPr="001E614A">
        <w:rPr>
          <w:rFonts w:ascii="Palatino Linotype" w:hAnsi="Palatino Linotype"/>
          <w:i/>
          <w:sz w:val="26"/>
        </w:rPr>
        <w:t>i vederea lui Dumnezeu în teologia Sfântului Simeon Noul Teolog</w:t>
      </w:r>
      <w:r w:rsidR="0067137A" w:rsidRPr="001E614A">
        <w:rPr>
          <w:rFonts w:ascii="Palatino Linotype" w:hAnsi="Palatino Linotype"/>
          <w:sz w:val="26"/>
        </w:rPr>
        <w:t xml:space="preserve"> </w:t>
      </w:r>
      <w:r w:rsidRPr="001E614A">
        <w:rPr>
          <w:rFonts w:ascii="Palatino Linotype" w:hAnsi="Palatino Linotype"/>
          <w:sz w:val="26"/>
        </w:rPr>
        <w:t>(2010)</w:t>
      </w:r>
    </w:p>
    <w:p w:rsidR="00AB2DF3" w:rsidRPr="001E614A" w:rsidRDefault="007D4ED3" w:rsidP="007D4ED3">
      <w:pPr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D</w:t>
      </w:r>
      <w:r w:rsidR="00AB2DF3">
        <w:rPr>
          <w:rFonts w:ascii="Palatino Linotype" w:hAnsi="Palatino Linotype"/>
          <w:sz w:val="26"/>
        </w:rPr>
        <w:t>octo</w:t>
      </w:r>
      <w:r>
        <w:rPr>
          <w:rFonts w:ascii="Palatino Linotype" w:hAnsi="Palatino Linotype"/>
          <w:sz w:val="26"/>
        </w:rPr>
        <w:t>rat</w:t>
      </w:r>
      <w:r w:rsidR="00AB2DF3">
        <w:rPr>
          <w:rFonts w:ascii="Palatino Linotype" w:hAnsi="Palatino Linotype"/>
          <w:sz w:val="26"/>
        </w:rPr>
        <w:t xml:space="preserve"> în cadrul Facultății de Teologie „Dumitru Stăniloae”, Universitatea „Al. I. Cuza”, Iași, secția Teologie Liturgică, sub îndrumarea Pr. Prof. Dr. Viorel Sava. Titlul tezei în curs: </w:t>
      </w:r>
      <w:r w:rsidR="00AB2DF3" w:rsidRPr="00AB2DF3">
        <w:rPr>
          <w:rFonts w:ascii="Palatino Linotype" w:hAnsi="Palatino Linotype"/>
          <w:i/>
          <w:iCs/>
          <w:sz w:val="26"/>
        </w:rPr>
        <w:t xml:space="preserve">Triodul Bucuriei: Mistagogia Penticostarului. Perspectivă istorică </w:t>
      </w:r>
      <w:r w:rsidR="00AB2DF3">
        <w:rPr>
          <w:rFonts w:ascii="Palatino Linotype" w:hAnsi="Palatino Linotype"/>
          <w:i/>
          <w:iCs/>
          <w:sz w:val="26"/>
        </w:rPr>
        <w:t>ș</w:t>
      </w:r>
      <w:r w:rsidR="00AB2DF3" w:rsidRPr="00AB2DF3">
        <w:rPr>
          <w:rFonts w:ascii="Palatino Linotype" w:hAnsi="Palatino Linotype"/>
          <w:i/>
          <w:iCs/>
          <w:sz w:val="26"/>
        </w:rPr>
        <w:t>i teologico-liturgică</w:t>
      </w:r>
      <w:r w:rsidR="00AB2DF3">
        <w:rPr>
          <w:rFonts w:ascii="Palatino Linotype" w:hAnsi="Palatino Linotype"/>
          <w:sz w:val="26"/>
        </w:rPr>
        <w:t xml:space="preserve">. </w:t>
      </w:r>
      <w:r>
        <w:rPr>
          <w:rFonts w:ascii="Palatino Linotype" w:hAnsi="Palatino Linotype"/>
          <w:sz w:val="26"/>
        </w:rPr>
        <w:t>(</w:t>
      </w:r>
      <w:r w:rsidRPr="007D4ED3">
        <w:rPr>
          <w:rFonts w:ascii="Palatino Linotype" w:hAnsi="Palatino Linotype"/>
          <w:sz w:val="26"/>
        </w:rPr>
        <w:t>2019–2024</w:t>
      </w:r>
      <w:r>
        <w:rPr>
          <w:rFonts w:ascii="Palatino Linotype" w:hAnsi="Palatino Linotype"/>
          <w:sz w:val="26"/>
        </w:rPr>
        <w:t>)</w:t>
      </w:r>
    </w:p>
    <w:p w:rsidR="00A661BC" w:rsidRPr="001E614A" w:rsidRDefault="00A661BC">
      <w:pPr>
        <w:rPr>
          <w:rFonts w:ascii="Palatino Linotype" w:hAnsi="Palatino Linotype"/>
          <w:sz w:val="26"/>
        </w:rPr>
      </w:pPr>
    </w:p>
    <w:p w:rsidR="00A661BC" w:rsidRPr="001E614A" w:rsidRDefault="00A661BC">
      <w:pPr>
        <w:rPr>
          <w:rFonts w:ascii="Palatino Linotype" w:hAnsi="Palatino Linotype"/>
          <w:b/>
          <w:sz w:val="26"/>
        </w:rPr>
      </w:pPr>
      <w:r w:rsidRPr="001E614A">
        <w:rPr>
          <w:rFonts w:ascii="Palatino Linotype" w:hAnsi="Palatino Linotype"/>
          <w:b/>
          <w:sz w:val="26"/>
        </w:rPr>
        <w:t>Profesie:</w:t>
      </w:r>
    </w:p>
    <w:p w:rsidR="00A661BC" w:rsidRPr="001E614A" w:rsidRDefault="00A661BC" w:rsidP="007D4ED3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Profesor titular de Religie</w:t>
      </w:r>
      <w:r w:rsidR="007D4ED3">
        <w:rPr>
          <w:rFonts w:ascii="Palatino Linotype" w:hAnsi="Palatino Linotype"/>
          <w:sz w:val="26"/>
        </w:rPr>
        <w:t>, gradul didactic: definitivat (</w:t>
      </w:r>
      <w:r w:rsidR="007D4ED3" w:rsidRPr="001E614A">
        <w:rPr>
          <w:rFonts w:ascii="Palatino Linotype" w:hAnsi="Palatino Linotype"/>
          <w:sz w:val="26"/>
        </w:rPr>
        <w:t>2008</w:t>
      </w:r>
      <w:r w:rsidR="007D4ED3">
        <w:rPr>
          <w:rFonts w:ascii="Palatino Linotype" w:hAnsi="Palatino Linotype"/>
          <w:sz w:val="26"/>
        </w:rPr>
        <w:t>–</w:t>
      </w:r>
      <w:r w:rsidR="007D4ED3" w:rsidRPr="001E614A">
        <w:rPr>
          <w:rFonts w:ascii="Palatino Linotype" w:hAnsi="Palatino Linotype"/>
          <w:sz w:val="26"/>
        </w:rPr>
        <w:t>2011</w:t>
      </w:r>
      <w:r w:rsidR="007D4ED3">
        <w:rPr>
          <w:rFonts w:ascii="Palatino Linotype" w:hAnsi="Palatino Linotype"/>
          <w:sz w:val="26"/>
        </w:rPr>
        <w:t>)</w:t>
      </w:r>
    </w:p>
    <w:p w:rsidR="0067137A" w:rsidRPr="001E614A" w:rsidRDefault="0067137A">
      <w:pPr>
        <w:rPr>
          <w:rFonts w:ascii="Palatino Linotype" w:hAnsi="Palatino Linotype"/>
          <w:sz w:val="26"/>
        </w:rPr>
      </w:pPr>
    </w:p>
    <w:p w:rsidR="0067137A" w:rsidRPr="001E614A" w:rsidRDefault="0067137A">
      <w:pPr>
        <w:rPr>
          <w:rFonts w:ascii="Palatino Linotype" w:hAnsi="Palatino Linotype"/>
          <w:b/>
          <w:sz w:val="26"/>
        </w:rPr>
      </w:pPr>
      <w:r w:rsidRPr="001E614A">
        <w:rPr>
          <w:rFonts w:ascii="Palatino Linotype" w:hAnsi="Palatino Linotype"/>
          <w:b/>
          <w:sz w:val="26"/>
        </w:rPr>
        <w:t>Limbi străine:</w:t>
      </w:r>
    </w:p>
    <w:p w:rsidR="0067137A" w:rsidRPr="001E614A" w:rsidRDefault="00720BBC">
      <w:pPr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engleză</w:t>
      </w:r>
      <w:r w:rsidR="0067137A" w:rsidRPr="001E614A">
        <w:rPr>
          <w:rFonts w:ascii="Palatino Linotype" w:hAnsi="Palatino Linotype"/>
          <w:sz w:val="26"/>
        </w:rPr>
        <w:t xml:space="preserve"> – nivel mediu</w:t>
      </w:r>
      <w:r w:rsidR="00E81473">
        <w:rPr>
          <w:rFonts w:ascii="Palatino Linotype" w:hAnsi="Palatino Linotype"/>
          <w:sz w:val="26"/>
        </w:rPr>
        <w:t xml:space="preserve"> (B2)</w:t>
      </w:r>
    </w:p>
    <w:p w:rsidR="0067137A" w:rsidRPr="001E614A" w:rsidRDefault="0067137A" w:rsidP="00720BBC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francez</w:t>
      </w:r>
      <w:r w:rsidR="00720BBC">
        <w:rPr>
          <w:rFonts w:ascii="Palatino Linotype" w:hAnsi="Palatino Linotype"/>
          <w:sz w:val="26"/>
        </w:rPr>
        <w:t>ă</w:t>
      </w:r>
      <w:r w:rsidRPr="001E614A">
        <w:rPr>
          <w:rFonts w:ascii="Palatino Linotype" w:hAnsi="Palatino Linotype"/>
          <w:sz w:val="26"/>
        </w:rPr>
        <w:t xml:space="preserve"> – nivel mediu</w:t>
      </w:r>
      <w:r w:rsidR="00E81473">
        <w:rPr>
          <w:rFonts w:ascii="Palatino Linotype" w:hAnsi="Palatino Linotype"/>
          <w:sz w:val="26"/>
        </w:rPr>
        <w:t xml:space="preserve"> (B2</w:t>
      </w:r>
      <w:r w:rsidR="00CF12D9" w:rsidRPr="001E614A">
        <w:rPr>
          <w:rFonts w:ascii="Palatino Linotype" w:hAnsi="Palatino Linotype"/>
          <w:sz w:val="26"/>
        </w:rPr>
        <w:t>)</w:t>
      </w:r>
    </w:p>
    <w:p w:rsidR="0067137A" w:rsidRPr="001E614A" w:rsidRDefault="0067137A">
      <w:pPr>
        <w:rPr>
          <w:rFonts w:ascii="Palatino Linotype" w:hAnsi="Palatino Linotype"/>
          <w:sz w:val="26"/>
        </w:rPr>
      </w:pPr>
    </w:p>
    <w:p w:rsidR="006E4561" w:rsidRPr="006E4561" w:rsidRDefault="006E4561">
      <w:pPr>
        <w:rPr>
          <w:rFonts w:ascii="Palatino Linotype" w:hAnsi="Palatino Linotype"/>
          <w:b/>
          <w:bCs/>
          <w:sz w:val="26"/>
        </w:rPr>
      </w:pPr>
      <w:r w:rsidRPr="006E4561">
        <w:rPr>
          <w:rFonts w:ascii="Palatino Linotype" w:hAnsi="Palatino Linotype"/>
          <w:b/>
          <w:bCs/>
          <w:sz w:val="26"/>
        </w:rPr>
        <w:lastRenderedPageBreak/>
        <w:t>Viața monahală:</w:t>
      </w:r>
    </w:p>
    <w:p w:rsidR="008D4DCB" w:rsidRPr="001E614A" w:rsidRDefault="00CF12D9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Î</w:t>
      </w:r>
      <w:r w:rsidR="008D4DCB" w:rsidRPr="001E614A">
        <w:rPr>
          <w:rFonts w:ascii="Palatino Linotype" w:hAnsi="Palatino Linotype"/>
          <w:sz w:val="26"/>
        </w:rPr>
        <w:t>n 26 noiembrie 2011</w:t>
      </w:r>
      <w:r w:rsidR="00A90DDC">
        <w:rPr>
          <w:rFonts w:ascii="Palatino Linotype" w:hAnsi="Palatino Linotype"/>
          <w:sz w:val="26"/>
        </w:rPr>
        <w:t>,</w:t>
      </w:r>
      <w:r w:rsidR="008D4DCB" w:rsidRPr="001E614A">
        <w:rPr>
          <w:rFonts w:ascii="Palatino Linotype" w:hAnsi="Palatino Linotype"/>
          <w:sz w:val="26"/>
        </w:rPr>
        <w:t xml:space="preserve"> am intrat în via</w:t>
      </w:r>
      <w:r w:rsidR="00AB2DF3">
        <w:rPr>
          <w:rFonts w:ascii="Palatino Linotype" w:hAnsi="Palatino Linotype"/>
          <w:sz w:val="26"/>
        </w:rPr>
        <w:t>ț</w:t>
      </w:r>
      <w:r w:rsidR="008D4DCB" w:rsidRPr="001E614A">
        <w:rPr>
          <w:rFonts w:ascii="Palatino Linotype" w:hAnsi="Palatino Linotype"/>
          <w:sz w:val="26"/>
        </w:rPr>
        <w:t>a monahală, la Mănăstirea Putna</w:t>
      </w:r>
      <w:r w:rsidRPr="001E614A">
        <w:rPr>
          <w:rFonts w:ascii="Palatino Linotype" w:hAnsi="Palatino Linotype"/>
          <w:sz w:val="26"/>
        </w:rPr>
        <w:t>, jude</w:t>
      </w:r>
      <w:r w:rsidR="00AB2DF3">
        <w:rPr>
          <w:rFonts w:ascii="Palatino Linotype" w:hAnsi="Palatino Linotype"/>
          <w:sz w:val="26"/>
        </w:rPr>
        <w:t>ț</w:t>
      </w:r>
      <w:r w:rsidRPr="001E614A">
        <w:rPr>
          <w:rFonts w:ascii="Palatino Linotype" w:hAnsi="Palatino Linotype"/>
          <w:sz w:val="26"/>
        </w:rPr>
        <w:t>ul Suceava</w:t>
      </w:r>
      <w:r w:rsidR="008D4DCB" w:rsidRPr="001E614A">
        <w:rPr>
          <w:rFonts w:ascii="Palatino Linotype" w:hAnsi="Palatino Linotype"/>
          <w:sz w:val="26"/>
        </w:rPr>
        <w:t xml:space="preserve">. </w:t>
      </w:r>
    </w:p>
    <w:p w:rsidR="008D4DCB" w:rsidRPr="001E614A" w:rsidRDefault="008D4DCB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 xml:space="preserve">În </w:t>
      </w:r>
      <w:r w:rsidR="00464F73" w:rsidRPr="001E614A">
        <w:rPr>
          <w:rFonts w:ascii="Palatino Linotype" w:hAnsi="Palatino Linotype"/>
          <w:sz w:val="26"/>
        </w:rPr>
        <w:t>6 decembrie 2014</w:t>
      </w:r>
      <w:r w:rsidR="00A90DDC">
        <w:rPr>
          <w:rFonts w:ascii="Palatino Linotype" w:hAnsi="Palatino Linotype"/>
          <w:sz w:val="26"/>
        </w:rPr>
        <w:t>,</w:t>
      </w:r>
      <w:r w:rsidR="00464F73" w:rsidRPr="001E614A">
        <w:rPr>
          <w:rFonts w:ascii="Palatino Linotype" w:hAnsi="Palatino Linotype"/>
          <w:sz w:val="26"/>
        </w:rPr>
        <w:t xml:space="preserve"> am primit tunderea în monahism, cu numele Gherasim.</w:t>
      </w:r>
    </w:p>
    <w:p w:rsidR="00464F73" w:rsidRPr="001E614A" w:rsidRDefault="00464F73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În 15 august 2015</w:t>
      </w:r>
      <w:r w:rsidR="00A90DDC">
        <w:rPr>
          <w:rFonts w:ascii="Palatino Linotype" w:hAnsi="Palatino Linotype"/>
          <w:sz w:val="26"/>
        </w:rPr>
        <w:t>,</w:t>
      </w:r>
      <w:r w:rsidRPr="001E614A">
        <w:rPr>
          <w:rFonts w:ascii="Palatino Linotype" w:hAnsi="Palatino Linotype"/>
          <w:sz w:val="26"/>
        </w:rPr>
        <w:t xml:space="preserve"> am fost hirotonit ierodiacon.</w:t>
      </w:r>
    </w:p>
    <w:p w:rsidR="00464F73" w:rsidRPr="001E614A" w:rsidRDefault="00464F73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>În 10 iulie 2016</w:t>
      </w:r>
      <w:r w:rsidR="00A90DDC">
        <w:rPr>
          <w:rFonts w:ascii="Palatino Linotype" w:hAnsi="Palatino Linotype"/>
          <w:sz w:val="26"/>
        </w:rPr>
        <w:t>,</w:t>
      </w:r>
      <w:r w:rsidRPr="001E614A">
        <w:rPr>
          <w:rFonts w:ascii="Palatino Linotype" w:hAnsi="Palatino Linotype"/>
          <w:sz w:val="26"/>
        </w:rPr>
        <w:t xml:space="preserve"> am fost hirotonit ieromonah.</w:t>
      </w:r>
    </w:p>
    <w:p w:rsidR="001E614A" w:rsidRDefault="00464F73" w:rsidP="00E81473">
      <w:pPr>
        <w:rPr>
          <w:rFonts w:ascii="Palatino Linotype" w:hAnsi="Palatino Linotype"/>
          <w:sz w:val="26"/>
        </w:rPr>
      </w:pPr>
      <w:r w:rsidRPr="001E614A">
        <w:rPr>
          <w:rFonts w:ascii="Palatino Linotype" w:hAnsi="Palatino Linotype"/>
          <w:sz w:val="26"/>
        </w:rPr>
        <w:t xml:space="preserve">În mănăstire, am împlinit mai multe ascultări, </w:t>
      </w:r>
      <w:r w:rsidR="00A90DDC">
        <w:rPr>
          <w:rFonts w:ascii="Palatino Linotype" w:hAnsi="Palatino Linotype"/>
          <w:sz w:val="26"/>
        </w:rPr>
        <w:t xml:space="preserve">printre care cea de </w:t>
      </w:r>
      <w:r w:rsidRPr="001E614A">
        <w:rPr>
          <w:rFonts w:ascii="Palatino Linotype" w:hAnsi="Palatino Linotype"/>
          <w:sz w:val="26"/>
        </w:rPr>
        <w:t>ghid al mănăstirii</w:t>
      </w:r>
      <w:r w:rsidR="00E81473">
        <w:rPr>
          <w:rFonts w:ascii="Palatino Linotype" w:hAnsi="Palatino Linotype"/>
          <w:sz w:val="26"/>
        </w:rPr>
        <w:t>,</w:t>
      </w:r>
      <w:r w:rsidR="00A90DDC">
        <w:rPr>
          <w:rFonts w:ascii="Palatino Linotype" w:hAnsi="Palatino Linotype"/>
          <w:sz w:val="26"/>
        </w:rPr>
        <w:t xml:space="preserve"> de arhondar</w:t>
      </w:r>
      <w:r w:rsidR="00E81473">
        <w:rPr>
          <w:rFonts w:ascii="Palatino Linotype" w:hAnsi="Palatino Linotype"/>
          <w:sz w:val="26"/>
        </w:rPr>
        <w:t xml:space="preserve"> și de bibliotecar</w:t>
      </w:r>
      <w:r w:rsidRPr="001E614A">
        <w:rPr>
          <w:rFonts w:ascii="Palatino Linotype" w:hAnsi="Palatino Linotype"/>
          <w:sz w:val="26"/>
        </w:rPr>
        <w:t>.</w:t>
      </w:r>
    </w:p>
    <w:p w:rsidR="0029770F" w:rsidRDefault="00A90DDC" w:rsidP="00A90DDC">
      <w:pPr>
        <w:spacing w:before="120" w:after="120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z w:val="26"/>
        </w:rPr>
        <w:t>A</w:t>
      </w:r>
      <w:r w:rsidR="000E753F">
        <w:rPr>
          <w:rFonts w:ascii="Palatino Linotype" w:hAnsi="Palatino Linotype"/>
          <w:b/>
          <w:sz w:val="26"/>
        </w:rPr>
        <w:t>rticole</w:t>
      </w:r>
      <w:r>
        <w:rPr>
          <w:rFonts w:ascii="Palatino Linotype" w:hAnsi="Palatino Linotype"/>
          <w:b/>
          <w:sz w:val="26"/>
        </w:rPr>
        <w:t xml:space="preserve"> publicate</w:t>
      </w:r>
      <w:r w:rsidR="0029770F">
        <w:rPr>
          <w:rFonts w:ascii="Palatino Linotype" w:hAnsi="Palatino Linotype"/>
          <w:b/>
          <w:sz w:val="26"/>
        </w:rPr>
        <w:t>:</w:t>
      </w:r>
    </w:p>
    <w:p w:rsidR="000E753F" w:rsidRDefault="00A90DDC" w:rsidP="00A90DDC">
      <w:pPr>
        <w:spacing w:before="120" w:after="120"/>
        <w:rPr>
          <w:rFonts w:ascii="Palatino Linotype" w:hAnsi="Palatino Linotype"/>
          <w:sz w:val="26"/>
        </w:rPr>
      </w:pPr>
      <w:r>
        <w:rPr>
          <w:rFonts w:ascii="Palatino Linotype" w:hAnsi="Palatino Linotype"/>
          <w:iCs/>
          <w:sz w:val="26"/>
        </w:rPr>
        <w:t>„</w:t>
      </w:r>
      <w:r w:rsidR="000E753F" w:rsidRPr="00A90DDC">
        <w:rPr>
          <w:rFonts w:ascii="Palatino Linotype" w:hAnsi="Palatino Linotype"/>
          <w:iCs/>
          <w:sz w:val="26"/>
        </w:rPr>
        <w:t>O via</w:t>
      </w:r>
      <w:r w:rsidR="00AB2DF3" w:rsidRPr="00A90DDC">
        <w:rPr>
          <w:rFonts w:ascii="Palatino Linotype" w:hAnsi="Palatino Linotype"/>
          <w:iCs/>
          <w:sz w:val="26"/>
        </w:rPr>
        <w:t>ț</w:t>
      </w:r>
      <w:r w:rsidR="000E753F" w:rsidRPr="00A90DDC">
        <w:rPr>
          <w:rFonts w:ascii="Palatino Linotype" w:hAnsi="Palatino Linotype"/>
          <w:iCs/>
          <w:sz w:val="26"/>
        </w:rPr>
        <w:t>ă dăruită lui Dumnezeu. Arhimandritul Dosoftei Murariu</w:t>
      </w:r>
      <w:r>
        <w:rPr>
          <w:rFonts w:ascii="Palatino Linotype" w:hAnsi="Palatino Linotype"/>
          <w:iCs/>
          <w:sz w:val="26"/>
        </w:rPr>
        <w:t>”</w:t>
      </w:r>
      <w:r w:rsidR="000E753F" w:rsidRPr="000E753F">
        <w:rPr>
          <w:rFonts w:ascii="Palatino Linotype" w:hAnsi="Palatino Linotype"/>
          <w:sz w:val="26"/>
        </w:rPr>
        <w:t>, în </w:t>
      </w:r>
      <w:r w:rsidR="000E753F" w:rsidRPr="00A90DDC">
        <w:rPr>
          <w:rFonts w:ascii="Palatino Linotype" w:hAnsi="Palatino Linotype"/>
          <w:i/>
          <w:iCs/>
          <w:sz w:val="26"/>
        </w:rPr>
        <w:t>Cuvinte către tineri</w:t>
      </w:r>
      <w:r w:rsidR="000E753F" w:rsidRPr="000E753F">
        <w:rPr>
          <w:rFonts w:ascii="Palatino Linotype" w:hAnsi="Palatino Linotype"/>
          <w:sz w:val="26"/>
        </w:rPr>
        <w:t>, VI, Mănăstirea Putna, 2013, p. 8-9</w:t>
      </w:r>
      <w:r w:rsidR="000E753F">
        <w:rPr>
          <w:rFonts w:ascii="Palatino Linotype" w:hAnsi="Palatino Linotype"/>
          <w:sz w:val="26"/>
        </w:rPr>
        <w:t>.</w:t>
      </w:r>
    </w:p>
    <w:p w:rsidR="00A90DDC" w:rsidRPr="00A90DDC" w:rsidRDefault="00A90DDC" w:rsidP="00A90DDC">
      <w:pPr>
        <w:spacing w:before="120" w:after="120"/>
        <w:rPr>
          <w:rFonts w:ascii="Palatino Linotype" w:hAnsi="Palatino Linotype"/>
          <w:iCs/>
          <w:sz w:val="26"/>
        </w:rPr>
      </w:pPr>
      <w:r w:rsidRPr="00A90DDC">
        <w:rPr>
          <w:rFonts w:ascii="Palatino Linotype" w:hAnsi="Palatino Linotype"/>
          <w:iCs/>
          <w:sz w:val="26"/>
        </w:rPr>
        <w:t>„Actualitatea catehezelor și a comentariilor mistagogice”, Teologie și Viață, 5-8 (mai-august) 2021, pp. 113–127</w:t>
      </w:r>
    </w:p>
    <w:p w:rsidR="00A90DDC" w:rsidRPr="00A90DDC" w:rsidRDefault="00A90DDC" w:rsidP="00A90DDC">
      <w:pPr>
        <w:spacing w:before="120" w:after="120"/>
        <w:rPr>
          <w:rFonts w:ascii="Palatino Linotype" w:hAnsi="Palatino Linotype"/>
          <w:iCs/>
          <w:sz w:val="26"/>
        </w:rPr>
      </w:pPr>
      <w:r w:rsidRPr="00A90DDC">
        <w:rPr>
          <w:rFonts w:ascii="Palatino Linotype" w:hAnsi="Palatino Linotype"/>
          <w:iCs/>
          <w:sz w:val="26"/>
        </w:rPr>
        <w:t xml:space="preserve">„The </w:t>
      </w:r>
      <w:proofErr w:type="spellStart"/>
      <w:r w:rsidRPr="00A90DDC">
        <w:rPr>
          <w:rFonts w:ascii="Palatino Linotype" w:hAnsi="Palatino Linotype"/>
          <w:iCs/>
          <w:sz w:val="26"/>
        </w:rPr>
        <w:t>stages</w:t>
      </w:r>
      <w:proofErr w:type="spellEnd"/>
      <w:r w:rsidRPr="00A90DDC">
        <w:rPr>
          <w:rFonts w:ascii="Palatino Linotype" w:hAnsi="Palatino Linotype"/>
          <w:iCs/>
          <w:sz w:val="26"/>
        </w:rPr>
        <w:t xml:space="preserve"> of </w:t>
      </w:r>
      <w:proofErr w:type="spellStart"/>
      <w:r w:rsidRPr="00A90DDC">
        <w:rPr>
          <w:rFonts w:ascii="Palatino Linotype" w:hAnsi="Palatino Linotype"/>
          <w:iCs/>
          <w:sz w:val="26"/>
        </w:rPr>
        <w:t>the</w:t>
      </w:r>
      <w:proofErr w:type="spellEnd"/>
      <w:r w:rsidRPr="00A90DDC">
        <w:rPr>
          <w:rFonts w:ascii="Palatino Linotype" w:hAnsi="Palatino Linotype"/>
          <w:iCs/>
          <w:sz w:val="26"/>
        </w:rPr>
        <w:t xml:space="preserve"> Pentecostarion's </w:t>
      </w:r>
      <w:proofErr w:type="spellStart"/>
      <w:r w:rsidRPr="00A90DDC">
        <w:rPr>
          <w:rFonts w:ascii="Palatino Linotype" w:hAnsi="Palatino Linotype"/>
          <w:iCs/>
          <w:sz w:val="26"/>
        </w:rPr>
        <w:t>formation</w:t>
      </w:r>
      <w:proofErr w:type="spellEnd"/>
      <w:r w:rsidRPr="00A90DDC">
        <w:rPr>
          <w:rFonts w:ascii="Palatino Linotype" w:hAnsi="Palatino Linotype"/>
          <w:iCs/>
          <w:sz w:val="26"/>
        </w:rPr>
        <w:t xml:space="preserve">. </w:t>
      </w:r>
      <w:proofErr w:type="spellStart"/>
      <w:r w:rsidRPr="00A90DDC">
        <w:rPr>
          <w:rFonts w:ascii="Palatino Linotype" w:hAnsi="Palatino Linotype"/>
          <w:iCs/>
          <w:sz w:val="26"/>
        </w:rPr>
        <w:t>Certainties</w:t>
      </w:r>
      <w:proofErr w:type="spellEnd"/>
      <w:r w:rsidRPr="00A90DDC">
        <w:rPr>
          <w:rFonts w:ascii="Palatino Linotype" w:hAnsi="Palatino Linotype"/>
          <w:iCs/>
          <w:sz w:val="26"/>
        </w:rPr>
        <w:t xml:space="preserve"> </w:t>
      </w:r>
      <w:proofErr w:type="spellStart"/>
      <w:r w:rsidRPr="00A90DDC">
        <w:rPr>
          <w:rFonts w:ascii="Palatino Linotype" w:hAnsi="Palatino Linotype"/>
          <w:iCs/>
          <w:sz w:val="26"/>
        </w:rPr>
        <w:t>and</w:t>
      </w:r>
      <w:proofErr w:type="spellEnd"/>
      <w:r w:rsidRPr="00A90DDC">
        <w:rPr>
          <w:rFonts w:ascii="Palatino Linotype" w:hAnsi="Palatino Linotype"/>
          <w:iCs/>
          <w:sz w:val="26"/>
        </w:rPr>
        <w:t xml:space="preserve"> </w:t>
      </w:r>
      <w:proofErr w:type="spellStart"/>
      <w:r w:rsidRPr="00A90DDC">
        <w:rPr>
          <w:rFonts w:ascii="Palatino Linotype" w:hAnsi="Palatino Linotype"/>
          <w:iCs/>
          <w:sz w:val="26"/>
        </w:rPr>
        <w:t>hypotheses</w:t>
      </w:r>
      <w:proofErr w:type="spellEnd"/>
      <w:r w:rsidRPr="00A90DDC">
        <w:rPr>
          <w:rFonts w:ascii="Palatino Linotype" w:hAnsi="Palatino Linotype"/>
          <w:iCs/>
          <w:sz w:val="26"/>
        </w:rPr>
        <w:t xml:space="preserve">”, în: Pr. Prof. Dr. Viorel Sava (coord.), </w:t>
      </w:r>
      <w:r w:rsidRPr="00A90DDC">
        <w:rPr>
          <w:rFonts w:ascii="Palatino Linotype" w:hAnsi="Palatino Linotype"/>
          <w:i/>
          <w:iCs/>
          <w:sz w:val="26"/>
        </w:rPr>
        <w:t>Cercetări doctorale în pandemie. Provocări, soluții, oportunități</w:t>
      </w:r>
      <w:r w:rsidRPr="00A90DDC">
        <w:rPr>
          <w:rFonts w:ascii="Palatino Linotype" w:hAnsi="Palatino Linotype"/>
          <w:iCs/>
          <w:sz w:val="26"/>
        </w:rPr>
        <w:t xml:space="preserve">, Doxologia, Iași, 2021, </w:t>
      </w:r>
      <w:r w:rsidRPr="00A90DDC">
        <w:rPr>
          <w:rFonts w:ascii="Palatino Linotype" w:hAnsi="Palatino Linotype"/>
          <w:i/>
          <w:iCs/>
          <w:sz w:val="26"/>
        </w:rPr>
        <w:t xml:space="preserve">Studia </w:t>
      </w:r>
      <w:proofErr w:type="spellStart"/>
      <w:r w:rsidRPr="00A90DDC">
        <w:rPr>
          <w:rFonts w:ascii="Palatino Linotype" w:hAnsi="Palatino Linotype"/>
          <w:i/>
          <w:iCs/>
          <w:sz w:val="26"/>
        </w:rPr>
        <w:t>Theologica</w:t>
      </w:r>
      <w:proofErr w:type="spellEnd"/>
      <w:r w:rsidRPr="00A90DDC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A90DDC">
        <w:rPr>
          <w:rFonts w:ascii="Palatino Linotype" w:hAnsi="Palatino Linotype"/>
          <w:i/>
          <w:iCs/>
          <w:sz w:val="26"/>
        </w:rPr>
        <w:t>Doctoralia</w:t>
      </w:r>
      <w:proofErr w:type="spellEnd"/>
      <w:r w:rsidRPr="00A90DDC">
        <w:rPr>
          <w:rFonts w:ascii="Palatino Linotype" w:hAnsi="Palatino Linotype"/>
          <w:iCs/>
          <w:sz w:val="26"/>
        </w:rPr>
        <w:t>, XIII, pp. 559-573</w:t>
      </w:r>
    </w:p>
    <w:p w:rsidR="007B5162" w:rsidRPr="007B5162" w:rsidRDefault="007B5162" w:rsidP="007B5162">
      <w:pPr>
        <w:spacing w:before="120" w:after="120"/>
        <w:rPr>
          <w:rFonts w:ascii="Palatino Linotype" w:hAnsi="Palatino Linotype"/>
          <w:sz w:val="26"/>
        </w:rPr>
      </w:pPr>
      <w:r w:rsidRPr="007B5162">
        <w:rPr>
          <w:rFonts w:ascii="Palatino Linotype" w:hAnsi="Palatino Linotype"/>
          <w:sz w:val="26"/>
          <w:lang w:val="en-US"/>
        </w:rPr>
        <w:t xml:space="preserve">„The time. Philosophical hermeneutics, theological reflection and liturgical experience. Part one”, </w:t>
      </w:r>
      <w:r w:rsidRPr="007B5162">
        <w:rPr>
          <w:rFonts w:ascii="Palatino Linotype" w:hAnsi="Palatino Linotype"/>
          <w:i/>
          <w:iCs/>
          <w:sz w:val="26"/>
          <w:lang w:val="en-US"/>
        </w:rPr>
        <w:t>Journal of Romanian Literary Studies</w:t>
      </w:r>
      <w:r w:rsidRPr="007B5162">
        <w:rPr>
          <w:rFonts w:ascii="Palatino Linotype" w:hAnsi="Palatino Linotype"/>
          <w:sz w:val="26"/>
        </w:rPr>
        <w:t>, 27 (2021), pp. 492-506</w:t>
      </w:r>
    </w:p>
    <w:p w:rsidR="007B5162" w:rsidRDefault="007B5162" w:rsidP="007B5162">
      <w:pPr>
        <w:spacing w:before="120" w:after="120"/>
        <w:rPr>
          <w:rFonts w:ascii="Palatino Linotype" w:hAnsi="Palatino Linotype"/>
          <w:sz w:val="26"/>
        </w:rPr>
      </w:pPr>
      <w:r w:rsidRPr="007B5162">
        <w:rPr>
          <w:rFonts w:ascii="Palatino Linotype" w:hAnsi="Palatino Linotype"/>
          <w:sz w:val="26"/>
          <w:lang w:val="en-US"/>
        </w:rPr>
        <w:t xml:space="preserve">„The time. Philosophical hermeneutics, theological reflection and liturgical experience. Part two”, </w:t>
      </w:r>
      <w:r w:rsidRPr="007B5162">
        <w:rPr>
          <w:rFonts w:ascii="Palatino Linotype" w:hAnsi="Palatino Linotype"/>
          <w:i/>
          <w:iCs/>
          <w:sz w:val="26"/>
          <w:lang w:val="en-US"/>
        </w:rPr>
        <w:t>Journal of Romanian Literary Studies</w:t>
      </w:r>
      <w:r w:rsidRPr="007B5162">
        <w:rPr>
          <w:rFonts w:ascii="Palatino Linotype" w:hAnsi="Palatino Linotype"/>
          <w:sz w:val="26"/>
        </w:rPr>
        <w:t>, 27 (2021), pp. 507-518</w:t>
      </w:r>
    </w:p>
    <w:p w:rsidR="00E81473" w:rsidRDefault="00E81473" w:rsidP="00E81473">
      <w:pPr>
        <w:spacing w:before="120" w:after="120"/>
        <w:rPr>
          <w:rFonts w:ascii="Palatino Linotype" w:hAnsi="Palatino Linotype"/>
          <w:sz w:val="26"/>
        </w:rPr>
      </w:pPr>
      <w:r w:rsidRPr="00E81473">
        <w:rPr>
          <w:rFonts w:ascii="Palatino Linotype" w:hAnsi="Palatino Linotype"/>
          <w:sz w:val="26"/>
        </w:rPr>
        <w:t xml:space="preserve">„Note asupra imnografilor Penticostarului”,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STODN</w:t>
      </w:r>
      <w:proofErr w:type="spellEnd"/>
      <w:r w:rsidRPr="00E81473">
        <w:rPr>
          <w:rFonts w:ascii="Palatino Linotype" w:hAnsi="Palatino Linotype"/>
          <w:i/>
          <w:iCs/>
          <w:sz w:val="26"/>
        </w:rPr>
        <w:t xml:space="preserve"> (Studia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Theologica</w:t>
      </w:r>
      <w:proofErr w:type="spellEnd"/>
      <w:r w:rsidRPr="00E81473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Orthodoxa</w:t>
      </w:r>
      <w:proofErr w:type="spellEnd"/>
      <w:r w:rsidRPr="00E81473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Doctoralia</w:t>
      </w:r>
      <w:proofErr w:type="spellEnd"/>
      <w:r w:rsidRPr="00E81473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Napocensia</w:t>
      </w:r>
      <w:proofErr w:type="spellEnd"/>
      <w:r w:rsidRPr="00E81473">
        <w:rPr>
          <w:rFonts w:ascii="Palatino Linotype" w:hAnsi="Palatino Linotype"/>
          <w:i/>
          <w:iCs/>
          <w:sz w:val="26"/>
        </w:rPr>
        <w:t>)</w:t>
      </w:r>
      <w:r w:rsidRPr="00E81473">
        <w:rPr>
          <w:rFonts w:ascii="Palatino Linotype" w:hAnsi="Palatino Linotype"/>
          <w:sz w:val="26"/>
        </w:rPr>
        <w:t xml:space="preserve"> IV (2021) 1, pp. 200-208</w:t>
      </w:r>
    </w:p>
    <w:p w:rsidR="00A34A1F" w:rsidRDefault="00A34A1F" w:rsidP="00A34A1F">
      <w:pPr>
        <w:spacing w:before="120" w:after="120"/>
        <w:rPr>
          <w:rFonts w:ascii="Palatino Linotype" w:hAnsi="Palatino Linotype"/>
          <w:sz w:val="26"/>
        </w:rPr>
      </w:pPr>
      <w:r w:rsidRPr="00A34A1F">
        <w:rPr>
          <w:rFonts w:ascii="Palatino Linotype" w:hAnsi="Palatino Linotype"/>
          <w:sz w:val="26"/>
        </w:rPr>
        <w:t xml:space="preserve">„Mistagogia - cale și canon în ortodoxie”, în Răzvan Brudiu, Oliviu </w:t>
      </w:r>
      <w:proofErr w:type="spellStart"/>
      <w:r w:rsidRPr="00A34A1F">
        <w:rPr>
          <w:rFonts w:ascii="Palatino Linotype" w:hAnsi="Palatino Linotype"/>
          <w:sz w:val="26"/>
        </w:rPr>
        <w:t>Botoi</w:t>
      </w:r>
      <w:proofErr w:type="spellEnd"/>
      <w:r w:rsidRPr="00A34A1F">
        <w:rPr>
          <w:rFonts w:ascii="Palatino Linotype" w:hAnsi="Palatino Linotype"/>
          <w:sz w:val="26"/>
        </w:rPr>
        <w:t xml:space="preserve"> (</w:t>
      </w:r>
      <w:proofErr w:type="spellStart"/>
      <w:r w:rsidRPr="00A34A1F">
        <w:rPr>
          <w:rFonts w:ascii="Palatino Linotype" w:hAnsi="Palatino Linotype"/>
          <w:sz w:val="26"/>
        </w:rPr>
        <w:t>eds</w:t>
      </w:r>
      <w:proofErr w:type="spellEnd"/>
      <w:r w:rsidRPr="00A34A1F">
        <w:rPr>
          <w:rFonts w:ascii="Palatino Linotype" w:hAnsi="Palatino Linotype"/>
          <w:sz w:val="26"/>
        </w:rPr>
        <w:t>.),</w:t>
      </w:r>
      <w:r>
        <w:rPr>
          <w:rFonts w:ascii="Palatino Linotype" w:hAnsi="Palatino Linotype"/>
          <w:sz w:val="26"/>
        </w:rPr>
        <w:t xml:space="preserve"> </w:t>
      </w:r>
      <w:r w:rsidRPr="00A34A1F">
        <w:rPr>
          <w:rFonts w:ascii="Palatino Linotype" w:hAnsi="Palatino Linotype"/>
          <w:i/>
          <w:iCs/>
          <w:sz w:val="26"/>
        </w:rPr>
        <w:t>Direcții și teme de cercetare în teologia contemporană. Cui folosesc cercetările doctorale?</w:t>
      </w:r>
      <w:r w:rsidRPr="00A34A1F">
        <w:rPr>
          <w:rFonts w:ascii="Palatino Linotype" w:hAnsi="Palatino Linotype"/>
          <w:sz w:val="26"/>
        </w:rPr>
        <w:t>, vol. 2, Reîntregirea, Alba Iulia, 2022, pp. 285-298</w:t>
      </w:r>
    </w:p>
    <w:p w:rsidR="00E81473" w:rsidRPr="00E81473" w:rsidRDefault="00E81473" w:rsidP="00E81473">
      <w:pPr>
        <w:spacing w:before="120" w:after="120"/>
        <w:rPr>
          <w:rFonts w:ascii="Palatino Linotype" w:hAnsi="Palatino Linotype"/>
          <w:sz w:val="26"/>
        </w:rPr>
      </w:pPr>
      <w:r w:rsidRPr="00E81473">
        <w:rPr>
          <w:rFonts w:ascii="Palatino Linotype" w:hAnsi="Palatino Linotype"/>
          <w:sz w:val="26"/>
        </w:rPr>
        <w:t xml:space="preserve">„Actualitatea Sfinților Simeon Noul Teolog, Grigorie Palama și Paisie de la Neamț în viața monahilor”, </w:t>
      </w:r>
      <w:r w:rsidRPr="00E81473">
        <w:rPr>
          <w:rFonts w:ascii="Palatino Linotype" w:hAnsi="Palatino Linotype"/>
          <w:i/>
          <w:iCs/>
          <w:sz w:val="26"/>
        </w:rPr>
        <w:t>Teologie și Viață</w:t>
      </w:r>
      <w:r w:rsidRPr="00E81473">
        <w:rPr>
          <w:rFonts w:ascii="Palatino Linotype" w:hAnsi="Palatino Linotype"/>
          <w:sz w:val="26"/>
        </w:rPr>
        <w:t>, 5-8 (mai-august) 2022, pp. 5-26</w:t>
      </w:r>
    </w:p>
    <w:p w:rsidR="00E81473" w:rsidRPr="00E81473" w:rsidRDefault="00E81473" w:rsidP="00E81473">
      <w:pPr>
        <w:spacing w:before="120" w:after="120"/>
        <w:rPr>
          <w:rFonts w:ascii="Palatino Linotype" w:hAnsi="Palatino Linotype"/>
          <w:sz w:val="26"/>
        </w:rPr>
      </w:pPr>
      <w:r w:rsidRPr="00E81473">
        <w:rPr>
          <w:rFonts w:ascii="Palatino Linotype" w:hAnsi="Palatino Linotype"/>
          <w:sz w:val="26"/>
        </w:rPr>
        <w:t xml:space="preserve">„Cunoaștere și vindecare. Caracterul mistagogic și terapeutic al imnografiei Penticostarului”, în </w:t>
      </w:r>
      <w:r w:rsidRPr="00E81473">
        <w:rPr>
          <w:rFonts w:ascii="Palatino Linotype" w:hAnsi="Palatino Linotype"/>
          <w:i/>
          <w:iCs/>
          <w:sz w:val="26"/>
        </w:rPr>
        <w:t>Anuarul Facultății de Teologie Ortodoxă </w:t>
      </w:r>
      <w:r w:rsidRPr="00E81473">
        <w:rPr>
          <w:rFonts w:ascii="Palatino Linotype" w:hAnsi="Palatino Linotype"/>
          <w:sz w:val="26"/>
        </w:rPr>
        <w:t>Justinian Patriarhul </w:t>
      </w:r>
      <w:r w:rsidRPr="00E81473">
        <w:rPr>
          <w:rFonts w:ascii="Palatino Linotype" w:hAnsi="Palatino Linotype"/>
          <w:i/>
          <w:iCs/>
          <w:sz w:val="26"/>
        </w:rPr>
        <w:t>din București</w:t>
      </w:r>
      <w:r w:rsidRPr="00E81473">
        <w:rPr>
          <w:rFonts w:ascii="Palatino Linotype" w:hAnsi="Palatino Linotype"/>
          <w:sz w:val="26"/>
        </w:rPr>
        <w:t>, XXII (2022), pp. 289-304</w:t>
      </w:r>
    </w:p>
    <w:p w:rsidR="007B5162" w:rsidRDefault="00E81473" w:rsidP="007B5162">
      <w:pPr>
        <w:spacing w:before="120" w:after="120"/>
        <w:rPr>
          <w:rFonts w:ascii="Palatino Linotype" w:hAnsi="Palatino Linotype"/>
          <w:sz w:val="26"/>
        </w:rPr>
      </w:pPr>
      <w:r w:rsidRPr="00E81473">
        <w:rPr>
          <w:rFonts w:ascii="Palatino Linotype" w:hAnsi="Palatino Linotype"/>
          <w:sz w:val="26"/>
        </w:rPr>
        <w:t>„</w:t>
      </w:r>
      <w:r w:rsidRPr="00E81473">
        <w:rPr>
          <w:rFonts w:ascii="Palatino Linotype" w:hAnsi="Palatino Linotype"/>
          <w:sz w:val="26"/>
          <w:lang w:val="fr-FR"/>
        </w:rPr>
        <w:t>Réjouis-toi, «la divine Source du Paradis». La Mère de Dieu dans l’hymnographie du Pentecostaire</w:t>
      </w:r>
      <w:r w:rsidRPr="00E81473">
        <w:rPr>
          <w:rFonts w:ascii="Palatino Linotype" w:hAnsi="Palatino Linotype"/>
          <w:sz w:val="26"/>
        </w:rPr>
        <w:t xml:space="preserve">”, în Pr. Prof. Dr. Viorel Sava (coord.), </w:t>
      </w:r>
      <w:r w:rsidRPr="00E81473">
        <w:rPr>
          <w:rFonts w:ascii="Palatino Linotype" w:hAnsi="Palatino Linotype"/>
          <w:i/>
          <w:iCs/>
          <w:sz w:val="26"/>
        </w:rPr>
        <w:t>De la lumina rugăciunii la teologia luminii. Aspecte ale cercetării doctorale actuale</w:t>
      </w:r>
      <w:r w:rsidRPr="00E81473">
        <w:rPr>
          <w:rFonts w:ascii="Palatino Linotype" w:hAnsi="Palatino Linotype"/>
          <w:sz w:val="26"/>
        </w:rPr>
        <w:t xml:space="preserve">, Doxologia, Iași, 2022, </w:t>
      </w:r>
      <w:r w:rsidRPr="00E81473">
        <w:rPr>
          <w:rFonts w:ascii="Palatino Linotype" w:hAnsi="Palatino Linotype"/>
          <w:i/>
          <w:iCs/>
          <w:sz w:val="26"/>
        </w:rPr>
        <w:t xml:space="preserve">Studia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Theologica</w:t>
      </w:r>
      <w:proofErr w:type="spellEnd"/>
      <w:r w:rsidRPr="00E81473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E81473">
        <w:rPr>
          <w:rFonts w:ascii="Palatino Linotype" w:hAnsi="Palatino Linotype"/>
          <w:i/>
          <w:iCs/>
          <w:sz w:val="26"/>
        </w:rPr>
        <w:t>Doctoralia</w:t>
      </w:r>
      <w:proofErr w:type="spellEnd"/>
      <w:r w:rsidRPr="00E81473">
        <w:rPr>
          <w:rFonts w:ascii="Palatino Linotype" w:hAnsi="Palatino Linotype"/>
          <w:sz w:val="26"/>
        </w:rPr>
        <w:t>, XIV, pp. 703-717</w:t>
      </w:r>
    </w:p>
    <w:p w:rsidR="007B5162" w:rsidRPr="007B5162" w:rsidRDefault="007B5162" w:rsidP="007B5162">
      <w:pPr>
        <w:spacing w:before="120" w:after="120"/>
        <w:rPr>
          <w:rFonts w:ascii="Palatino Linotype" w:hAnsi="Palatino Linotype"/>
          <w:sz w:val="26"/>
        </w:rPr>
      </w:pPr>
      <w:r w:rsidRPr="007B5162">
        <w:rPr>
          <w:rFonts w:ascii="Palatino Linotype" w:hAnsi="Palatino Linotype"/>
          <w:sz w:val="26"/>
        </w:rPr>
        <w:lastRenderedPageBreak/>
        <w:t>„</w:t>
      </w:r>
      <w:r w:rsidRPr="007B5162">
        <w:rPr>
          <w:rFonts w:ascii="Palatino Linotype" w:hAnsi="Palatino Linotype"/>
          <w:sz w:val="26"/>
          <w:lang w:val="en-US"/>
        </w:rPr>
        <w:t>The doxological and Eucharistic theology of Paschal hymnography and mystagogy</w:t>
      </w:r>
      <w:r w:rsidRPr="007B5162">
        <w:rPr>
          <w:rFonts w:ascii="Palatino Linotype" w:hAnsi="Palatino Linotype"/>
          <w:sz w:val="26"/>
        </w:rPr>
        <w:t xml:space="preserve">”, în Pr. Prof. Dr. Viorel Sava (coord.), </w:t>
      </w:r>
      <w:r w:rsidRPr="007B5162">
        <w:rPr>
          <w:rFonts w:ascii="Palatino Linotype" w:hAnsi="Palatino Linotype"/>
          <w:i/>
          <w:iCs/>
          <w:sz w:val="26"/>
        </w:rPr>
        <w:t>De la teologia rostită la cântul teologic: misiunea doxologică a cercetării teologice, astăzi</w:t>
      </w:r>
      <w:r w:rsidRPr="007B5162">
        <w:rPr>
          <w:rFonts w:ascii="Palatino Linotype" w:hAnsi="Palatino Linotype"/>
          <w:sz w:val="26"/>
        </w:rPr>
        <w:t xml:space="preserve">, Doxologia, Iași, 2023, </w:t>
      </w:r>
      <w:r w:rsidRPr="007B5162">
        <w:rPr>
          <w:rFonts w:ascii="Palatino Linotype" w:hAnsi="Palatino Linotype"/>
          <w:i/>
          <w:iCs/>
          <w:sz w:val="26"/>
        </w:rPr>
        <w:t xml:space="preserve">Studia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Theologica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Doctoralia</w:t>
      </w:r>
      <w:proofErr w:type="spellEnd"/>
      <w:r w:rsidRPr="007B5162">
        <w:rPr>
          <w:rFonts w:ascii="Palatino Linotype" w:hAnsi="Palatino Linotype"/>
          <w:sz w:val="26"/>
        </w:rPr>
        <w:t>, XV, pp. 534-552</w:t>
      </w:r>
    </w:p>
    <w:p w:rsidR="00F80B89" w:rsidRDefault="007B5162" w:rsidP="00F80B89">
      <w:pPr>
        <w:spacing w:before="120" w:after="120"/>
        <w:rPr>
          <w:rFonts w:ascii="Palatino Linotype" w:hAnsi="Palatino Linotype"/>
          <w:sz w:val="26"/>
        </w:rPr>
      </w:pPr>
      <w:r w:rsidRPr="007B5162">
        <w:rPr>
          <w:rFonts w:ascii="Palatino Linotype" w:hAnsi="Palatino Linotype"/>
          <w:sz w:val="26"/>
        </w:rPr>
        <w:t xml:space="preserve">„The </w:t>
      </w:r>
      <w:proofErr w:type="spellStart"/>
      <w:r w:rsidRPr="007B5162">
        <w:rPr>
          <w:rFonts w:ascii="Palatino Linotype" w:hAnsi="Palatino Linotype"/>
          <w:sz w:val="26"/>
        </w:rPr>
        <w:t>Liturgical</w:t>
      </w:r>
      <w:proofErr w:type="spellEnd"/>
      <w:r w:rsidRPr="007B5162">
        <w:rPr>
          <w:rFonts w:ascii="Palatino Linotype" w:hAnsi="Palatino Linotype"/>
          <w:sz w:val="26"/>
        </w:rPr>
        <w:t xml:space="preserve"> </w:t>
      </w:r>
      <w:proofErr w:type="spellStart"/>
      <w:r w:rsidRPr="007B5162">
        <w:rPr>
          <w:rFonts w:ascii="Palatino Linotype" w:hAnsi="Palatino Linotype"/>
          <w:sz w:val="26"/>
        </w:rPr>
        <w:t>Book</w:t>
      </w:r>
      <w:proofErr w:type="spellEnd"/>
      <w:r w:rsidRPr="007B5162">
        <w:rPr>
          <w:rFonts w:ascii="Palatino Linotype" w:hAnsi="Palatino Linotype"/>
          <w:sz w:val="26"/>
        </w:rPr>
        <w:t xml:space="preserve"> of Pentecostarion. </w:t>
      </w:r>
      <w:proofErr w:type="spellStart"/>
      <w:r w:rsidRPr="007B5162">
        <w:rPr>
          <w:rFonts w:ascii="Palatino Linotype" w:hAnsi="Palatino Linotype"/>
          <w:sz w:val="26"/>
        </w:rPr>
        <w:t>Evolution</w:t>
      </w:r>
      <w:proofErr w:type="spellEnd"/>
      <w:r w:rsidRPr="007B5162">
        <w:rPr>
          <w:rFonts w:ascii="Palatino Linotype" w:hAnsi="Palatino Linotype"/>
          <w:sz w:val="26"/>
        </w:rPr>
        <w:t xml:space="preserve"> </w:t>
      </w:r>
      <w:proofErr w:type="spellStart"/>
      <w:r w:rsidRPr="007B5162">
        <w:rPr>
          <w:rFonts w:ascii="Palatino Linotype" w:hAnsi="Palatino Linotype"/>
          <w:sz w:val="26"/>
        </w:rPr>
        <w:t>and</w:t>
      </w:r>
      <w:proofErr w:type="spellEnd"/>
      <w:r w:rsidRPr="007B5162">
        <w:rPr>
          <w:rFonts w:ascii="Palatino Linotype" w:hAnsi="Palatino Linotype"/>
          <w:sz w:val="26"/>
        </w:rPr>
        <w:t xml:space="preserve"> </w:t>
      </w:r>
      <w:proofErr w:type="spellStart"/>
      <w:r w:rsidRPr="007B5162">
        <w:rPr>
          <w:rFonts w:ascii="Palatino Linotype" w:hAnsi="Palatino Linotype"/>
          <w:sz w:val="26"/>
        </w:rPr>
        <w:t>Synthesis</w:t>
      </w:r>
      <w:proofErr w:type="spellEnd"/>
      <w:r w:rsidRPr="007B5162">
        <w:rPr>
          <w:rFonts w:ascii="Palatino Linotype" w:hAnsi="Palatino Linotype"/>
          <w:sz w:val="26"/>
        </w:rPr>
        <w:t xml:space="preserve">”, în Rev. </w:t>
      </w:r>
      <w:proofErr w:type="spellStart"/>
      <w:r w:rsidRPr="007B5162">
        <w:rPr>
          <w:rFonts w:ascii="Palatino Linotype" w:hAnsi="Palatino Linotype"/>
          <w:sz w:val="26"/>
        </w:rPr>
        <w:t>Assist</w:t>
      </w:r>
      <w:proofErr w:type="spellEnd"/>
      <w:r w:rsidRPr="007B5162">
        <w:rPr>
          <w:rFonts w:ascii="Palatino Linotype" w:hAnsi="Palatino Linotype"/>
          <w:sz w:val="26"/>
        </w:rPr>
        <w:t xml:space="preserve">. Prof. </w:t>
      </w:r>
      <w:proofErr w:type="spellStart"/>
      <w:r w:rsidRPr="007B5162">
        <w:rPr>
          <w:rFonts w:ascii="Palatino Linotype" w:hAnsi="Palatino Linotype"/>
          <w:sz w:val="26"/>
        </w:rPr>
        <w:t>PhD</w:t>
      </w:r>
      <w:proofErr w:type="spellEnd"/>
      <w:r w:rsidRPr="007B5162">
        <w:rPr>
          <w:rFonts w:ascii="Palatino Linotype" w:hAnsi="Palatino Linotype"/>
          <w:sz w:val="26"/>
        </w:rPr>
        <w:t xml:space="preserve"> Gabriel </w:t>
      </w:r>
      <w:proofErr w:type="spellStart"/>
      <w:r w:rsidRPr="007B5162">
        <w:rPr>
          <w:rFonts w:ascii="Palatino Linotype" w:hAnsi="Palatino Linotype"/>
          <w:sz w:val="26"/>
        </w:rPr>
        <w:t>Piștea</w:t>
      </w:r>
      <w:proofErr w:type="spellEnd"/>
      <w:r w:rsidRPr="007B5162">
        <w:rPr>
          <w:rFonts w:ascii="Palatino Linotype" w:hAnsi="Palatino Linotype"/>
          <w:sz w:val="26"/>
        </w:rPr>
        <w:t xml:space="preserve">,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History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of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the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Liturgical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Life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and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of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the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Church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Worship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– Christian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Hymnography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,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Hymnology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, Hymnographers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and</w:t>
      </w:r>
      <w:proofErr w:type="spellEnd"/>
      <w:r w:rsidRPr="007B5162">
        <w:rPr>
          <w:rFonts w:ascii="Palatino Linotype" w:hAnsi="Palatino Linotype"/>
          <w:i/>
          <w:iCs/>
          <w:sz w:val="26"/>
        </w:rPr>
        <w:t xml:space="preserve"> Church </w:t>
      </w:r>
      <w:proofErr w:type="spellStart"/>
      <w:r w:rsidRPr="007B5162">
        <w:rPr>
          <w:rFonts w:ascii="Palatino Linotype" w:hAnsi="Palatino Linotype"/>
          <w:i/>
          <w:iCs/>
          <w:sz w:val="26"/>
        </w:rPr>
        <w:t>Chanters</w:t>
      </w:r>
      <w:proofErr w:type="spellEnd"/>
      <w:r w:rsidRPr="007B5162">
        <w:rPr>
          <w:rFonts w:ascii="Palatino Linotype" w:hAnsi="Palatino Linotype"/>
          <w:sz w:val="26"/>
        </w:rPr>
        <w:t xml:space="preserve">, </w:t>
      </w:r>
      <w:r w:rsidRPr="007B5162">
        <w:rPr>
          <w:rFonts w:ascii="Palatino Linotype" w:hAnsi="Palatino Linotype"/>
          <w:i/>
          <w:iCs/>
          <w:sz w:val="26"/>
        </w:rPr>
        <w:t>Teologie și Viață</w:t>
      </w:r>
      <w:r w:rsidRPr="007B5162">
        <w:rPr>
          <w:rFonts w:ascii="Palatino Linotype" w:hAnsi="Palatino Linotype"/>
          <w:sz w:val="26"/>
        </w:rPr>
        <w:t>, 9-12 (septembrie-decembrie), Doxologia, Iași, 2023, pp. 158-180</w:t>
      </w:r>
    </w:p>
    <w:p w:rsidR="00A90DDC" w:rsidRPr="00A90DDC" w:rsidRDefault="00A90DDC" w:rsidP="00A90DDC">
      <w:pPr>
        <w:spacing w:before="120" w:after="120"/>
        <w:rPr>
          <w:rFonts w:ascii="Palatino Linotype" w:hAnsi="Palatino Linotype"/>
          <w:sz w:val="26"/>
        </w:rPr>
      </w:pPr>
      <w:r>
        <w:rPr>
          <w:rFonts w:ascii="Palatino Linotype" w:hAnsi="Palatino Linotype"/>
          <w:b/>
          <w:sz w:val="26"/>
        </w:rPr>
        <w:t>Comunicări</w:t>
      </w:r>
    </w:p>
    <w:p w:rsidR="00A90DDC" w:rsidRDefault="00A90DDC" w:rsidP="00A90DDC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>
        <w:rPr>
          <w:rFonts w:ascii="Palatino Linotype" w:hAnsi="Palatino Linotype"/>
          <w:iCs/>
          <w:sz w:val="26"/>
          <w:szCs w:val="26"/>
        </w:rPr>
        <w:t>„</w:t>
      </w:r>
      <w:r w:rsidRPr="00A90DDC">
        <w:rPr>
          <w:rFonts w:ascii="Palatino Linotype" w:hAnsi="Palatino Linotype"/>
          <w:iCs/>
          <w:sz w:val="26"/>
          <w:szCs w:val="26"/>
        </w:rPr>
        <w:t>Rolul duhovnicilor români în păstrarea unității naționale</w:t>
      </w:r>
      <w:r>
        <w:rPr>
          <w:rFonts w:ascii="Palatino Linotype" w:hAnsi="Palatino Linotype"/>
          <w:iCs/>
          <w:sz w:val="26"/>
          <w:szCs w:val="26"/>
        </w:rPr>
        <w:t>”</w:t>
      </w:r>
      <w:r w:rsidRPr="008B0C0D">
        <w:rPr>
          <w:rFonts w:ascii="Palatino Linotype" w:hAnsi="Palatino Linotype"/>
          <w:sz w:val="26"/>
          <w:szCs w:val="26"/>
        </w:rPr>
        <w:t xml:space="preserve">, comunicare în cadrul Colocviului </w:t>
      </w:r>
      <w:r>
        <w:rPr>
          <w:rFonts w:ascii="Palatino Linotype" w:hAnsi="Palatino Linotype"/>
          <w:sz w:val="26"/>
          <w:szCs w:val="26"/>
        </w:rPr>
        <w:t xml:space="preserve">de la Putna, </w:t>
      </w:r>
      <w:r>
        <w:rPr>
          <w:rFonts w:ascii="Palatino Linotype" w:eastAsia="Calibri" w:hAnsi="Palatino Linotype"/>
          <w:bCs/>
          <w:sz w:val="26"/>
          <w:szCs w:val="26"/>
        </w:rPr>
        <w:t>e</w:t>
      </w:r>
      <w:r w:rsidRPr="008B0C0D">
        <w:rPr>
          <w:rFonts w:ascii="Palatino Linotype" w:eastAsia="Calibri" w:hAnsi="Palatino Linotype"/>
          <w:bCs/>
          <w:sz w:val="26"/>
          <w:szCs w:val="26"/>
        </w:rPr>
        <w:t>di</w:t>
      </w:r>
      <w:r>
        <w:rPr>
          <w:rFonts w:ascii="Palatino Linotype" w:eastAsia="Calibri" w:hAnsi="Palatino Linotype"/>
          <w:bCs/>
          <w:sz w:val="26"/>
          <w:szCs w:val="26"/>
        </w:rPr>
        <w:t>ț</w:t>
      </w:r>
      <w:r w:rsidRPr="008B0C0D">
        <w:rPr>
          <w:rFonts w:ascii="Palatino Linotype" w:eastAsia="Calibri" w:hAnsi="Palatino Linotype"/>
          <w:bCs/>
          <w:sz w:val="26"/>
          <w:szCs w:val="26"/>
        </w:rPr>
        <w:t xml:space="preserve">ia </w:t>
      </w:r>
      <w:r>
        <w:rPr>
          <w:rFonts w:ascii="Palatino Linotype" w:eastAsia="Calibri" w:hAnsi="Palatino Linotype"/>
          <w:bCs/>
          <w:sz w:val="26"/>
          <w:szCs w:val="26"/>
        </w:rPr>
        <w:t>a</w:t>
      </w:r>
      <w:r w:rsidRPr="008B0C0D">
        <w:rPr>
          <w:rFonts w:ascii="Palatino Linotype" w:eastAsia="Calibri" w:hAnsi="Palatino Linotype"/>
          <w:bCs/>
          <w:sz w:val="26"/>
          <w:szCs w:val="26"/>
        </w:rPr>
        <w:t xml:space="preserve"> X</w:t>
      </w:r>
      <w:r>
        <w:rPr>
          <w:rFonts w:ascii="Palatino Linotype" w:eastAsia="Calibri" w:hAnsi="Palatino Linotype"/>
          <w:bCs/>
          <w:sz w:val="26"/>
          <w:szCs w:val="26"/>
        </w:rPr>
        <w:t>II</w:t>
      </w:r>
      <w:r w:rsidRPr="008B0C0D">
        <w:rPr>
          <w:rFonts w:ascii="Palatino Linotype" w:eastAsia="Calibri" w:hAnsi="Palatino Linotype"/>
          <w:bCs/>
          <w:sz w:val="26"/>
          <w:szCs w:val="26"/>
        </w:rPr>
        <w:t>-</w:t>
      </w:r>
      <w:r>
        <w:rPr>
          <w:rFonts w:ascii="Palatino Linotype" w:eastAsia="Calibri" w:hAnsi="Palatino Linotype"/>
          <w:bCs/>
          <w:sz w:val="26"/>
          <w:szCs w:val="26"/>
        </w:rPr>
        <w:t>a</w:t>
      </w:r>
      <w:r w:rsidRPr="008B0C0D">
        <w:rPr>
          <w:rFonts w:ascii="Palatino Linotype" w:eastAsia="Calibri" w:hAnsi="Palatino Linotype"/>
          <w:bCs/>
          <w:sz w:val="26"/>
          <w:szCs w:val="26"/>
        </w:rPr>
        <w:t>, 23-26 August 2018</w:t>
      </w:r>
      <w:r>
        <w:rPr>
          <w:rFonts w:ascii="Palatino Linotype" w:eastAsia="Calibri" w:hAnsi="Palatino Linotype"/>
          <w:bCs/>
          <w:sz w:val="26"/>
          <w:szCs w:val="26"/>
        </w:rPr>
        <w:t xml:space="preserve">, cu tema: </w:t>
      </w:r>
      <w:r w:rsidRPr="008B0C0D">
        <w:rPr>
          <w:rFonts w:ascii="Palatino Linotype" w:eastAsia="Calibri" w:hAnsi="Palatino Linotype"/>
          <w:bCs/>
          <w:sz w:val="26"/>
          <w:szCs w:val="26"/>
        </w:rPr>
        <w:t>Unitatea de limbă, credin</w:t>
      </w:r>
      <w:r>
        <w:rPr>
          <w:rFonts w:ascii="Palatino Linotype" w:eastAsia="Calibri" w:hAnsi="Palatino Linotype"/>
          <w:bCs/>
          <w:sz w:val="26"/>
          <w:szCs w:val="26"/>
        </w:rPr>
        <w:t>ț</w:t>
      </w:r>
      <w:r w:rsidRPr="008B0C0D">
        <w:rPr>
          <w:rFonts w:ascii="Palatino Linotype" w:eastAsia="Calibri" w:hAnsi="Palatino Linotype"/>
          <w:bCs/>
          <w:sz w:val="26"/>
          <w:szCs w:val="26"/>
        </w:rPr>
        <w:t xml:space="preserve">ă </w:t>
      </w:r>
      <w:r>
        <w:rPr>
          <w:rFonts w:ascii="Palatino Linotype" w:eastAsia="Calibri" w:hAnsi="Palatino Linotype"/>
          <w:bCs/>
          <w:sz w:val="26"/>
          <w:szCs w:val="26"/>
        </w:rPr>
        <w:t>ș</w:t>
      </w:r>
      <w:r w:rsidRPr="008B0C0D">
        <w:rPr>
          <w:rFonts w:ascii="Palatino Linotype" w:eastAsia="Calibri" w:hAnsi="Palatino Linotype"/>
          <w:bCs/>
          <w:sz w:val="26"/>
          <w:szCs w:val="26"/>
        </w:rPr>
        <w:t>i neam. Sensul culturii române</w:t>
      </w:r>
      <w:r>
        <w:rPr>
          <w:rFonts w:ascii="Palatino Linotype" w:eastAsia="Calibri" w:hAnsi="Palatino Linotype"/>
          <w:bCs/>
          <w:sz w:val="26"/>
          <w:szCs w:val="26"/>
        </w:rPr>
        <w:t xml:space="preserve"> (publicat de </w:t>
      </w:r>
      <w:r w:rsidRPr="00E907F9">
        <w:rPr>
          <w:rFonts w:ascii="Palatino Linotype" w:eastAsia="Calibri" w:hAnsi="Palatino Linotype"/>
          <w:bCs/>
          <w:sz w:val="26"/>
          <w:szCs w:val="26"/>
        </w:rPr>
        <w:t>Funda</w:t>
      </w:r>
      <w:r>
        <w:rPr>
          <w:rFonts w:ascii="Palatino Linotype" w:eastAsia="Calibri" w:hAnsi="Palatino Linotype"/>
          <w:bCs/>
          <w:sz w:val="26"/>
          <w:szCs w:val="26"/>
        </w:rPr>
        <w:t>ț</w:t>
      </w:r>
      <w:r w:rsidRPr="00E907F9">
        <w:rPr>
          <w:rFonts w:ascii="Palatino Linotype" w:eastAsia="Calibri" w:hAnsi="Palatino Linotype"/>
          <w:bCs/>
          <w:sz w:val="26"/>
          <w:szCs w:val="26"/>
        </w:rPr>
        <w:t>ia „Credin</w:t>
      </w:r>
      <w:r>
        <w:rPr>
          <w:rFonts w:ascii="Palatino Linotype" w:eastAsia="Calibri" w:hAnsi="Palatino Linotype"/>
          <w:bCs/>
          <w:sz w:val="26"/>
          <w:szCs w:val="26"/>
        </w:rPr>
        <w:t>ț</w:t>
      </w:r>
      <w:r w:rsidRPr="00E907F9">
        <w:rPr>
          <w:rFonts w:ascii="Palatino Linotype" w:eastAsia="Calibri" w:hAnsi="Palatino Linotype"/>
          <w:bCs/>
          <w:sz w:val="26"/>
          <w:szCs w:val="26"/>
        </w:rPr>
        <w:t xml:space="preserve">ă </w:t>
      </w:r>
      <w:r>
        <w:rPr>
          <w:rFonts w:ascii="Palatino Linotype" w:eastAsia="Calibri" w:hAnsi="Palatino Linotype"/>
          <w:bCs/>
          <w:sz w:val="26"/>
          <w:szCs w:val="26"/>
        </w:rPr>
        <w:t>ș</w:t>
      </w:r>
      <w:r w:rsidRPr="00E907F9">
        <w:rPr>
          <w:rFonts w:ascii="Palatino Linotype" w:eastAsia="Calibri" w:hAnsi="Palatino Linotype"/>
          <w:bCs/>
          <w:sz w:val="26"/>
          <w:szCs w:val="26"/>
        </w:rPr>
        <w:t>i Crea</w:t>
      </w:r>
      <w:r>
        <w:rPr>
          <w:rFonts w:ascii="Palatino Linotype" w:eastAsia="Calibri" w:hAnsi="Palatino Linotype"/>
          <w:bCs/>
          <w:sz w:val="26"/>
          <w:szCs w:val="26"/>
        </w:rPr>
        <w:t>ț</w:t>
      </w:r>
      <w:r w:rsidRPr="00E907F9">
        <w:rPr>
          <w:rFonts w:ascii="Palatino Linotype" w:eastAsia="Calibri" w:hAnsi="Palatino Linotype"/>
          <w:bCs/>
          <w:sz w:val="26"/>
          <w:szCs w:val="26"/>
        </w:rPr>
        <w:t>ie.</w:t>
      </w:r>
      <w:r>
        <w:rPr>
          <w:rFonts w:ascii="Palatino Linotype" w:eastAsia="Calibri" w:hAnsi="Palatino Linotype"/>
          <w:bCs/>
          <w:sz w:val="26"/>
          <w:szCs w:val="26"/>
        </w:rPr>
        <w:t xml:space="preserve"> </w:t>
      </w:r>
      <w:r w:rsidRPr="00E907F9">
        <w:rPr>
          <w:rFonts w:ascii="Palatino Linotype" w:eastAsia="Calibri" w:hAnsi="Palatino Linotype"/>
          <w:bCs/>
          <w:sz w:val="26"/>
          <w:szCs w:val="26"/>
        </w:rPr>
        <w:t>Acad. Zoe Dumitrescu‑Bu</w:t>
      </w:r>
      <w:r>
        <w:rPr>
          <w:rFonts w:ascii="Palatino Linotype" w:eastAsia="Calibri" w:hAnsi="Palatino Linotype"/>
          <w:bCs/>
          <w:sz w:val="26"/>
          <w:szCs w:val="26"/>
        </w:rPr>
        <w:t>ș</w:t>
      </w:r>
      <w:r w:rsidRPr="00E907F9">
        <w:rPr>
          <w:rFonts w:ascii="Palatino Linotype" w:eastAsia="Calibri" w:hAnsi="Palatino Linotype"/>
          <w:bCs/>
          <w:sz w:val="26"/>
          <w:szCs w:val="26"/>
        </w:rPr>
        <w:t>ulenga – Maica Benedicta”</w:t>
      </w:r>
      <w:r>
        <w:rPr>
          <w:rFonts w:ascii="Palatino Linotype" w:eastAsia="Calibri" w:hAnsi="Palatino Linotype"/>
          <w:bCs/>
          <w:sz w:val="26"/>
          <w:szCs w:val="26"/>
        </w:rPr>
        <w:t xml:space="preserve"> în </w:t>
      </w:r>
      <w:r w:rsidRPr="00386949">
        <w:rPr>
          <w:rFonts w:ascii="Palatino Linotype" w:eastAsia="Calibri" w:hAnsi="Palatino Linotype"/>
          <w:bCs/>
          <w:i/>
          <w:sz w:val="26"/>
          <w:szCs w:val="26"/>
        </w:rPr>
        <w:t>Caietele de la Putna</w:t>
      </w:r>
      <w:r>
        <w:rPr>
          <w:rFonts w:ascii="Palatino Linotype" w:eastAsia="Calibri" w:hAnsi="Palatino Linotype"/>
          <w:bCs/>
          <w:sz w:val="26"/>
          <w:szCs w:val="26"/>
        </w:rPr>
        <w:t xml:space="preserve">, </w:t>
      </w:r>
      <w:r w:rsidRPr="00E907F9">
        <w:rPr>
          <w:rFonts w:ascii="Palatino Linotype" w:eastAsia="Calibri" w:hAnsi="Palatino Linotype"/>
          <w:bCs/>
          <w:sz w:val="26"/>
          <w:szCs w:val="26"/>
        </w:rPr>
        <w:t>12, XI – 2018</w:t>
      </w:r>
      <w:r>
        <w:rPr>
          <w:rFonts w:ascii="Palatino Linotype" w:eastAsia="Calibri" w:hAnsi="Palatino Linotype"/>
          <w:bCs/>
          <w:sz w:val="26"/>
          <w:szCs w:val="26"/>
        </w:rPr>
        <w:t xml:space="preserve">, </w:t>
      </w:r>
      <w:r w:rsidRPr="00E907F9">
        <w:rPr>
          <w:rFonts w:ascii="Palatino Linotype" w:eastAsia="Calibri" w:hAnsi="Palatino Linotype"/>
          <w:bCs/>
          <w:sz w:val="26"/>
          <w:szCs w:val="26"/>
        </w:rPr>
        <w:t>Editura Nicodim Caligraful</w:t>
      </w:r>
      <w:r>
        <w:rPr>
          <w:rFonts w:ascii="Palatino Linotype" w:eastAsia="Calibri" w:hAnsi="Palatino Linotype"/>
          <w:bCs/>
          <w:sz w:val="26"/>
          <w:szCs w:val="26"/>
        </w:rPr>
        <w:t xml:space="preserve">, </w:t>
      </w:r>
      <w:r w:rsidRPr="00E907F9">
        <w:rPr>
          <w:rFonts w:ascii="Palatino Linotype" w:eastAsia="Calibri" w:hAnsi="Palatino Linotype"/>
          <w:bCs/>
          <w:sz w:val="26"/>
          <w:szCs w:val="26"/>
        </w:rPr>
        <w:t>Mănăstirea Putna, 2018</w:t>
      </w:r>
      <w:r>
        <w:rPr>
          <w:rFonts w:ascii="Palatino Linotype" w:eastAsia="Calibri" w:hAnsi="Palatino Linotype"/>
          <w:bCs/>
          <w:sz w:val="26"/>
          <w:szCs w:val="26"/>
        </w:rPr>
        <w:t>, p. 202-217).</w:t>
      </w:r>
    </w:p>
    <w:p w:rsidR="00A90DDC" w:rsidRPr="00A90DDC" w:rsidRDefault="00A90DDC" w:rsidP="00A90DDC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 w:rsidRPr="00A90DDC">
        <w:rPr>
          <w:rFonts w:ascii="Palatino Linotype" w:eastAsia="Calibri" w:hAnsi="Palatino Linotype"/>
          <w:bCs/>
          <w:sz w:val="26"/>
          <w:szCs w:val="26"/>
        </w:rPr>
        <w:t>„M</w:t>
      </w:r>
      <w:bookmarkStart w:id="0" w:name="_CTVC001ef6966a0c809481582050039a55a31a1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istagogia - </w:t>
      </w:r>
      <w:bookmarkEnd w:id="0"/>
      <w:r w:rsidRPr="00A90DDC">
        <w:rPr>
          <w:rFonts w:ascii="Palatino Linotype" w:eastAsia="Calibri" w:hAnsi="Palatino Linotype"/>
          <w:bCs/>
          <w:sz w:val="26"/>
          <w:szCs w:val="26"/>
        </w:rPr>
        <w:t>cale și canon în ortodoxie”, comunicare susținută în cadrul Simpozionului internațional „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Directions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and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research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themes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in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contemporary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theology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.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To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whom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are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the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Ph.D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.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studies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useful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>?”, Alba-Iulia, 10-11 decembrie, 2020</w:t>
      </w:r>
    </w:p>
    <w:p w:rsidR="00A90DDC" w:rsidRPr="00A90DDC" w:rsidRDefault="00A90DDC" w:rsidP="00A90DDC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„Etapele formării Penticostarului. Certitudini și ipoteze”, comunicare susținută în cadrul Simpozionului internațional „Studia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Theologica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A90DDC">
        <w:rPr>
          <w:rFonts w:ascii="Palatino Linotype" w:eastAsia="Calibri" w:hAnsi="Palatino Linotype"/>
          <w:bCs/>
          <w:sz w:val="26"/>
          <w:szCs w:val="26"/>
        </w:rPr>
        <w:t>Doctoralia</w:t>
      </w:r>
      <w:proofErr w:type="spellEnd"/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 XII-XIII. Cercetări doctorale în pandemie – provocări, soluții, oportunități”, Iași, 10-11 mai 2021</w:t>
      </w:r>
    </w:p>
    <w:p w:rsidR="00A90DDC" w:rsidRDefault="00A90DDC" w:rsidP="00A90DDC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 w:rsidRPr="00A90DDC">
        <w:rPr>
          <w:rFonts w:ascii="Palatino Linotype" w:eastAsia="Calibri" w:hAnsi="Palatino Linotype"/>
          <w:bCs/>
          <w:sz w:val="26"/>
          <w:szCs w:val="26"/>
        </w:rPr>
        <w:t>„Note asupra imnografilor Penticostarului”, comunicare susținută în cadrul Simpozionului „Ortodoxia clujeană la ceas aniversar: Spiritualitate, Teologie, Cultură – 100 de ani de la reactivarea scaunului episcopal”, Cluj-Napoca, 8-9 iunie 2021</w:t>
      </w:r>
    </w:p>
    <w:p w:rsidR="00A90DDC" w:rsidRPr="00A90DDC" w:rsidRDefault="00A90DDC" w:rsidP="00A90DDC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 w:rsidRPr="00A90DDC">
        <w:rPr>
          <w:rFonts w:ascii="Palatino Linotype" w:eastAsia="Calibri" w:hAnsi="Palatino Linotype"/>
          <w:bCs/>
          <w:sz w:val="26"/>
          <w:szCs w:val="26"/>
        </w:rPr>
        <w:t>„Premise isihaste la Sfinții Trei Ierarhi”, comunicare susținută în cadrul Simpozionului Național Studențesc „Sfinții Trei Ierarhi, modele de rugăciune în viața Bisericii”, Galați, 27 ianuarie 2022</w:t>
      </w:r>
    </w:p>
    <w:p w:rsidR="00A90DDC" w:rsidRDefault="00A90DDC" w:rsidP="00A90DDC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 w:rsidRPr="00A90DDC">
        <w:rPr>
          <w:rFonts w:ascii="Palatino Linotype" w:eastAsia="Calibri" w:hAnsi="Palatino Linotype"/>
          <w:bCs/>
          <w:sz w:val="26"/>
          <w:szCs w:val="26"/>
        </w:rPr>
        <w:t xml:space="preserve">„Cunoaștere și vindecare. Caracterul mistagogic și terapeutic al imnografiei Penticostarului”, comunicare susținută în cadrul Simpozionului Național Studențesc „Valorile spirituale - temelie a valorilor umane”, Ediția I - </w:t>
      </w:r>
      <w:r w:rsidRPr="00A90DDC">
        <w:rPr>
          <w:rFonts w:ascii="Palatino Linotype" w:eastAsia="Calibri" w:hAnsi="Palatino Linotype"/>
          <w:bCs/>
          <w:i/>
          <w:iCs/>
          <w:sz w:val="26"/>
          <w:szCs w:val="26"/>
        </w:rPr>
        <w:t>Sănătatea și suferința. Repere științifice, empirice și duhovnicești pentru înțelegerea acestora</w:t>
      </w:r>
      <w:r w:rsidRPr="00A90DDC">
        <w:rPr>
          <w:rFonts w:ascii="Palatino Linotype" w:eastAsia="Calibri" w:hAnsi="Palatino Linotype"/>
          <w:bCs/>
          <w:sz w:val="26"/>
          <w:szCs w:val="26"/>
        </w:rPr>
        <w:t>, București, 15-16 martie 2022</w:t>
      </w:r>
    </w:p>
    <w:p w:rsidR="00E81473" w:rsidRDefault="00E81473" w:rsidP="007D4ED3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 w:rsidRPr="00E81473">
        <w:rPr>
          <w:rFonts w:ascii="Palatino Linotype" w:eastAsia="Calibri" w:hAnsi="Palatino Linotype"/>
          <w:bCs/>
          <w:sz w:val="26"/>
          <w:szCs w:val="26"/>
        </w:rPr>
        <w:t xml:space="preserve">„Bucură-te, </w:t>
      </w:r>
      <w:r w:rsidR="007D4ED3">
        <w:rPr>
          <w:rFonts w:ascii="Palatino Linotype" w:eastAsia="Calibri" w:hAnsi="Palatino Linotype"/>
          <w:bCs/>
          <w:sz w:val="26"/>
          <w:szCs w:val="26"/>
        </w:rPr>
        <w:t>«</w:t>
      </w:r>
      <w:r w:rsidRPr="00E81473">
        <w:rPr>
          <w:rFonts w:ascii="Palatino Linotype" w:eastAsia="Calibri" w:hAnsi="Palatino Linotype"/>
          <w:bCs/>
          <w:sz w:val="26"/>
          <w:szCs w:val="26"/>
        </w:rPr>
        <w:t>izvorul dumnezeiesc al raiului</w:t>
      </w:r>
      <w:r w:rsidR="007D4ED3">
        <w:rPr>
          <w:rFonts w:ascii="Palatino Linotype" w:eastAsia="Calibri" w:hAnsi="Palatino Linotype"/>
          <w:bCs/>
          <w:sz w:val="26"/>
          <w:szCs w:val="26"/>
        </w:rPr>
        <w:t>»</w:t>
      </w:r>
      <w:r w:rsidRPr="00E81473">
        <w:rPr>
          <w:rFonts w:ascii="Palatino Linotype" w:eastAsia="Calibri" w:hAnsi="Palatino Linotype"/>
          <w:bCs/>
          <w:sz w:val="26"/>
          <w:szCs w:val="26"/>
        </w:rPr>
        <w:t xml:space="preserve">. Maica Domnului în imnografia Penticostarului”, comunicare susținută în cadrul Simpozionului internațional „Studia </w:t>
      </w:r>
      <w:proofErr w:type="spellStart"/>
      <w:r w:rsidRPr="00E81473">
        <w:rPr>
          <w:rFonts w:ascii="Palatino Linotype" w:eastAsia="Calibri" w:hAnsi="Palatino Linotype"/>
          <w:bCs/>
          <w:sz w:val="26"/>
          <w:szCs w:val="26"/>
        </w:rPr>
        <w:t>Theologica</w:t>
      </w:r>
      <w:proofErr w:type="spellEnd"/>
      <w:r w:rsidRPr="00E81473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E81473">
        <w:rPr>
          <w:rFonts w:ascii="Palatino Linotype" w:eastAsia="Calibri" w:hAnsi="Palatino Linotype"/>
          <w:bCs/>
          <w:sz w:val="26"/>
          <w:szCs w:val="26"/>
        </w:rPr>
        <w:t>Doctoralia</w:t>
      </w:r>
      <w:proofErr w:type="spellEnd"/>
      <w:r w:rsidRPr="00E81473">
        <w:rPr>
          <w:rFonts w:ascii="Palatino Linotype" w:eastAsia="Calibri" w:hAnsi="Palatino Linotype"/>
          <w:bCs/>
          <w:sz w:val="26"/>
          <w:szCs w:val="26"/>
        </w:rPr>
        <w:t xml:space="preserve"> XIV. De la lumina rugăciunii la teologia luminii – secvențe ale cercetărilor doctorale actuale”, Iași, 9-10 mai 2022</w:t>
      </w:r>
    </w:p>
    <w:p w:rsidR="007D4ED3" w:rsidRDefault="007D4ED3" w:rsidP="007D4ED3">
      <w:pPr>
        <w:spacing w:before="120" w:after="120"/>
        <w:rPr>
          <w:rFonts w:ascii="Palatino Linotype" w:eastAsia="Calibri" w:hAnsi="Palatino Linotype"/>
          <w:bCs/>
          <w:sz w:val="26"/>
          <w:szCs w:val="26"/>
        </w:rPr>
      </w:pPr>
      <w:r>
        <w:rPr>
          <w:rFonts w:ascii="Palatino Linotype" w:eastAsia="Calibri" w:hAnsi="Palatino Linotype"/>
          <w:bCs/>
          <w:sz w:val="26"/>
          <w:szCs w:val="26"/>
        </w:rPr>
        <w:t>„</w:t>
      </w:r>
      <w:r w:rsidRPr="007D4ED3">
        <w:rPr>
          <w:rFonts w:ascii="Palatino Linotype" w:eastAsia="Calibri" w:hAnsi="Palatino Linotype"/>
          <w:bCs/>
          <w:sz w:val="26"/>
          <w:szCs w:val="26"/>
        </w:rPr>
        <w:t>Teologia doxologică și euharistică a imnografiei și mistagogiei pascale</w:t>
      </w:r>
      <w:r>
        <w:rPr>
          <w:rFonts w:ascii="Palatino Linotype" w:eastAsia="Calibri" w:hAnsi="Palatino Linotype"/>
          <w:bCs/>
          <w:sz w:val="26"/>
          <w:szCs w:val="26"/>
        </w:rPr>
        <w:t xml:space="preserve">”, </w:t>
      </w:r>
      <w:r w:rsidRPr="007D4ED3">
        <w:rPr>
          <w:rFonts w:ascii="Palatino Linotype" w:eastAsia="Calibri" w:hAnsi="Palatino Linotype"/>
          <w:bCs/>
          <w:sz w:val="26"/>
          <w:szCs w:val="26"/>
        </w:rPr>
        <w:t xml:space="preserve">comunicare susținută în cadrul Simpozionului internațional „Studia </w:t>
      </w:r>
      <w:proofErr w:type="spellStart"/>
      <w:r w:rsidRPr="007D4ED3">
        <w:rPr>
          <w:rFonts w:ascii="Palatino Linotype" w:eastAsia="Calibri" w:hAnsi="Palatino Linotype"/>
          <w:bCs/>
          <w:sz w:val="26"/>
          <w:szCs w:val="26"/>
        </w:rPr>
        <w:t>Theologica</w:t>
      </w:r>
      <w:proofErr w:type="spellEnd"/>
      <w:r w:rsidRPr="007D4ED3">
        <w:rPr>
          <w:rFonts w:ascii="Palatino Linotype" w:eastAsia="Calibri" w:hAnsi="Palatino Linotype"/>
          <w:bCs/>
          <w:sz w:val="26"/>
          <w:szCs w:val="26"/>
        </w:rPr>
        <w:t xml:space="preserve"> </w:t>
      </w:r>
      <w:proofErr w:type="spellStart"/>
      <w:r w:rsidRPr="007D4ED3">
        <w:rPr>
          <w:rFonts w:ascii="Palatino Linotype" w:eastAsia="Calibri" w:hAnsi="Palatino Linotype"/>
          <w:bCs/>
          <w:sz w:val="26"/>
          <w:szCs w:val="26"/>
        </w:rPr>
        <w:t>Doctoralia</w:t>
      </w:r>
      <w:proofErr w:type="spellEnd"/>
      <w:r w:rsidRPr="007D4ED3">
        <w:rPr>
          <w:rFonts w:ascii="Palatino Linotype" w:eastAsia="Calibri" w:hAnsi="Palatino Linotype"/>
          <w:bCs/>
          <w:sz w:val="26"/>
          <w:szCs w:val="26"/>
        </w:rPr>
        <w:t xml:space="preserve"> XV. De la teologia rostită la cântul teologic: misiunea doxologică a cercetării teologice, astăzi”</w:t>
      </w:r>
      <w:r>
        <w:rPr>
          <w:rFonts w:ascii="Palatino Linotype" w:eastAsia="Calibri" w:hAnsi="Palatino Linotype"/>
          <w:bCs/>
          <w:sz w:val="26"/>
          <w:szCs w:val="26"/>
        </w:rPr>
        <w:t>,</w:t>
      </w:r>
      <w:r w:rsidRPr="007D4ED3">
        <w:rPr>
          <w:rFonts w:ascii="Palatino Linotype" w:eastAsia="Calibri" w:hAnsi="Palatino Linotype"/>
          <w:bCs/>
          <w:sz w:val="26"/>
          <w:szCs w:val="26"/>
        </w:rPr>
        <w:t xml:space="preserve"> Iași, 8-9 mai 2023</w:t>
      </w:r>
    </w:p>
    <w:p w:rsidR="0029770F" w:rsidRPr="00A90DDC" w:rsidRDefault="0029770F" w:rsidP="00F55DB1">
      <w:pPr>
        <w:rPr>
          <w:rFonts w:ascii="Palatino Linotype" w:hAnsi="Palatino Linotype"/>
          <w:sz w:val="26"/>
        </w:rPr>
      </w:pPr>
      <w:bookmarkStart w:id="1" w:name="_GoBack"/>
      <w:bookmarkEnd w:id="1"/>
    </w:p>
    <w:p w:rsidR="00F55DB1" w:rsidRPr="00F55DB1" w:rsidRDefault="00A90DDC" w:rsidP="00A90DDC">
      <w:pPr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z w:val="26"/>
        </w:rPr>
        <w:t>Volume</w:t>
      </w:r>
      <w:r w:rsidR="00F55DB1" w:rsidRPr="00F55DB1">
        <w:rPr>
          <w:rFonts w:ascii="Palatino Linotype" w:hAnsi="Palatino Linotype"/>
          <w:b/>
          <w:sz w:val="26"/>
        </w:rPr>
        <w:t xml:space="preserve"> la care am lucrat,</w:t>
      </w:r>
      <w:r>
        <w:rPr>
          <w:rFonts w:ascii="Palatino Linotype" w:hAnsi="Palatino Linotype"/>
          <w:b/>
          <w:sz w:val="26"/>
        </w:rPr>
        <w:t xml:space="preserve"> împreună cu alți părinți din obște,</w:t>
      </w:r>
      <w:r w:rsidR="00F55DB1" w:rsidRPr="00F55DB1">
        <w:rPr>
          <w:rFonts w:ascii="Palatino Linotype" w:hAnsi="Palatino Linotype"/>
          <w:b/>
          <w:sz w:val="26"/>
        </w:rPr>
        <w:t xml:space="preserve"> pregătindu-le pentru tipărire</w:t>
      </w:r>
      <w:r w:rsidR="00062E2F">
        <w:rPr>
          <w:rFonts w:ascii="Palatino Linotype" w:hAnsi="Palatino Linotype"/>
          <w:b/>
          <w:sz w:val="26"/>
        </w:rPr>
        <w:t xml:space="preserve"> (</w:t>
      </w:r>
      <w:r>
        <w:rPr>
          <w:rFonts w:ascii="Palatino Linotype" w:hAnsi="Palatino Linotype"/>
          <w:b/>
          <w:sz w:val="26"/>
        </w:rPr>
        <w:t>fără a fi</w:t>
      </w:r>
      <w:r w:rsidR="007B5162">
        <w:rPr>
          <w:rFonts w:ascii="Palatino Linotype" w:hAnsi="Palatino Linotype"/>
          <w:b/>
          <w:sz w:val="26"/>
        </w:rPr>
        <w:t>e</w:t>
      </w:r>
      <w:r>
        <w:rPr>
          <w:rFonts w:ascii="Palatino Linotype" w:hAnsi="Palatino Linotype"/>
          <w:b/>
          <w:sz w:val="26"/>
        </w:rPr>
        <w:t xml:space="preserve"> menționat cineva </w:t>
      </w:r>
      <w:r w:rsidR="007B5162">
        <w:rPr>
          <w:rFonts w:ascii="Palatino Linotype" w:hAnsi="Palatino Linotype"/>
          <w:b/>
          <w:sz w:val="26"/>
        </w:rPr>
        <w:t xml:space="preserve">anume </w:t>
      </w:r>
      <w:r>
        <w:rPr>
          <w:rFonts w:ascii="Palatino Linotype" w:hAnsi="Palatino Linotype"/>
          <w:b/>
          <w:sz w:val="26"/>
        </w:rPr>
        <w:t>ca editor</w:t>
      </w:r>
      <w:r w:rsidR="00062E2F">
        <w:rPr>
          <w:rFonts w:ascii="Palatino Linotype" w:hAnsi="Palatino Linotype"/>
          <w:b/>
          <w:sz w:val="26"/>
        </w:rPr>
        <w:t>)</w:t>
      </w:r>
      <w:r w:rsidR="00F55DB1" w:rsidRPr="00F55DB1">
        <w:rPr>
          <w:rFonts w:ascii="Palatino Linotype" w:hAnsi="Palatino Linotype"/>
          <w:b/>
          <w:sz w:val="26"/>
        </w:rPr>
        <w:t>:</w:t>
      </w:r>
      <w:r w:rsidR="00062E2F">
        <w:rPr>
          <w:rFonts w:ascii="Palatino Linotype" w:hAnsi="Palatino Linotype"/>
          <w:b/>
          <w:sz w:val="26"/>
        </w:rPr>
        <w:t xml:space="preserve"> </w:t>
      </w:r>
    </w:p>
    <w:p w:rsidR="0018545E" w:rsidRDefault="0018545E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>Sfânta</w:t>
      </w:r>
      <w:r w:rsidR="0029770F" w:rsidRPr="0029770F">
        <w:rPr>
          <w:rFonts w:ascii="Palatino Linotype" w:hAnsi="Palatino Linotype"/>
          <w:i/>
          <w:sz w:val="26"/>
        </w:rPr>
        <w:t xml:space="preserve"> </w:t>
      </w:r>
      <w:r w:rsidRPr="0029770F">
        <w:rPr>
          <w:rFonts w:ascii="Palatino Linotype" w:hAnsi="Palatino Linotype"/>
          <w:i/>
          <w:sz w:val="26"/>
        </w:rPr>
        <w:t xml:space="preserve"> Mănăstire Putna</w:t>
      </w:r>
      <w:r w:rsidR="0029770F">
        <w:rPr>
          <w:rFonts w:ascii="Palatino Linotype" w:hAnsi="Palatino Linotype"/>
          <w:sz w:val="26"/>
        </w:rPr>
        <w:t>,</w:t>
      </w:r>
      <w:r w:rsidRPr="0018545E">
        <w:rPr>
          <w:rFonts w:ascii="Palatino Linotype" w:hAnsi="Palatino Linotype"/>
          <w:sz w:val="26"/>
        </w:rPr>
        <w:t xml:space="preserve"> Ed</w:t>
      </w:r>
      <w:r w:rsidR="00A90DDC">
        <w:rPr>
          <w:rFonts w:ascii="Palatino Linotype" w:hAnsi="Palatino Linotype"/>
          <w:sz w:val="26"/>
        </w:rPr>
        <w:t xml:space="preserve">. </w:t>
      </w:r>
      <w:r w:rsidRPr="0018545E">
        <w:rPr>
          <w:rFonts w:ascii="Palatino Linotype" w:hAnsi="Palatino Linotype"/>
          <w:sz w:val="26"/>
        </w:rPr>
        <w:t xml:space="preserve">Mitropolit Iacov Putneanul, </w:t>
      </w:r>
      <w:r w:rsidR="0029770F">
        <w:rPr>
          <w:rFonts w:ascii="Palatino Linotype" w:hAnsi="Palatino Linotype"/>
          <w:sz w:val="26"/>
        </w:rPr>
        <w:t xml:space="preserve">Putna, </w:t>
      </w:r>
      <w:r w:rsidR="00A90DDC" w:rsidRPr="00A90DDC">
        <w:rPr>
          <w:rFonts w:ascii="Palatino Linotype" w:hAnsi="Palatino Linotype"/>
          <w:sz w:val="26"/>
          <w:vertAlign w:val="superscript"/>
        </w:rPr>
        <w:t>2</w:t>
      </w:r>
      <w:r w:rsidRPr="0018545E">
        <w:rPr>
          <w:rFonts w:ascii="Palatino Linotype" w:hAnsi="Palatino Linotype"/>
          <w:sz w:val="26"/>
        </w:rPr>
        <w:t>2016</w:t>
      </w:r>
      <w:r w:rsidR="0029770F">
        <w:rPr>
          <w:rFonts w:ascii="Palatino Linotype" w:hAnsi="Palatino Linotype"/>
          <w:sz w:val="26"/>
        </w:rPr>
        <w:t>.</w:t>
      </w:r>
    </w:p>
    <w:p w:rsidR="00F55DB1" w:rsidRDefault="00F55DB1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>De veghe în casa Măriei Sale. File de pateric de la Mănăstirea Putna</w:t>
      </w:r>
      <w:r>
        <w:rPr>
          <w:rFonts w:ascii="Palatino Linotype" w:hAnsi="Palatino Linotype"/>
          <w:sz w:val="26"/>
        </w:rPr>
        <w:t xml:space="preserve">, </w:t>
      </w:r>
      <w:r w:rsidRPr="00F55DB1">
        <w:rPr>
          <w:rFonts w:ascii="Palatino Linotype" w:hAnsi="Palatino Linotype"/>
          <w:sz w:val="26"/>
        </w:rPr>
        <w:t>Ed</w:t>
      </w:r>
      <w:r w:rsidR="00A90DDC">
        <w:rPr>
          <w:rFonts w:ascii="Palatino Linotype" w:hAnsi="Palatino Linotype"/>
          <w:sz w:val="26"/>
        </w:rPr>
        <w:t>.</w:t>
      </w:r>
      <w:r w:rsidRPr="00F55DB1">
        <w:rPr>
          <w:rFonts w:ascii="Palatino Linotype" w:hAnsi="Palatino Linotype"/>
          <w:sz w:val="26"/>
        </w:rPr>
        <w:t xml:space="preserve"> Mitropolit Iacov Putneanul, </w:t>
      </w:r>
      <w:r w:rsidR="00062E2F">
        <w:rPr>
          <w:rFonts w:ascii="Palatino Linotype" w:hAnsi="Palatino Linotype"/>
          <w:sz w:val="26"/>
        </w:rPr>
        <w:t xml:space="preserve">Mănăstirea Putna, </w:t>
      </w:r>
      <w:r w:rsidRPr="00F55DB1">
        <w:rPr>
          <w:rFonts w:ascii="Palatino Linotype" w:hAnsi="Palatino Linotype"/>
          <w:sz w:val="26"/>
        </w:rPr>
        <w:t>2017</w:t>
      </w:r>
      <w:r w:rsidR="00062E2F">
        <w:rPr>
          <w:rFonts w:ascii="Palatino Linotype" w:hAnsi="Palatino Linotype"/>
          <w:sz w:val="26"/>
        </w:rPr>
        <w:t>.</w:t>
      </w:r>
    </w:p>
    <w:p w:rsidR="00F55DB1" w:rsidRDefault="00F55DB1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>Fântâna Albă – Golgota neamului</w:t>
      </w:r>
      <w:r>
        <w:rPr>
          <w:rFonts w:ascii="Palatino Linotype" w:hAnsi="Palatino Linotype"/>
          <w:sz w:val="26"/>
        </w:rPr>
        <w:t xml:space="preserve">, </w:t>
      </w:r>
      <w:proofErr w:type="spellStart"/>
      <w:r>
        <w:rPr>
          <w:rFonts w:ascii="Palatino Linotype" w:hAnsi="Palatino Linotype"/>
          <w:sz w:val="26"/>
        </w:rPr>
        <w:t>co</w:t>
      </w:r>
      <w:r w:rsidR="007B5162">
        <w:rPr>
          <w:rFonts w:ascii="Palatino Linotype" w:hAnsi="Palatino Linotype"/>
          <w:sz w:val="26"/>
        </w:rPr>
        <w:t>l</w:t>
      </w:r>
      <w:r>
        <w:rPr>
          <w:rFonts w:ascii="Palatino Linotype" w:hAnsi="Palatino Linotype"/>
          <w:sz w:val="26"/>
        </w:rPr>
        <w:t>l</w:t>
      </w:r>
      <w:proofErr w:type="spellEnd"/>
      <w:r w:rsidR="00A90DDC">
        <w:rPr>
          <w:rFonts w:ascii="Palatino Linotype" w:hAnsi="Palatino Linotype"/>
          <w:sz w:val="26"/>
        </w:rPr>
        <w:t>.</w:t>
      </w:r>
      <w:r>
        <w:rPr>
          <w:rFonts w:ascii="Palatino Linotype" w:hAnsi="Palatino Linotype"/>
          <w:sz w:val="26"/>
        </w:rPr>
        <w:t xml:space="preserve"> </w:t>
      </w:r>
      <w:r w:rsidRPr="007B5162">
        <w:rPr>
          <w:rFonts w:ascii="Palatino Linotype" w:hAnsi="Palatino Linotype"/>
          <w:i/>
          <w:iCs/>
          <w:sz w:val="26"/>
        </w:rPr>
        <w:t>Destin Bucovinean</w:t>
      </w:r>
      <w:r>
        <w:rPr>
          <w:rFonts w:ascii="Palatino Linotype" w:hAnsi="Palatino Linotype"/>
          <w:sz w:val="26"/>
        </w:rPr>
        <w:t xml:space="preserve">, vol. 1, coord. </w:t>
      </w:r>
      <w:r w:rsidRPr="00F55DB1">
        <w:rPr>
          <w:rFonts w:ascii="Palatino Linotype" w:hAnsi="Palatino Linotype"/>
          <w:sz w:val="26"/>
        </w:rPr>
        <w:t>acad. Alexandrina Cernov</w:t>
      </w:r>
      <w:r>
        <w:rPr>
          <w:rFonts w:ascii="Palatino Linotype" w:hAnsi="Palatino Linotype"/>
          <w:sz w:val="26"/>
        </w:rPr>
        <w:t xml:space="preserve">, </w:t>
      </w:r>
      <w:r w:rsidRPr="00F55DB1">
        <w:rPr>
          <w:rFonts w:ascii="Palatino Linotype" w:hAnsi="Palatino Linotype"/>
          <w:sz w:val="26"/>
        </w:rPr>
        <w:t>Ed</w:t>
      </w:r>
      <w:r w:rsidR="00A90DDC">
        <w:rPr>
          <w:rFonts w:ascii="Palatino Linotype" w:hAnsi="Palatino Linotype"/>
          <w:sz w:val="26"/>
        </w:rPr>
        <w:t>.</w:t>
      </w:r>
      <w:r w:rsidRPr="00F55DB1">
        <w:rPr>
          <w:rFonts w:ascii="Palatino Linotype" w:hAnsi="Palatino Linotype"/>
          <w:sz w:val="26"/>
        </w:rPr>
        <w:t xml:space="preserve"> Nicodim Caligraful</w:t>
      </w:r>
      <w:r>
        <w:rPr>
          <w:rFonts w:ascii="Palatino Linotype" w:hAnsi="Palatino Linotype"/>
          <w:sz w:val="26"/>
        </w:rPr>
        <w:t xml:space="preserve">, </w:t>
      </w:r>
      <w:r w:rsidRPr="00F55DB1">
        <w:rPr>
          <w:rFonts w:ascii="Palatino Linotype" w:hAnsi="Palatino Linotype"/>
          <w:sz w:val="26"/>
        </w:rPr>
        <w:t>Mănăstirea Putna, 2018</w:t>
      </w:r>
      <w:r>
        <w:rPr>
          <w:rFonts w:ascii="Palatino Linotype" w:hAnsi="Palatino Linotype"/>
          <w:sz w:val="26"/>
        </w:rPr>
        <w:t>.</w:t>
      </w:r>
    </w:p>
    <w:p w:rsidR="00F55DB1" w:rsidRDefault="00F55DB1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>Drama românilor din Regiunea Cernău</w:t>
      </w:r>
      <w:r w:rsidR="00AB2DF3">
        <w:rPr>
          <w:rFonts w:ascii="Palatino Linotype" w:hAnsi="Palatino Linotype"/>
          <w:i/>
          <w:sz w:val="26"/>
        </w:rPr>
        <w:t>ț</w:t>
      </w:r>
      <w:r w:rsidRPr="0029770F">
        <w:rPr>
          <w:rFonts w:ascii="Palatino Linotype" w:hAnsi="Palatino Linotype"/>
          <w:i/>
          <w:sz w:val="26"/>
        </w:rPr>
        <w:t>i: masacre, deportări, foamete în 1940–1941, 1944–1947</w:t>
      </w:r>
      <w:r>
        <w:rPr>
          <w:rFonts w:ascii="Palatino Linotype" w:hAnsi="Palatino Linotype"/>
          <w:sz w:val="26"/>
        </w:rPr>
        <w:t xml:space="preserve">, </w:t>
      </w:r>
      <w:proofErr w:type="spellStart"/>
      <w:r>
        <w:rPr>
          <w:rFonts w:ascii="Palatino Linotype" w:hAnsi="Palatino Linotype"/>
          <w:sz w:val="26"/>
        </w:rPr>
        <w:t>co</w:t>
      </w:r>
      <w:r w:rsidR="007B5162">
        <w:rPr>
          <w:rFonts w:ascii="Palatino Linotype" w:hAnsi="Palatino Linotype"/>
          <w:sz w:val="26"/>
        </w:rPr>
        <w:t>l</w:t>
      </w:r>
      <w:r>
        <w:rPr>
          <w:rFonts w:ascii="Palatino Linotype" w:hAnsi="Palatino Linotype"/>
          <w:sz w:val="26"/>
        </w:rPr>
        <w:t>l</w:t>
      </w:r>
      <w:proofErr w:type="spellEnd"/>
      <w:r w:rsidR="00A90DDC">
        <w:rPr>
          <w:rFonts w:ascii="Palatino Linotype" w:hAnsi="Palatino Linotype"/>
          <w:sz w:val="26"/>
        </w:rPr>
        <w:t>.</w:t>
      </w:r>
      <w:r>
        <w:rPr>
          <w:rFonts w:ascii="Palatino Linotype" w:hAnsi="Palatino Linotype"/>
          <w:sz w:val="26"/>
        </w:rPr>
        <w:t xml:space="preserve"> </w:t>
      </w:r>
      <w:r w:rsidRPr="007B5162">
        <w:rPr>
          <w:rFonts w:ascii="Palatino Linotype" w:hAnsi="Palatino Linotype"/>
          <w:i/>
          <w:iCs/>
          <w:sz w:val="26"/>
        </w:rPr>
        <w:t>Destin Bucovinean</w:t>
      </w:r>
      <w:r>
        <w:rPr>
          <w:rFonts w:ascii="Palatino Linotype" w:hAnsi="Palatino Linotype"/>
          <w:sz w:val="26"/>
        </w:rPr>
        <w:t xml:space="preserve">, vol. 2, coord. </w:t>
      </w:r>
      <w:r w:rsidRPr="00F55DB1">
        <w:rPr>
          <w:rFonts w:ascii="Palatino Linotype" w:hAnsi="Palatino Linotype"/>
          <w:sz w:val="26"/>
        </w:rPr>
        <w:t>acad. Alexandrina Cernov</w:t>
      </w:r>
      <w:r>
        <w:rPr>
          <w:rFonts w:ascii="Palatino Linotype" w:hAnsi="Palatino Linotype"/>
          <w:sz w:val="26"/>
        </w:rPr>
        <w:t xml:space="preserve">, </w:t>
      </w:r>
      <w:r w:rsidRPr="00F55DB1">
        <w:rPr>
          <w:rFonts w:ascii="Palatino Linotype" w:hAnsi="Palatino Linotype"/>
          <w:sz w:val="26"/>
        </w:rPr>
        <w:t>Editura Nicodim Caligraful</w:t>
      </w:r>
      <w:r>
        <w:rPr>
          <w:rFonts w:ascii="Palatino Linotype" w:hAnsi="Palatino Linotype"/>
          <w:sz w:val="26"/>
        </w:rPr>
        <w:t>, Mănăstirea Putna, 2019.</w:t>
      </w:r>
    </w:p>
    <w:p w:rsidR="00F55DB1" w:rsidRDefault="00F55DB1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>Situa</w:t>
      </w:r>
      <w:r w:rsidR="00AB2DF3">
        <w:rPr>
          <w:rFonts w:ascii="Palatino Linotype" w:hAnsi="Palatino Linotype"/>
          <w:i/>
          <w:sz w:val="26"/>
        </w:rPr>
        <w:t>ț</w:t>
      </w:r>
      <w:r w:rsidRPr="0029770F">
        <w:rPr>
          <w:rFonts w:ascii="Palatino Linotype" w:hAnsi="Palatino Linotype"/>
          <w:i/>
          <w:sz w:val="26"/>
        </w:rPr>
        <w:t xml:space="preserve">ia Bisericii </w:t>
      </w:r>
      <w:r w:rsidR="00AB2DF3">
        <w:rPr>
          <w:rFonts w:ascii="Palatino Linotype" w:hAnsi="Palatino Linotype"/>
          <w:i/>
          <w:sz w:val="26"/>
        </w:rPr>
        <w:t>ș</w:t>
      </w:r>
      <w:r w:rsidRPr="0029770F">
        <w:rPr>
          <w:rFonts w:ascii="Palatino Linotype" w:hAnsi="Palatino Linotype"/>
          <w:i/>
          <w:sz w:val="26"/>
        </w:rPr>
        <w:t>i a preo</w:t>
      </w:r>
      <w:r w:rsidR="00AB2DF3">
        <w:rPr>
          <w:rFonts w:ascii="Palatino Linotype" w:hAnsi="Palatino Linotype"/>
          <w:i/>
          <w:sz w:val="26"/>
        </w:rPr>
        <w:t>ț</w:t>
      </w:r>
      <w:r w:rsidRPr="0029770F">
        <w:rPr>
          <w:rFonts w:ascii="Palatino Linotype" w:hAnsi="Palatino Linotype"/>
          <w:i/>
          <w:sz w:val="26"/>
        </w:rPr>
        <w:t>ilor din Bucovina de Nord în timpul regimului sovietic</w:t>
      </w:r>
      <w:r>
        <w:rPr>
          <w:rFonts w:ascii="Palatino Linotype" w:hAnsi="Palatino Linotype"/>
          <w:sz w:val="26"/>
        </w:rPr>
        <w:t xml:space="preserve">, </w:t>
      </w:r>
      <w:proofErr w:type="spellStart"/>
      <w:r>
        <w:rPr>
          <w:rFonts w:ascii="Palatino Linotype" w:hAnsi="Palatino Linotype"/>
          <w:sz w:val="26"/>
        </w:rPr>
        <w:t>col</w:t>
      </w:r>
      <w:r w:rsidR="007B5162">
        <w:rPr>
          <w:rFonts w:ascii="Palatino Linotype" w:hAnsi="Palatino Linotype"/>
          <w:sz w:val="26"/>
        </w:rPr>
        <w:t>l</w:t>
      </w:r>
      <w:proofErr w:type="spellEnd"/>
      <w:r w:rsidR="00A90DDC">
        <w:rPr>
          <w:rFonts w:ascii="Palatino Linotype" w:hAnsi="Palatino Linotype"/>
          <w:sz w:val="26"/>
        </w:rPr>
        <w:t>.</w:t>
      </w:r>
      <w:r>
        <w:rPr>
          <w:rFonts w:ascii="Palatino Linotype" w:hAnsi="Palatino Linotype"/>
          <w:sz w:val="26"/>
        </w:rPr>
        <w:t xml:space="preserve"> </w:t>
      </w:r>
      <w:r w:rsidRPr="007B5162">
        <w:rPr>
          <w:rFonts w:ascii="Palatino Linotype" w:hAnsi="Palatino Linotype"/>
          <w:i/>
          <w:iCs/>
          <w:sz w:val="26"/>
        </w:rPr>
        <w:t>Destin Bucovinean</w:t>
      </w:r>
      <w:r>
        <w:rPr>
          <w:rFonts w:ascii="Palatino Linotype" w:hAnsi="Palatino Linotype"/>
          <w:sz w:val="26"/>
        </w:rPr>
        <w:t xml:space="preserve">, vol. 3, coord. </w:t>
      </w:r>
      <w:r w:rsidRPr="00F55DB1">
        <w:rPr>
          <w:rFonts w:ascii="Palatino Linotype" w:hAnsi="Palatino Linotype"/>
          <w:sz w:val="26"/>
        </w:rPr>
        <w:t>acad. Alexandrina Cernov</w:t>
      </w:r>
      <w:r>
        <w:rPr>
          <w:rFonts w:ascii="Palatino Linotype" w:hAnsi="Palatino Linotype"/>
          <w:sz w:val="26"/>
        </w:rPr>
        <w:t xml:space="preserve">, </w:t>
      </w:r>
      <w:r w:rsidRPr="00F55DB1">
        <w:rPr>
          <w:rFonts w:ascii="Palatino Linotype" w:hAnsi="Palatino Linotype"/>
          <w:sz w:val="26"/>
        </w:rPr>
        <w:t>Editura Nicodim Caligraful</w:t>
      </w:r>
      <w:r>
        <w:rPr>
          <w:rFonts w:ascii="Palatino Linotype" w:hAnsi="Palatino Linotype"/>
          <w:sz w:val="26"/>
        </w:rPr>
        <w:t>, Mănăstirea Putna, 2020.</w:t>
      </w:r>
    </w:p>
    <w:p w:rsidR="007B5162" w:rsidRDefault="007B5162" w:rsidP="007B5162">
      <w:pPr>
        <w:rPr>
          <w:rFonts w:ascii="Palatino Linotype" w:hAnsi="Palatino Linotype"/>
          <w:sz w:val="26"/>
        </w:rPr>
      </w:pPr>
      <w:r w:rsidRPr="007B5162">
        <w:rPr>
          <w:rFonts w:ascii="Palatino Linotype" w:hAnsi="Palatino Linotype"/>
          <w:i/>
          <w:iCs/>
          <w:sz w:val="26"/>
        </w:rPr>
        <w:t>Refugiul. 1940–1945</w:t>
      </w:r>
      <w:r>
        <w:rPr>
          <w:rFonts w:ascii="Palatino Linotype" w:hAnsi="Palatino Linotype"/>
          <w:sz w:val="26"/>
        </w:rPr>
        <w:t xml:space="preserve">, </w:t>
      </w:r>
      <w:proofErr w:type="spellStart"/>
      <w:r>
        <w:rPr>
          <w:rFonts w:ascii="Palatino Linotype" w:hAnsi="Palatino Linotype"/>
          <w:sz w:val="26"/>
        </w:rPr>
        <w:t>coll</w:t>
      </w:r>
      <w:proofErr w:type="spellEnd"/>
      <w:r>
        <w:rPr>
          <w:rFonts w:ascii="Palatino Linotype" w:hAnsi="Palatino Linotype"/>
          <w:sz w:val="26"/>
        </w:rPr>
        <w:t xml:space="preserve">. </w:t>
      </w:r>
      <w:r w:rsidRPr="007B5162">
        <w:rPr>
          <w:rFonts w:ascii="Palatino Linotype" w:hAnsi="Palatino Linotype"/>
          <w:i/>
          <w:iCs/>
          <w:sz w:val="26"/>
        </w:rPr>
        <w:t>Destin Bucovinean</w:t>
      </w:r>
      <w:r>
        <w:rPr>
          <w:rFonts w:ascii="Palatino Linotype" w:hAnsi="Palatino Linotype"/>
          <w:sz w:val="26"/>
        </w:rPr>
        <w:t xml:space="preserve">, vol. </w:t>
      </w:r>
      <w:r>
        <w:rPr>
          <w:rFonts w:ascii="Palatino Linotype" w:hAnsi="Palatino Linotype"/>
          <w:sz w:val="26"/>
        </w:rPr>
        <w:t>4</w:t>
      </w:r>
      <w:r>
        <w:rPr>
          <w:rFonts w:ascii="Palatino Linotype" w:hAnsi="Palatino Linotype"/>
          <w:sz w:val="26"/>
        </w:rPr>
        <w:t xml:space="preserve">, coord. </w:t>
      </w:r>
      <w:r w:rsidRPr="00F55DB1">
        <w:rPr>
          <w:rFonts w:ascii="Palatino Linotype" w:hAnsi="Palatino Linotype"/>
          <w:sz w:val="26"/>
        </w:rPr>
        <w:t>acad. Alexandrina Cernov</w:t>
      </w:r>
      <w:r>
        <w:rPr>
          <w:rFonts w:ascii="Palatino Linotype" w:hAnsi="Palatino Linotype"/>
          <w:sz w:val="26"/>
        </w:rPr>
        <w:t xml:space="preserve">, </w:t>
      </w:r>
      <w:r w:rsidRPr="00F55DB1">
        <w:rPr>
          <w:rFonts w:ascii="Palatino Linotype" w:hAnsi="Palatino Linotype"/>
          <w:sz w:val="26"/>
        </w:rPr>
        <w:t>Editura Nicodim Caligraful</w:t>
      </w:r>
      <w:r>
        <w:rPr>
          <w:rFonts w:ascii="Palatino Linotype" w:hAnsi="Palatino Linotype"/>
          <w:sz w:val="26"/>
        </w:rPr>
        <w:t>, Mănăstirea Putna, 202</w:t>
      </w:r>
      <w:r>
        <w:rPr>
          <w:rFonts w:ascii="Palatino Linotype" w:hAnsi="Palatino Linotype"/>
          <w:sz w:val="26"/>
        </w:rPr>
        <w:t>3</w:t>
      </w:r>
      <w:r>
        <w:rPr>
          <w:rFonts w:ascii="Palatino Linotype" w:hAnsi="Palatino Linotype"/>
          <w:sz w:val="26"/>
        </w:rPr>
        <w:t>.</w:t>
      </w:r>
    </w:p>
    <w:p w:rsidR="0018545E" w:rsidRDefault="0018545E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>Părintele Teofilact, icoana bunei rânduieli</w:t>
      </w:r>
      <w:r>
        <w:rPr>
          <w:rFonts w:ascii="Palatino Linotype" w:hAnsi="Palatino Linotype"/>
          <w:sz w:val="26"/>
        </w:rPr>
        <w:t xml:space="preserve">, </w:t>
      </w:r>
      <w:r w:rsidRPr="00062E2F">
        <w:rPr>
          <w:rFonts w:ascii="Palatino Linotype" w:hAnsi="Palatino Linotype"/>
          <w:sz w:val="26"/>
        </w:rPr>
        <w:t xml:space="preserve">ed. </w:t>
      </w:r>
      <w:proofErr w:type="spellStart"/>
      <w:r w:rsidRPr="00062E2F">
        <w:rPr>
          <w:rFonts w:ascii="Palatino Linotype" w:hAnsi="Palatino Linotype"/>
          <w:sz w:val="26"/>
        </w:rPr>
        <w:t>îngrij</w:t>
      </w:r>
      <w:proofErr w:type="spellEnd"/>
      <w:r w:rsidRPr="00062E2F">
        <w:rPr>
          <w:rFonts w:ascii="Palatino Linotype" w:hAnsi="Palatino Linotype"/>
          <w:sz w:val="26"/>
        </w:rPr>
        <w:t>. de Arhimandrit Melchisedec Ve</w:t>
      </w:r>
      <w:r>
        <w:rPr>
          <w:rFonts w:ascii="Palatino Linotype" w:hAnsi="Palatino Linotype"/>
          <w:sz w:val="26"/>
        </w:rPr>
        <w:t xml:space="preserve">lnic </w:t>
      </w:r>
      <w:r w:rsidR="00AB2DF3">
        <w:rPr>
          <w:rFonts w:ascii="Palatino Linotype" w:hAnsi="Palatino Linotype"/>
          <w:sz w:val="26"/>
        </w:rPr>
        <w:t>ș</w:t>
      </w:r>
      <w:r>
        <w:rPr>
          <w:rFonts w:ascii="Palatino Linotype" w:hAnsi="Palatino Linotype"/>
          <w:sz w:val="26"/>
        </w:rPr>
        <w:t>i ob</w:t>
      </w:r>
      <w:r w:rsidR="00AB2DF3">
        <w:rPr>
          <w:rFonts w:ascii="Palatino Linotype" w:hAnsi="Palatino Linotype"/>
          <w:sz w:val="26"/>
        </w:rPr>
        <w:t>ș</w:t>
      </w:r>
      <w:r>
        <w:rPr>
          <w:rFonts w:ascii="Palatino Linotype" w:hAnsi="Palatino Linotype"/>
          <w:sz w:val="26"/>
        </w:rPr>
        <w:t>tea Mănăstirii Putna,</w:t>
      </w:r>
      <w:r w:rsidRPr="00062E2F">
        <w:rPr>
          <w:rFonts w:ascii="Palatino Linotype" w:hAnsi="Palatino Linotype"/>
          <w:sz w:val="26"/>
        </w:rPr>
        <w:t xml:space="preserve"> Ed</w:t>
      </w:r>
      <w:r w:rsidR="00A90DDC">
        <w:rPr>
          <w:rFonts w:ascii="Palatino Linotype" w:hAnsi="Palatino Linotype"/>
          <w:sz w:val="26"/>
        </w:rPr>
        <w:t>.</w:t>
      </w:r>
      <w:r w:rsidRPr="00062E2F">
        <w:rPr>
          <w:rFonts w:ascii="Palatino Linotype" w:hAnsi="Palatino Linotype"/>
          <w:sz w:val="26"/>
        </w:rPr>
        <w:t xml:space="preserve"> Nicodim Caligraful, Putna</w:t>
      </w:r>
      <w:r>
        <w:rPr>
          <w:rFonts w:ascii="Palatino Linotype" w:hAnsi="Palatino Linotype"/>
          <w:sz w:val="26"/>
        </w:rPr>
        <w:t>,</w:t>
      </w:r>
      <w:r w:rsidRPr="00062E2F">
        <w:rPr>
          <w:rFonts w:ascii="Palatino Linotype" w:hAnsi="Palatino Linotype"/>
          <w:sz w:val="26"/>
        </w:rPr>
        <w:t xml:space="preserve"> </w:t>
      </w:r>
      <w:r>
        <w:rPr>
          <w:rFonts w:ascii="Palatino Linotype" w:hAnsi="Palatino Linotype"/>
          <w:sz w:val="26"/>
        </w:rPr>
        <w:t>2017.</w:t>
      </w:r>
    </w:p>
    <w:p w:rsidR="00062E2F" w:rsidRDefault="00062E2F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i/>
          <w:sz w:val="26"/>
        </w:rPr>
        <w:t xml:space="preserve">Arhimandritul Policarp Matzaroglu, Părinte </w:t>
      </w:r>
      <w:r w:rsidR="00AB2DF3">
        <w:rPr>
          <w:rFonts w:ascii="Palatino Linotype" w:hAnsi="Palatino Linotype"/>
          <w:i/>
          <w:sz w:val="26"/>
        </w:rPr>
        <w:t>ș</w:t>
      </w:r>
      <w:r w:rsidRPr="0029770F">
        <w:rPr>
          <w:rFonts w:ascii="Palatino Linotype" w:hAnsi="Palatino Linotype"/>
          <w:i/>
          <w:sz w:val="26"/>
        </w:rPr>
        <w:t>i Călăuzitor pe calea mântuirii</w:t>
      </w:r>
      <w:r>
        <w:rPr>
          <w:rFonts w:ascii="Palatino Linotype" w:hAnsi="Palatino Linotype"/>
          <w:sz w:val="26"/>
        </w:rPr>
        <w:t xml:space="preserve">, </w:t>
      </w:r>
      <w:r w:rsidRPr="00062E2F">
        <w:rPr>
          <w:rFonts w:ascii="Palatino Linotype" w:hAnsi="Palatino Linotype"/>
          <w:sz w:val="26"/>
        </w:rPr>
        <w:t xml:space="preserve">ed. </w:t>
      </w:r>
      <w:proofErr w:type="spellStart"/>
      <w:r w:rsidRPr="00062E2F">
        <w:rPr>
          <w:rFonts w:ascii="Palatino Linotype" w:hAnsi="Palatino Linotype"/>
          <w:sz w:val="26"/>
        </w:rPr>
        <w:t>îngrij</w:t>
      </w:r>
      <w:proofErr w:type="spellEnd"/>
      <w:r w:rsidRPr="00062E2F">
        <w:rPr>
          <w:rFonts w:ascii="Palatino Linotype" w:hAnsi="Palatino Linotype"/>
          <w:sz w:val="26"/>
        </w:rPr>
        <w:t>. de Arhimandrit Melchisedec Ve</w:t>
      </w:r>
      <w:r>
        <w:rPr>
          <w:rFonts w:ascii="Palatino Linotype" w:hAnsi="Palatino Linotype"/>
          <w:sz w:val="26"/>
        </w:rPr>
        <w:t xml:space="preserve">lnic </w:t>
      </w:r>
      <w:r w:rsidR="00AB2DF3">
        <w:rPr>
          <w:rFonts w:ascii="Palatino Linotype" w:hAnsi="Palatino Linotype"/>
          <w:sz w:val="26"/>
        </w:rPr>
        <w:t>ș</w:t>
      </w:r>
      <w:r>
        <w:rPr>
          <w:rFonts w:ascii="Palatino Linotype" w:hAnsi="Palatino Linotype"/>
          <w:sz w:val="26"/>
        </w:rPr>
        <w:t>i ob</w:t>
      </w:r>
      <w:r w:rsidR="00AB2DF3">
        <w:rPr>
          <w:rFonts w:ascii="Palatino Linotype" w:hAnsi="Palatino Linotype"/>
          <w:sz w:val="26"/>
        </w:rPr>
        <w:t>ș</w:t>
      </w:r>
      <w:r>
        <w:rPr>
          <w:rFonts w:ascii="Palatino Linotype" w:hAnsi="Palatino Linotype"/>
          <w:sz w:val="26"/>
        </w:rPr>
        <w:t>tea Mănăstirii Putna,</w:t>
      </w:r>
      <w:r w:rsidRPr="00062E2F">
        <w:rPr>
          <w:rFonts w:ascii="Palatino Linotype" w:hAnsi="Palatino Linotype"/>
          <w:sz w:val="26"/>
        </w:rPr>
        <w:t xml:space="preserve"> Ed</w:t>
      </w:r>
      <w:r w:rsidR="00A90DDC">
        <w:rPr>
          <w:rFonts w:ascii="Palatino Linotype" w:hAnsi="Palatino Linotype"/>
          <w:sz w:val="26"/>
        </w:rPr>
        <w:t>.</w:t>
      </w:r>
      <w:r w:rsidRPr="00062E2F">
        <w:rPr>
          <w:rFonts w:ascii="Palatino Linotype" w:hAnsi="Palatino Linotype"/>
          <w:sz w:val="26"/>
        </w:rPr>
        <w:t xml:space="preserve"> Nicodim Caligraful, Putna</w:t>
      </w:r>
      <w:r>
        <w:rPr>
          <w:rFonts w:ascii="Palatino Linotype" w:hAnsi="Palatino Linotype"/>
          <w:sz w:val="26"/>
        </w:rPr>
        <w:t>,</w:t>
      </w:r>
      <w:r w:rsidRPr="00062E2F">
        <w:rPr>
          <w:rFonts w:ascii="Palatino Linotype" w:hAnsi="Palatino Linotype"/>
          <w:sz w:val="26"/>
        </w:rPr>
        <w:t xml:space="preserve"> 2019</w:t>
      </w:r>
      <w:r>
        <w:rPr>
          <w:rFonts w:ascii="Palatino Linotype" w:hAnsi="Palatino Linotype"/>
          <w:sz w:val="26"/>
        </w:rPr>
        <w:t>.</w:t>
      </w:r>
    </w:p>
    <w:p w:rsidR="0018545E" w:rsidRDefault="0018545E" w:rsidP="00A90DDC">
      <w:pPr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P</w:t>
      </w:r>
      <w:r w:rsidRPr="0018545E">
        <w:rPr>
          <w:rFonts w:ascii="Palatino Linotype" w:hAnsi="Palatino Linotype"/>
          <w:sz w:val="26"/>
        </w:rPr>
        <w:t xml:space="preserve">rotoiereu Andrei </w:t>
      </w:r>
      <w:proofErr w:type="spellStart"/>
      <w:r w:rsidRPr="0018545E">
        <w:rPr>
          <w:rFonts w:ascii="Palatino Linotype" w:hAnsi="Palatino Linotype"/>
          <w:sz w:val="26"/>
        </w:rPr>
        <w:t>Leme</w:t>
      </w:r>
      <w:r w:rsidR="00AB2DF3">
        <w:rPr>
          <w:rFonts w:ascii="Palatino Linotype" w:hAnsi="Palatino Linotype"/>
          <w:sz w:val="26"/>
        </w:rPr>
        <w:t>ș</w:t>
      </w:r>
      <w:r w:rsidRPr="0018545E">
        <w:rPr>
          <w:rFonts w:ascii="Palatino Linotype" w:hAnsi="Palatino Linotype"/>
          <w:sz w:val="26"/>
        </w:rPr>
        <w:t>onok</w:t>
      </w:r>
      <w:proofErr w:type="spellEnd"/>
      <w:r w:rsidRPr="0018545E">
        <w:rPr>
          <w:rFonts w:ascii="Palatino Linotype" w:hAnsi="Palatino Linotype"/>
          <w:sz w:val="26"/>
        </w:rPr>
        <w:t xml:space="preserve">, </w:t>
      </w:r>
      <w:r w:rsidRPr="0029770F">
        <w:rPr>
          <w:rFonts w:ascii="Palatino Linotype" w:hAnsi="Palatino Linotype"/>
          <w:i/>
          <w:sz w:val="26"/>
        </w:rPr>
        <w:t>Din iubire pentru omul de azi: cugetări pe marginea Patericului</w:t>
      </w:r>
      <w:r>
        <w:rPr>
          <w:rFonts w:ascii="Palatino Linotype" w:hAnsi="Palatino Linotype"/>
          <w:sz w:val="26"/>
        </w:rPr>
        <w:t>,</w:t>
      </w:r>
      <w:r w:rsidRPr="0018545E">
        <w:rPr>
          <w:rFonts w:ascii="Palatino Linotype" w:hAnsi="Palatino Linotype"/>
          <w:sz w:val="26"/>
        </w:rPr>
        <w:t xml:space="preserve"> </w:t>
      </w:r>
      <w:r>
        <w:rPr>
          <w:rFonts w:ascii="Palatino Linotype" w:hAnsi="Palatino Linotype"/>
          <w:sz w:val="26"/>
        </w:rPr>
        <w:t>col</w:t>
      </w:r>
      <w:r w:rsidR="00A90DDC">
        <w:rPr>
          <w:rFonts w:ascii="Palatino Linotype" w:hAnsi="Palatino Linotype"/>
          <w:sz w:val="26"/>
        </w:rPr>
        <w:t>.</w:t>
      </w:r>
      <w:r>
        <w:rPr>
          <w:rFonts w:ascii="Palatino Linotype" w:hAnsi="Palatino Linotype"/>
          <w:sz w:val="26"/>
        </w:rPr>
        <w:t xml:space="preserve"> Crinii </w:t>
      </w:r>
      <w:r w:rsidR="00AB2DF3">
        <w:rPr>
          <w:rFonts w:ascii="Palatino Linotype" w:hAnsi="Palatino Linotype"/>
          <w:sz w:val="26"/>
        </w:rPr>
        <w:t>Ț</w:t>
      </w:r>
      <w:r>
        <w:rPr>
          <w:rFonts w:ascii="Palatino Linotype" w:hAnsi="Palatino Linotype"/>
          <w:sz w:val="26"/>
        </w:rPr>
        <w:t xml:space="preserve">arinii, vol. 4, </w:t>
      </w:r>
      <w:r w:rsidRPr="0018545E">
        <w:rPr>
          <w:rFonts w:ascii="Palatino Linotype" w:hAnsi="Palatino Linotype"/>
          <w:sz w:val="26"/>
        </w:rPr>
        <w:t>Ed</w:t>
      </w:r>
      <w:r w:rsidR="00A90DDC">
        <w:rPr>
          <w:rFonts w:ascii="Palatino Linotype" w:hAnsi="Palatino Linotype"/>
          <w:sz w:val="26"/>
        </w:rPr>
        <w:t>.</w:t>
      </w:r>
      <w:r w:rsidRPr="0018545E">
        <w:rPr>
          <w:rFonts w:ascii="Palatino Linotype" w:hAnsi="Palatino Linotype"/>
          <w:sz w:val="26"/>
        </w:rPr>
        <w:t xml:space="preserve"> Nicodim</w:t>
      </w:r>
      <w:r>
        <w:rPr>
          <w:rFonts w:ascii="Palatino Linotype" w:hAnsi="Palatino Linotype"/>
          <w:sz w:val="26"/>
        </w:rPr>
        <w:t xml:space="preserve"> </w:t>
      </w:r>
      <w:r w:rsidRPr="0018545E">
        <w:rPr>
          <w:rFonts w:ascii="Palatino Linotype" w:hAnsi="Palatino Linotype"/>
          <w:sz w:val="26"/>
        </w:rPr>
        <w:t>Caligraful, Putna</w:t>
      </w:r>
      <w:r>
        <w:rPr>
          <w:rFonts w:ascii="Palatino Linotype" w:hAnsi="Palatino Linotype"/>
          <w:sz w:val="26"/>
        </w:rPr>
        <w:t>,</w:t>
      </w:r>
      <w:r w:rsidRPr="0018545E">
        <w:rPr>
          <w:rFonts w:ascii="Palatino Linotype" w:hAnsi="Palatino Linotype"/>
          <w:sz w:val="26"/>
        </w:rPr>
        <w:t xml:space="preserve"> 2019</w:t>
      </w:r>
      <w:r>
        <w:rPr>
          <w:rFonts w:ascii="Palatino Linotype" w:hAnsi="Palatino Linotype"/>
          <w:sz w:val="26"/>
        </w:rPr>
        <w:t>.</w:t>
      </w:r>
    </w:p>
    <w:p w:rsidR="0029770F" w:rsidRDefault="0029770F" w:rsidP="00A90DDC">
      <w:pPr>
        <w:rPr>
          <w:rFonts w:ascii="Palatino Linotype" w:hAnsi="Palatino Linotype"/>
          <w:sz w:val="26"/>
        </w:rPr>
      </w:pPr>
      <w:r w:rsidRPr="0029770F">
        <w:rPr>
          <w:rFonts w:ascii="Palatino Linotype" w:hAnsi="Palatino Linotype"/>
          <w:sz w:val="26"/>
        </w:rPr>
        <w:t>Teofil Dumbrăveanu</w:t>
      </w:r>
      <w:r>
        <w:rPr>
          <w:rFonts w:ascii="Palatino Linotype" w:hAnsi="Palatino Linotype"/>
          <w:sz w:val="26"/>
        </w:rPr>
        <w:t>,</w:t>
      </w:r>
      <w:r w:rsidRPr="0029770F">
        <w:rPr>
          <w:rFonts w:ascii="Palatino Linotype" w:hAnsi="Palatino Linotype"/>
          <w:sz w:val="26"/>
        </w:rPr>
        <w:t xml:space="preserve"> </w:t>
      </w:r>
      <w:r w:rsidRPr="0029770F">
        <w:rPr>
          <w:rFonts w:ascii="Palatino Linotype" w:hAnsi="Palatino Linotype"/>
          <w:i/>
          <w:sz w:val="26"/>
        </w:rPr>
        <w:t xml:space="preserve">La poartă la </w:t>
      </w:r>
      <w:r w:rsidR="00AB2DF3">
        <w:rPr>
          <w:rFonts w:ascii="Palatino Linotype" w:hAnsi="Palatino Linotype"/>
          <w:i/>
          <w:sz w:val="26"/>
        </w:rPr>
        <w:t>Ș</w:t>
      </w:r>
      <w:r w:rsidRPr="0029770F">
        <w:rPr>
          <w:rFonts w:ascii="Palatino Linotype" w:hAnsi="Palatino Linotype"/>
          <w:i/>
          <w:sz w:val="26"/>
        </w:rPr>
        <w:t xml:space="preserve">tefan Vodă: cântece </w:t>
      </w:r>
      <w:r w:rsidR="00AB2DF3">
        <w:rPr>
          <w:rFonts w:ascii="Palatino Linotype" w:hAnsi="Palatino Linotype"/>
          <w:i/>
          <w:sz w:val="26"/>
        </w:rPr>
        <w:t>ș</w:t>
      </w:r>
      <w:r w:rsidRPr="0029770F">
        <w:rPr>
          <w:rFonts w:ascii="Palatino Linotype" w:hAnsi="Palatino Linotype"/>
          <w:i/>
          <w:sz w:val="26"/>
        </w:rPr>
        <w:t xml:space="preserve">i balade potrivite după bucium </w:t>
      </w:r>
      <w:r w:rsidR="00AB2DF3">
        <w:rPr>
          <w:rFonts w:ascii="Palatino Linotype" w:hAnsi="Palatino Linotype"/>
          <w:i/>
          <w:sz w:val="26"/>
        </w:rPr>
        <w:t>ș</w:t>
      </w:r>
      <w:r w:rsidRPr="0029770F">
        <w:rPr>
          <w:rFonts w:ascii="Palatino Linotype" w:hAnsi="Palatino Linotype"/>
          <w:i/>
          <w:sz w:val="26"/>
        </w:rPr>
        <w:t>i fluier</w:t>
      </w:r>
      <w:r>
        <w:rPr>
          <w:rFonts w:ascii="Palatino Linotype" w:hAnsi="Palatino Linotype"/>
          <w:sz w:val="26"/>
        </w:rPr>
        <w:t>,</w:t>
      </w:r>
      <w:r w:rsidRPr="0029770F">
        <w:rPr>
          <w:rFonts w:ascii="Palatino Linotype" w:hAnsi="Palatino Linotype"/>
          <w:sz w:val="26"/>
        </w:rPr>
        <w:t xml:space="preserve"> Ed</w:t>
      </w:r>
      <w:r w:rsidR="00A90DDC">
        <w:rPr>
          <w:rFonts w:ascii="Palatino Linotype" w:hAnsi="Palatino Linotype"/>
          <w:sz w:val="26"/>
        </w:rPr>
        <w:t>.</w:t>
      </w:r>
      <w:r w:rsidRPr="0029770F">
        <w:rPr>
          <w:rFonts w:ascii="Palatino Linotype" w:hAnsi="Palatino Linotype"/>
          <w:sz w:val="26"/>
        </w:rPr>
        <w:t xml:space="preserve"> Nicodim Caligraful, Putna</w:t>
      </w:r>
      <w:r>
        <w:rPr>
          <w:rFonts w:ascii="Palatino Linotype" w:hAnsi="Palatino Linotype"/>
          <w:sz w:val="26"/>
        </w:rPr>
        <w:t>,</w:t>
      </w:r>
      <w:r w:rsidRPr="0029770F">
        <w:rPr>
          <w:rFonts w:ascii="Palatino Linotype" w:hAnsi="Palatino Linotype"/>
          <w:sz w:val="26"/>
        </w:rPr>
        <w:t xml:space="preserve"> 2019</w:t>
      </w:r>
      <w:r>
        <w:rPr>
          <w:rFonts w:ascii="Palatino Linotype" w:hAnsi="Palatino Linotype"/>
          <w:sz w:val="26"/>
        </w:rPr>
        <w:t>.</w:t>
      </w:r>
    </w:p>
    <w:p w:rsidR="000E753F" w:rsidRDefault="000E753F" w:rsidP="007B5162">
      <w:pPr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 xml:space="preserve">Revista </w:t>
      </w:r>
      <w:r w:rsidRPr="000E753F">
        <w:rPr>
          <w:rFonts w:ascii="Palatino Linotype" w:hAnsi="Palatino Linotype"/>
          <w:sz w:val="26"/>
        </w:rPr>
        <w:t>„Cuvint</w:t>
      </w:r>
      <w:r w:rsidR="00E81473">
        <w:rPr>
          <w:rFonts w:ascii="Palatino Linotype" w:hAnsi="Palatino Linotype"/>
          <w:sz w:val="26"/>
        </w:rPr>
        <w:t>e către tineri”, VII/ 2014 - XV</w:t>
      </w:r>
      <w:r w:rsidR="007B5162">
        <w:rPr>
          <w:rFonts w:ascii="Palatino Linotype" w:hAnsi="Palatino Linotype"/>
          <w:sz w:val="26"/>
        </w:rPr>
        <w:t>II</w:t>
      </w:r>
      <w:r w:rsidRPr="000E753F">
        <w:rPr>
          <w:rFonts w:ascii="Palatino Linotype" w:hAnsi="Palatino Linotype"/>
          <w:sz w:val="26"/>
        </w:rPr>
        <w:t>/ 20</w:t>
      </w:r>
      <w:r w:rsidR="00A90DDC">
        <w:rPr>
          <w:rFonts w:ascii="Palatino Linotype" w:hAnsi="Palatino Linotype"/>
          <w:sz w:val="26"/>
        </w:rPr>
        <w:t>2</w:t>
      </w:r>
      <w:r w:rsidR="007B5162">
        <w:rPr>
          <w:rFonts w:ascii="Palatino Linotype" w:hAnsi="Palatino Linotype"/>
          <w:sz w:val="26"/>
        </w:rPr>
        <w:t>4</w:t>
      </w:r>
      <w:r>
        <w:rPr>
          <w:rFonts w:ascii="Palatino Linotype" w:hAnsi="Palatino Linotype"/>
          <w:sz w:val="26"/>
        </w:rPr>
        <w:t xml:space="preserve">, </w:t>
      </w:r>
      <w:r w:rsidRPr="000E753F">
        <w:rPr>
          <w:rFonts w:ascii="Palatino Linotype" w:hAnsi="Palatino Linotype"/>
          <w:sz w:val="26"/>
        </w:rPr>
        <w:t>Mănăstirea Putna</w:t>
      </w:r>
      <w:r>
        <w:rPr>
          <w:rFonts w:ascii="Palatino Linotype" w:hAnsi="Palatino Linotype"/>
          <w:sz w:val="26"/>
        </w:rPr>
        <w:t>.</w:t>
      </w:r>
    </w:p>
    <w:sectPr w:rsidR="000E753F" w:rsidSect="0002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9C" w:rsidRDefault="005C129C" w:rsidP="00A90DDC">
      <w:pPr>
        <w:spacing w:before="0" w:after="0"/>
      </w:pPr>
      <w:r>
        <w:separator/>
      </w:r>
    </w:p>
  </w:endnote>
  <w:endnote w:type="continuationSeparator" w:id="0">
    <w:p w:rsidR="005C129C" w:rsidRDefault="005C129C" w:rsidP="00A90D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DC" w:rsidRDefault="00A90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074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DDC" w:rsidRDefault="00A90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B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0DDC" w:rsidRDefault="00A90D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DC" w:rsidRDefault="00A90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9C" w:rsidRDefault="005C129C" w:rsidP="00A90DDC">
      <w:pPr>
        <w:spacing w:before="0" w:after="0"/>
      </w:pPr>
      <w:r>
        <w:separator/>
      </w:r>
    </w:p>
  </w:footnote>
  <w:footnote w:type="continuationSeparator" w:id="0">
    <w:p w:rsidR="005C129C" w:rsidRDefault="005C129C" w:rsidP="00A90D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DC" w:rsidRDefault="00A90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DC" w:rsidRDefault="00A90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DC" w:rsidRDefault="00A90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86AF4"/>
    <w:multiLevelType w:val="hybridMultilevel"/>
    <w:tmpl w:val="AB90220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LS0MLY0NLE0MTEzsjBT0lEKTi0uzszPAykwqgUAUsfvPSwAAAA="/>
  </w:docVars>
  <w:rsids>
    <w:rsidRoot w:val="00DD66D2"/>
    <w:rsid w:val="00026253"/>
    <w:rsid w:val="00062E2F"/>
    <w:rsid w:val="000A7713"/>
    <w:rsid w:val="000E753F"/>
    <w:rsid w:val="0018545E"/>
    <w:rsid w:val="001A68BA"/>
    <w:rsid w:val="001E614A"/>
    <w:rsid w:val="0029770F"/>
    <w:rsid w:val="002A1F24"/>
    <w:rsid w:val="00317DF5"/>
    <w:rsid w:val="00386949"/>
    <w:rsid w:val="003C0A14"/>
    <w:rsid w:val="00464F73"/>
    <w:rsid w:val="005C129C"/>
    <w:rsid w:val="0067137A"/>
    <w:rsid w:val="006C7663"/>
    <w:rsid w:val="006E4561"/>
    <w:rsid w:val="00720BBC"/>
    <w:rsid w:val="007B5162"/>
    <w:rsid w:val="007D4ED3"/>
    <w:rsid w:val="00886197"/>
    <w:rsid w:val="008B0C0D"/>
    <w:rsid w:val="008D4DCB"/>
    <w:rsid w:val="00A34A1F"/>
    <w:rsid w:val="00A661BC"/>
    <w:rsid w:val="00A834E3"/>
    <w:rsid w:val="00A90DDC"/>
    <w:rsid w:val="00AB2DF3"/>
    <w:rsid w:val="00C11E65"/>
    <w:rsid w:val="00C12699"/>
    <w:rsid w:val="00C74EAE"/>
    <w:rsid w:val="00CF12D9"/>
    <w:rsid w:val="00CF175D"/>
    <w:rsid w:val="00DD66D2"/>
    <w:rsid w:val="00E81473"/>
    <w:rsid w:val="00E907F9"/>
    <w:rsid w:val="00F14843"/>
    <w:rsid w:val="00F4660B"/>
    <w:rsid w:val="00F55DB1"/>
    <w:rsid w:val="00F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D0152-DAD0-4226-83A1-77A7333A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mesR 14,justify"/>
    <w:qFormat/>
    <w:rsid w:val="000A7713"/>
    <w:pPr>
      <w:spacing w:before="60" w:after="100" w:line="240" w:lineRule="auto"/>
      <w:ind w:firstLine="284"/>
      <w:jc w:val="both"/>
    </w:pPr>
    <w:rPr>
      <w:rFonts w:ascii="Times New Roman" w:hAnsi="Times New Roman" w:cs="Times New Roman"/>
      <w:sz w:val="28"/>
      <w:szCs w:val="28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normal">
    <w:name w:val="Paragraf normal"/>
    <w:aliases w:val="TimR 12,1line,Justified"/>
    <w:basedOn w:val="NoSpacing"/>
    <w:qFormat/>
    <w:rsid w:val="000A7713"/>
    <w:pPr>
      <w:ind w:firstLine="567"/>
    </w:pPr>
    <w:rPr>
      <w:iCs/>
      <w:sz w:val="24"/>
      <w:szCs w:val="24"/>
    </w:rPr>
  </w:style>
  <w:style w:type="paragraph" w:styleId="NoSpacing">
    <w:name w:val="No Spacing"/>
    <w:uiPriority w:val="1"/>
    <w:qFormat/>
    <w:rsid w:val="000A7713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  <w:lang w:val="ro-RO"/>
    </w:rPr>
  </w:style>
  <w:style w:type="paragraph" w:customStyle="1" w:styleId="TimesR13">
    <w:name w:val="TimesR 13"/>
    <w:basedOn w:val="Normal"/>
    <w:link w:val="TimesR13Char"/>
    <w:qFormat/>
    <w:rsid w:val="000A7713"/>
    <w:rPr>
      <w:sz w:val="26"/>
      <w:szCs w:val="26"/>
      <w:lang w:bidi="ro-RO"/>
    </w:rPr>
  </w:style>
  <w:style w:type="character" w:customStyle="1" w:styleId="TimesR13Char">
    <w:name w:val="TimesR 13 Char"/>
    <w:basedOn w:val="DefaultParagraphFont"/>
    <w:link w:val="TimesR13"/>
    <w:rsid w:val="000A7713"/>
    <w:rPr>
      <w:rFonts w:ascii="Times New Roman" w:hAnsi="Times New Roman" w:cs="Times New Roman"/>
      <w:sz w:val="26"/>
      <w:szCs w:val="26"/>
      <w:lang w:val="ro-RO" w:bidi="ro-RO"/>
    </w:rPr>
  </w:style>
  <w:style w:type="character" w:styleId="Hyperlink">
    <w:name w:val="Hyperlink"/>
    <w:basedOn w:val="DefaultParagraphFont"/>
    <w:uiPriority w:val="99"/>
    <w:unhideWhenUsed/>
    <w:rsid w:val="003C0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DD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0DDC"/>
    <w:rPr>
      <w:rFonts w:ascii="Times New Roman" w:hAnsi="Times New Roman" w:cs="Times New Roman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90DD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0DDC"/>
    <w:rPr>
      <w:rFonts w:ascii="Times New Roman" w:hAnsi="Times New Roman" w:cs="Times New Roman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herasimsoc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1200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gherasim</dc:creator>
  <cp:lastModifiedBy>Microsoft account</cp:lastModifiedBy>
  <cp:revision>20</cp:revision>
  <dcterms:created xsi:type="dcterms:W3CDTF">2017-08-23T18:57:00Z</dcterms:created>
  <dcterms:modified xsi:type="dcterms:W3CDTF">2024-06-30T14:56:00Z</dcterms:modified>
</cp:coreProperties>
</file>