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A42D3" w14:textId="77777777" w:rsidR="004D6388" w:rsidRPr="004D2094" w:rsidRDefault="004D6388" w:rsidP="00AA7A65">
      <w:pPr>
        <w:spacing w:line="288" w:lineRule="auto"/>
        <w:jc w:val="both"/>
        <w:rPr>
          <w:rFonts w:ascii="Aptos" w:hAnsi="Aptos" w:cs="Times New Roman"/>
          <w:sz w:val="24"/>
          <w:szCs w:val="24"/>
        </w:rPr>
      </w:pPr>
    </w:p>
    <w:p w14:paraId="0372790D" w14:textId="77777777" w:rsidR="0056437B" w:rsidRPr="004D2094" w:rsidRDefault="0056437B" w:rsidP="00AA7A65">
      <w:pPr>
        <w:spacing w:line="288" w:lineRule="auto"/>
        <w:jc w:val="both"/>
        <w:rPr>
          <w:rFonts w:ascii="Aptos" w:hAnsi="Aptos" w:cs="Times New Roman"/>
          <w:sz w:val="24"/>
          <w:szCs w:val="24"/>
        </w:rPr>
      </w:pPr>
    </w:p>
    <w:p w14:paraId="599AA23E" w14:textId="77777777" w:rsidR="0056437B" w:rsidRDefault="0056437B" w:rsidP="00AA7A65">
      <w:pPr>
        <w:spacing w:line="288" w:lineRule="auto"/>
        <w:jc w:val="both"/>
        <w:rPr>
          <w:rFonts w:ascii="Aptos" w:hAnsi="Aptos" w:cs="Times New Roman"/>
          <w:sz w:val="24"/>
          <w:szCs w:val="24"/>
        </w:rPr>
      </w:pPr>
    </w:p>
    <w:p w14:paraId="4EBCA603" w14:textId="77777777" w:rsidR="00B74580" w:rsidRDefault="00B74580" w:rsidP="00AA7A65">
      <w:pPr>
        <w:spacing w:line="288" w:lineRule="auto"/>
        <w:jc w:val="both"/>
        <w:rPr>
          <w:rFonts w:ascii="Aptos" w:hAnsi="Aptos" w:cs="Times New Roman"/>
          <w:sz w:val="24"/>
          <w:szCs w:val="24"/>
        </w:rPr>
      </w:pPr>
    </w:p>
    <w:p w14:paraId="5E85C544" w14:textId="77777777" w:rsidR="00B74580" w:rsidRDefault="00B74580" w:rsidP="00AA7A65">
      <w:pPr>
        <w:spacing w:line="288" w:lineRule="auto"/>
        <w:jc w:val="both"/>
        <w:rPr>
          <w:rFonts w:ascii="Aptos" w:hAnsi="Aptos" w:cs="Times New Roman"/>
          <w:sz w:val="24"/>
          <w:szCs w:val="24"/>
        </w:rPr>
      </w:pPr>
    </w:p>
    <w:p w14:paraId="52B43252" w14:textId="77777777" w:rsidR="00B74580" w:rsidRPr="004D2094" w:rsidRDefault="00B74580" w:rsidP="00AA7A65">
      <w:pPr>
        <w:spacing w:line="288" w:lineRule="auto"/>
        <w:jc w:val="both"/>
        <w:rPr>
          <w:rFonts w:ascii="Aptos" w:hAnsi="Aptos" w:cs="Times New Roman"/>
          <w:sz w:val="24"/>
          <w:szCs w:val="24"/>
        </w:rPr>
      </w:pPr>
    </w:p>
    <w:p w14:paraId="1C4EF90C" w14:textId="77777777" w:rsidR="0056437B" w:rsidRPr="004D2094" w:rsidRDefault="0056437B" w:rsidP="00AA7A65">
      <w:pPr>
        <w:spacing w:line="288" w:lineRule="auto"/>
        <w:jc w:val="both"/>
        <w:rPr>
          <w:rFonts w:ascii="Aptos" w:hAnsi="Aptos" w:cs="Times New Roman"/>
          <w:sz w:val="24"/>
          <w:szCs w:val="24"/>
        </w:rPr>
      </w:pPr>
    </w:p>
    <w:p w14:paraId="1CB4F0A4" w14:textId="77777777" w:rsidR="0056437B" w:rsidRPr="004D2094" w:rsidRDefault="0056437B" w:rsidP="00AA7A65">
      <w:pPr>
        <w:spacing w:line="288" w:lineRule="auto"/>
        <w:jc w:val="both"/>
        <w:rPr>
          <w:rFonts w:ascii="Aptos" w:hAnsi="Aptos" w:cs="Times New Roman"/>
          <w:sz w:val="24"/>
          <w:szCs w:val="24"/>
        </w:rPr>
      </w:pPr>
    </w:p>
    <w:p w14:paraId="3DC5245D" w14:textId="2350A2A9" w:rsidR="007542F5" w:rsidRPr="004D2094" w:rsidRDefault="00D6216E" w:rsidP="00AA7A65">
      <w:pPr>
        <w:spacing w:after="0" w:line="288" w:lineRule="auto"/>
        <w:jc w:val="center"/>
        <w:rPr>
          <w:rFonts w:ascii="Aptos" w:hAnsi="Aptos" w:cs="Times New Roman"/>
          <w:b/>
          <w:bCs/>
          <w:sz w:val="32"/>
          <w:szCs w:val="24"/>
        </w:rPr>
      </w:pPr>
      <w:r w:rsidRPr="00D6216E">
        <w:rPr>
          <w:rFonts w:ascii="Aptos" w:hAnsi="Aptos" w:cs="Times New Roman"/>
          <w:b/>
          <w:bCs/>
          <w:sz w:val="32"/>
          <w:szCs w:val="24"/>
        </w:rPr>
        <w:t>Regulamentul privin</w:t>
      </w:r>
      <w:r w:rsidR="0007665E">
        <w:rPr>
          <w:rFonts w:ascii="Aptos" w:hAnsi="Aptos" w:cs="Times New Roman"/>
          <w:b/>
          <w:bCs/>
          <w:sz w:val="32"/>
          <w:szCs w:val="24"/>
        </w:rPr>
        <w:t xml:space="preserve">d organizarea și funcționarea </w:t>
      </w:r>
      <w:r w:rsidR="00A16293">
        <w:rPr>
          <w:rFonts w:ascii="Aptos" w:hAnsi="Aptos" w:cs="Times New Roman"/>
          <w:b/>
          <w:bCs/>
          <w:sz w:val="32"/>
          <w:szCs w:val="24"/>
        </w:rPr>
        <w:t xml:space="preserve">Școlii </w:t>
      </w:r>
      <w:r w:rsidR="00967462">
        <w:rPr>
          <w:rFonts w:ascii="Aptos" w:hAnsi="Aptos" w:cs="Times New Roman"/>
          <w:b/>
          <w:bCs/>
          <w:sz w:val="32"/>
          <w:szCs w:val="24"/>
        </w:rPr>
        <w:t>D</w:t>
      </w:r>
      <w:r w:rsidR="00A16293">
        <w:rPr>
          <w:rFonts w:ascii="Aptos" w:hAnsi="Aptos" w:cs="Times New Roman"/>
          <w:b/>
          <w:bCs/>
          <w:sz w:val="32"/>
          <w:szCs w:val="24"/>
        </w:rPr>
        <w:t>octorale</w:t>
      </w:r>
      <w:r w:rsidRPr="00D6216E">
        <w:rPr>
          <w:rFonts w:ascii="Aptos" w:hAnsi="Aptos" w:cs="Times New Roman"/>
          <w:b/>
          <w:bCs/>
          <w:sz w:val="32"/>
          <w:szCs w:val="24"/>
        </w:rPr>
        <w:t xml:space="preserve"> </w:t>
      </w:r>
      <w:r w:rsidR="00E915E3" w:rsidRPr="004D2094">
        <w:rPr>
          <w:rFonts w:ascii="Aptos" w:hAnsi="Aptos" w:cs="Times New Roman"/>
          <w:b/>
          <w:bCs/>
          <w:sz w:val="32"/>
          <w:szCs w:val="24"/>
        </w:rPr>
        <w:t>de</w:t>
      </w:r>
      <w:r w:rsidR="00972499">
        <w:rPr>
          <w:rFonts w:ascii="Aptos" w:hAnsi="Aptos" w:cs="Times New Roman"/>
          <w:b/>
          <w:bCs/>
          <w:sz w:val="32"/>
          <w:szCs w:val="24"/>
        </w:rPr>
        <w:t xml:space="preserve"> Teologie</w:t>
      </w:r>
    </w:p>
    <w:p w14:paraId="4F10C87F" w14:textId="77777777" w:rsidR="000E6010" w:rsidRPr="004D2094" w:rsidRDefault="000E6010" w:rsidP="00AA7A65">
      <w:pPr>
        <w:spacing w:after="0" w:line="288" w:lineRule="auto"/>
        <w:jc w:val="center"/>
        <w:rPr>
          <w:rFonts w:ascii="Aptos" w:eastAsia="Times New Roman" w:hAnsi="Aptos" w:cs="Times New Roman"/>
          <w:b/>
          <w:sz w:val="24"/>
          <w:szCs w:val="24"/>
          <w:lang w:eastAsia="ro-RO"/>
        </w:rPr>
      </w:pPr>
    </w:p>
    <w:p w14:paraId="51E884BB" w14:textId="77777777" w:rsidR="00AA6C7E" w:rsidRPr="004D2094" w:rsidRDefault="00AA6C7E" w:rsidP="00AA7A65">
      <w:pPr>
        <w:spacing w:line="288" w:lineRule="auto"/>
        <w:jc w:val="both"/>
        <w:rPr>
          <w:rFonts w:ascii="Aptos" w:hAnsi="Aptos" w:cs="Times New Roman"/>
          <w:sz w:val="24"/>
          <w:szCs w:val="24"/>
        </w:rPr>
      </w:pPr>
    </w:p>
    <w:p w14:paraId="6038D68B" w14:textId="77777777" w:rsidR="00AA6C7E" w:rsidRPr="004D2094" w:rsidRDefault="00AA6C7E" w:rsidP="00AA7A65">
      <w:pPr>
        <w:spacing w:line="288" w:lineRule="auto"/>
        <w:jc w:val="both"/>
        <w:rPr>
          <w:rFonts w:ascii="Aptos" w:hAnsi="Aptos" w:cs="Times New Roman"/>
          <w:sz w:val="24"/>
          <w:szCs w:val="24"/>
        </w:rPr>
      </w:pPr>
    </w:p>
    <w:p w14:paraId="7F8B7FD0" w14:textId="77777777" w:rsidR="00AA6C7E" w:rsidRPr="004D2094" w:rsidRDefault="00AA6C7E" w:rsidP="00AA7A65">
      <w:pPr>
        <w:spacing w:line="288" w:lineRule="auto"/>
        <w:jc w:val="both"/>
        <w:rPr>
          <w:rFonts w:ascii="Aptos" w:hAnsi="Aptos" w:cs="Times New Roman"/>
          <w:sz w:val="24"/>
          <w:szCs w:val="24"/>
        </w:rPr>
      </w:pPr>
    </w:p>
    <w:p w14:paraId="25B34F4B" w14:textId="77777777" w:rsidR="00AA6C7E" w:rsidRPr="004D2094" w:rsidRDefault="00AA6C7E" w:rsidP="00AA7A65">
      <w:pPr>
        <w:spacing w:line="288" w:lineRule="auto"/>
        <w:jc w:val="both"/>
        <w:rPr>
          <w:rFonts w:ascii="Aptos" w:hAnsi="Aptos" w:cs="Times New Roman"/>
          <w:sz w:val="24"/>
          <w:szCs w:val="24"/>
        </w:rPr>
      </w:pPr>
    </w:p>
    <w:p w14:paraId="6AF5A61E" w14:textId="77777777" w:rsidR="00AA6C7E" w:rsidRPr="004D2094" w:rsidRDefault="006642FB" w:rsidP="00AA7A65">
      <w:pPr>
        <w:tabs>
          <w:tab w:val="left" w:pos="7126"/>
        </w:tabs>
        <w:spacing w:line="288" w:lineRule="auto"/>
        <w:jc w:val="both"/>
        <w:rPr>
          <w:rFonts w:ascii="Aptos" w:hAnsi="Aptos" w:cs="Times New Roman"/>
          <w:sz w:val="24"/>
          <w:szCs w:val="24"/>
        </w:rPr>
      </w:pPr>
      <w:r w:rsidRPr="004D2094">
        <w:rPr>
          <w:rFonts w:ascii="Aptos" w:hAnsi="Aptos" w:cs="Times New Roman"/>
          <w:sz w:val="24"/>
          <w:szCs w:val="24"/>
        </w:rPr>
        <w:tab/>
      </w:r>
    </w:p>
    <w:p w14:paraId="3765EAC8" w14:textId="77777777" w:rsidR="00082A6F" w:rsidRPr="004D2094" w:rsidRDefault="00082A6F" w:rsidP="00AA7A65">
      <w:pPr>
        <w:spacing w:line="288" w:lineRule="auto"/>
        <w:jc w:val="both"/>
        <w:rPr>
          <w:rFonts w:ascii="Aptos" w:hAnsi="Aptos" w:cs="Times New Roman"/>
          <w:sz w:val="24"/>
          <w:szCs w:val="24"/>
        </w:rPr>
        <w:sectPr w:rsidR="00082A6F" w:rsidRPr="004D2094" w:rsidSect="00AA6C7E">
          <w:headerReference w:type="default" r:id="rId11"/>
          <w:footerReference w:type="default" r:id="rId12"/>
          <w:pgSz w:w="11906" w:h="16838"/>
          <w:pgMar w:top="1135" w:right="1133" w:bottom="1417" w:left="993" w:header="708" w:footer="708" w:gutter="0"/>
          <w:cols w:space="708"/>
          <w:docGrid w:linePitch="360"/>
        </w:sectPr>
      </w:pPr>
    </w:p>
    <w:p w14:paraId="6DB68F30" w14:textId="0F46EDE1" w:rsidR="00AA12AC" w:rsidRDefault="00AA12AC" w:rsidP="00AA7A65">
      <w:pPr>
        <w:spacing w:after="165" w:line="288" w:lineRule="auto"/>
        <w:jc w:val="both"/>
        <w:rPr>
          <w:rFonts w:ascii="Aptos" w:hAnsi="Aptos" w:cs="Times New Roman"/>
          <w:b/>
          <w:sz w:val="24"/>
          <w:szCs w:val="24"/>
        </w:rPr>
      </w:pPr>
    </w:p>
    <w:p w14:paraId="2F20869D" w14:textId="77777777" w:rsidR="003D4EAC" w:rsidRPr="004D2094" w:rsidRDefault="003D4EAC" w:rsidP="00AA7A65">
      <w:pPr>
        <w:spacing w:after="165" w:line="288" w:lineRule="auto"/>
        <w:jc w:val="both"/>
        <w:rPr>
          <w:rFonts w:ascii="Aptos" w:hAnsi="Aptos" w:cs="Times New Roman"/>
          <w:b/>
          <w:sz w:val="24"/>
          <w:szCs w:val="24"/>
        </w:rPr>
      </w:pPr>
    </w:p>
    <w:p w14:paraId="0965CA95" w14:textId="4FD80193" w:rsidR="006D7820" w:rsidRPr="004D2094" w:rsidRDefault="000E6010" w:rsidP="00AA7A65">
      <w:pPr>
        <w:spacing w:after="165" w:line="288" w:lineRule="auto"/>
        <w:jc w:val="both"/>
        <w:rPr>
          <w:rFonts w:ascii="Aptos" w:hAnsi="Aptos" w:cs="Times New Roman"/>
          <w:b/>
          <w:szCs w:val="24"/>
        </w:rPr>
      </w:pPr>
      <w:r w:rsidRPr="004D2094">
        <w:rPr>
          <w:rFonts w:ascii="Aptos" w:hAnsi="Aptos" w:cs="Times New Roman"/>
          <w:b/>
          <w:szCs w:val="24"/>
        </w:rPr>
        <w:t xml:space="preserve">Lista responsabililor cu elaborarea, verificarea </w:t>
      </w:r>
      <w:r w:rsidR="003867D5">
        <w:rPr>
          <w:rFonts w:ascii="Aptos" w:hAnsi="Aptos" w:cs="Times New Roman"/>
          <w:b/>
          <w:szCs w:val="24"/>
        </w:rPr>
        <w:t>ș</w:t>
      </w:r>
      <w:r w:rsidRPr="004D2094">
        <w:rPr>
          <w:rFonts w:ascii="Aptos" w:hAnsi="Aptos" w:cs="Times New Roman"/>
          <w:b/>
          <w:szCs w:val="24"/>
        </w:rPr>
        <w:t>i aprobarea edi</w:t>
      </w:r>
      <w:r w:rsidR="003867D5">
        <w:rPr>
          <w:rFonts w:ascii="Aptos" w:hAnsi="Aptos" w:cs="Times New Roman"/>
          <w:b/>
          <w:szCs w:val="24"/>
        </w:rPr>
        <w:t>ț</w:t>
      </w:r>
      <w:r w:rsidRPr="004D2094">
        <w:rPr>
          <w:rFonts w:ascii="Aptos" w:hAnsi="Aptos" w:cs="Times New Roman"/>
          <w:b/>
          <w:szCs w:val="24"/>
        </w:rPr>
        <w:t>iei sau, dup</w:t>
      </w:r>
      <w:r w:rsidR="003867D5">
        <w:rPr>
          <w:rFonts w:ascii="Aptos" w:hAnsi="Aptos" w:cs="Times New Roman"/>
          <w:b/>
          <w:szCs w:val="24"/>
        </w:rPr>
        <w:t>ă</w:t>
      </w:r>
      <w:r w:rsidRPr="004D2094">
        <w:rPr>
          <w:rFonts w:ascii="Aptos" w:hAnsi="Aptos" w:cs="Times New Roman"/>
          <w:b/>
          <w:szCs w:val="24"/>
        </w:rPr>
        <w:t xml:space="preserve"> caz, a reviziei în cadrul edi</w:t>
      </w:r>
      <w:r w:rsidR="003867D5">
        <w:rPr>
          <w:rFonts w:ascii="Aptos" w:hAnsi="Aptos" w:cs="Times New Roman"/>
          <w:b/>
          <w:szCs w:val="24"/>
        </w:rPr>
        <w:t>ț</w:t>
      </w:r>
      <w:r w:rsidRPr="004D2094">
        <w:rPr>
          <w:rFonts w:ascii="Aptos" w:hAnsi="Aptos" w:cs="Times New Roman"/>
          <w:b/>
          <w:szCs w:val="24"/>
        </w:rPr>
        <w:t>iei informa</w:t>
      </w:r>
      <w:r w:rsidR="003867D5">
        <w:rPr>
          <w:rFonts w:ascii="Aptos" w:hAnsi="Aptos" w:cs="Times New Roman"/>
          <w:b/>
          <w:szCs w:val="24"/>
        </w:rPr>
        <w:t>ț</w:t>
      </w:r>
      <w:r w:rsidRPr="004D2094">
        <w:rPr>
          <w:rFonts w:ascii="Aptos" w:hAnsi="Aptos" w:cs="Times New Roman"/>
          <w:b/>
          <w:szCs w:val="24"/>
        </w:rPr>
        <w:t>iilor documentate:</w:t>
      </w:r>
    </w:p>
    <w:tbl>
      <w:tblPr>
        <w:tblpPr w:leftFromText="180" w:rightFromText="180" w:vertAnchor="text" w:horzAnchor="margin" w:tblpY="238"/>
        <w:tblOverlap w:val="neve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679"/>
        <w:gridCol w:w="1777"/>
        <w:gridCol w:w="1984"/>
        <w:gridCol w:w="1351"/>
        <w:gridCol w:w="1536"/>
      </w:tblGrid>
      <w:tr w:rsidR="00F66546" w:rsidRPr="004D2094" w14:paraId="23E2E68F" w14:textId="77777777" w:rsidTr="00B74580">
        <w:trPr>
          <w:trHeight w:val="690"/>
        </w:trPr>
        <w:tc>
          <w:tcPr>
            <w:tcW w:w="577" w:type="dxa"/>
            <w:tcBorders>
              <w:bottom w:val="nil"/>
            </w:tcBorders>
            <w:shd w:val="clear" w:color="auto" w:fill="auto"/>
          </w:tcPr>
          <w:p w14:paraId="21195933" w14:textId="77777777" w:rsidR="002C3547" w:rsidRPr="004D2094" w:rsidRDefault="002C3547" w:rsidP="00B74580">
            <w:pPr>
              <w:spacing w:after="0" w:line="240" w:lineRule="auto"/>
              <w:rPr>
                <w:rFonts w:ascii="Aptos" w:eastAsia="Times New Roman" w:hAnsi="Aptos" w:cs="Times New Roman"/>
                <w:b/>
                <w:sz w:val="20"/>
                <w:szCs w:val="20"/>
              </w:rPr>
            </w:pPr>
          </w:p>
        </w:tc>
        <w:tc>
          <w:tcPr>
            <w:tcW w:w="2679" w:type="dxa"/>
            <w:shd w:val="clear" w:color="auto" w:fill="F2F2F2"/>
          </w:tcPr>
          <w:p w14:paraId="647FAD4D" w14:textId="51954106" w:rsidR="002C3547" w:rsidRPr="004D2094" w:rsidRDefault="002C3547" w:rsidP="00B74580">
            <w:pPr>
              <w:spacing w:after="0" w:line="240" w:lineRule="auto"/>
              <w:rPr>
                <w:rFonts w:ascii="Aptos" w:eastAsia="Times New Roman" w:hAnsi="Aptos" w:cs="Times New Roman"/>
                <w:b/>
                <w:sz w:val="20"/>
                <w:szCs w:val="20"/>
              </w:rPr>
            </w:pPr>
            <w:r w:rsidRPr="004D2094">
              <w:rPr>
                <w:rFonts w:ascii="Aptos" w:eastAsia="Times New Roman" w:hAnsi="Aptos" w:cs="Times New Roman"/>
                <w:b/>
                <w:sz w:val="20"/>
                <w:szCs w:val="20"/>
              </w:rPr>
              <w:t>Elemente privind responsabilii/opera</w:t>
            </w:r>
            <w:r w:rsidR="003867D5">
              <w:rPr>
                <w:rFonts w:ascii="Aptos" w:eastAsia="Times New Roman" w:hAnsi="Aptos" w:cs="Times New Roman"/>
                <w:b/>
                <w:sz w:val="20"/>
                <w:szCs w:val="20"/>
              </w:rPr>
              <w:t>ț</w:t>
            </w:r>
            <w:r w:rsidRPr="004D2094">
              <w:rPr>
                <w:rFonts w:ascii="Aptos" w:eastAsia="Times New Roman" w:hAnsi="Aptos" w:cs="Times New Roman"/>
                <w:b/>
                <w:sz w:val="20"/>
                <w:szCs w:val="20"/>
              </w:rPr>
              <w:t>iunea</w:t>
            </w:r>
          </w:p>
        </w:tc>
        <w:tc>
          <w:tcPr>
            <w:tcW w:w="1777" w:type="dxa"/>
            <w:shd w:val="clear" w:color="auto" w:fill="F2F2F2"/>
          </w:tcPr>
          <w:p w14:paraId="11285085" w14:textId="2D1038C4" w:rsidR="002C3547" w:rsidRPr="004D2094" w:rsidRDefault="002C3547" w:rsidP="00B74580">
            <w:pPr>
              <w:spacing w:after="0" w:line="240" w:lineRule="auto"/>
              <w:rPr>
                <w:rFonts w:ascii="Aptos" w:eastAsia="Times New Roman" w:hAnsi="Aptos" w:cs="Times New Roman"/>
                <w:b/>
                <w:sz w:val="20"/>
                <w:szCs w:val="20"/>
              </w:rPr>
            </w:pPr>
            <w:r w:rsidRPr="004D2094">
              <w:rPr>
                <w:rFonts w:ascii="Aptos" w:eastAsia="Times New Roman" w:hAnsi="Aptos" w:cs="Times New Roman"/>
                <w:b/>
                <w:sz w:val="20"/>
                <w:szCs w:val="20"/>
              </w:rPr>
              <w:t xml:space="preserve">Numele </w:t>
            </w:r>
            <w:r w:rsidR="003867D5">
              <w:rPr>
                <w:rFonts w:ascii="Aptos" w:eastAsia="Times New Roman" w:hAnsi="Aptos" w:cs="Times New Roman"/>
                <w:b/>
                <w:sz w:val="20"/>
                <w:szCs w:val="20"/>
              </w:rPr>
              <w:t>ș</w:t>
            </w:r>
            <w:r w:rsidRPr="004D2094">
              <w:rPr>
                <w:rFonts w:ascii="Aptos" w:eastAsia="Times New Roman" w:hAnsi="Aptos" w:cs="Times New Roman"/>
                <w:b/>
                <w:sz w:val="20"/>
                <w:szCs w:val="20"/>
              </w:rPr>
              <w:t>i prenumele/ Func</w:t>
            </w:r>
            <w:r w:rsidR="003867D5">
              <w:rPr>
                <w:rFonts w:ascii="Aptos" w:eastAsia="Times New Roman" w:hAnsi="Aptos" w:cs="Times New Roman"/>
                <w:b/>
                <w:sz w:val="20"/>
                <w:szCs w:val="20"/>
              </w:rPr>
              <w:t>ț</w:t>
            </w:r>
            <w:r w:rsidRPr="004D2094">
              <w:rPr>
                <w:rFonts w:ascii="Aptos" w:eastAsia="Times New Roman" w:hAnsi="Aptos" w:cs="Times New Roman"/>
                <w:b/>
                <w:sz w:val="20"/>
                <w:szCs w:val="20"/>
              </w:rPr>
              <w:t>ia</w:t>
            </w:r>
          </w:p>
        </w:tc>
        <w:tc>
          <w:tcPr>
            <w:tcW w:w="1984" w:type="dxa"/>
            <w:shd w:val="clear" w:color="auto" w:fill="F2F2F2"/>
          </w:tcPr>
          <w:p w14:paraId="52A5C739" w14:textId="77777777" w:rsidR="002C3547" w:rsidRPr="004D2094" w:rsidRDefault="002C3547" w:rsidP="00B74580">
            <w:pPr>
              <w:spacing w:after="0" w:line="240" w:lineRule="auto"/>
              <w:rPr>
                <w:rFonts w:ascii="Aptos" w:eastAsia="Times New Roman" w:hAnsi="Aptos" w:cs="Times New Roman"/>
                <w:b/>
                <w:sz w:val="20"/>
                <w:szCs w:val="20"/>
              </w:rPr>
            </w:pPr>
            <w:r w:rsidRPr="004D2094">
              <w:rPr>
                <w:rFonts w:ascii="Aptos" w:eastAsia="Times New Roman" w:hAnsi="Aptos" w:cs="Times New Roman"/>
                <w:b/>
                <w:sz w:val="20"/>
                <w:szCs w:val="20"/>
              </w:rPr>
              <w:t>Compartiment</w:t>
            </w:r>
          </w:p>
        </w:tc>
        <w:tc>
          <w:tcPr>
            <w:tcW w:w="1351" w:type="dxa"/>
            <w:shd w:val="clear" w:color="auto" w:fill="F2F2F2"/>
          </w:tcPr>
          <w:p w14:paraId="3CD8A56E" w14:textId="77777777" w:rsidR="002C3547" w:rsidRPr="004D2094" w:rsidRDefault="002C3547" w:rsidP="00B74580">
            <w:pPr>
              <w:spacing w:after="0" w:line="240" w:lineRule="auto"/>
              <w:rPr>
                <w:rFonts w:ascii="Aptos" w:eastAsia="Times New Roman" w:hAnsi="Aptos" w:cs="Times New Roman"/>
                <w:b/>
                <w:sz w:val="20"/>
                <w:szCs w:val="20"/>
              </w:rPr>
            </w:pPr>
            <w:r w:rsidRPr="004D2094">
              <w:rPr>
                <w:rFonts w:ascii="Aptos" w:eastAsia="Times New Roman" w:hAnsi="Aptos" w:cs="Times New Roman"/>
                <w:b/>
                <w:sz w:val="20"/>
                <w:szCs w:val="20"/>
              </w:rPr>
              <w:t>Data</w:t>
            </w:r>
          </w:p>
        </w:tc>
        <w:tc>
          <w:tcPr>
            <w:tcW w:w="1536" w:type="dxa"/>
            <w:shd w:val="clear" w:color="auto" w:fill="F2F2F2"/>
          </w:tcPr>
          <w:p w14:paraId="5E4F50FD" w14:textId="0ABA5681" w:rsidR="002C3547" w:rsidRPr="004D2094" w:rsidRDefault="002C3547" w:rsidP="00B74580">
            <w:pPr>
              <w:spacing w:after="0" w:line="240" w:lineRule="auto"/>
              <w:rPr>
                <w:rFonts w:ascii="Aptos" w:eastAsia="Times New Roman" w:hAnsi="Aptos" w:cs="Times New Roman"/>
                <w:b/>
                <w:sz w:val="20"/>
                <w:szCs w:val="20"/>
              </w:rPr>
            </w:pPr>
            <w:r w:rsidRPr="004D2094">
              <w:rPr>
                <w:rFonts w:ascii="Aptos" w:eastAsia="Times New Roman" w:hAnsi="Aptos" w:cs="Times New Roman"/>
                <w:b/>
                <w:sz w:val="20"/>
                <w:szCs w:val="20"/>
              </w:rPr>
              <w:t>Semn</w:t>
            </w:r>
            <w:r w:rsidR="003867D5">
              <w:rPr>
                <w:rFonts w:ascii="Aptos" w:eastAsia="Times New Roman" w:hAnsi="Aptos" w:cs="Times New Roman"/>
                <w:b/>
                <w:sz w:val="20"/>
                <w:szCs w:val="20"/>
              </w:rPr>
              <w:t>ă</w:t>
            </w:r>
            <w:r w:rsidRPr="004D2094">
              <w:rPr>
                <w:rFonts w:ascii="Aptos" w:eastAsia="Times New Roman" w:hAnsi="Aptos" w:cs="Times New Roman"/>
                <w:b/>
                <w:sz w:val="20"/>
                <w:szCs w:val="20"/>
              </w:rPr>
              <w:t>tura</w:t>
            </w:r>
          </w:p>
        </w:tc>
      </w:tr>
      <w:tr w:rsidR="00F66546" w:rsidRPr="004D2094" w14:paraId="06B47425" w14:textId="77777777" w:rsidTr="00B74580">
        <w:trPr>
          <w:trHeight w:val="338"/>
        </w:trPr>
        <w:tc>
          <w:tcPr>
            <w:tcW w:w="577" w:type="dxa"/>
            <w:tcBorders>
              <w:top w:val="nil"/>
            </w:tcBorders>
            <w:shd w:val="clear" w:color="auto" w:fill="auto"/>
          </w:tcPr>
          <w:p w14:paraId="52B3BDF6" w14:textId="77777777" w:rsidR="002C3547" w:rsidRPr="004D2094" w:rsidRDefault="002C3547" w:rsidP="00B74580">
            <w:pPr>
              <w:spacing w:after="0" w:line="240" w:lineRule="auto"/>
              <w:rPr>
                <w:rFonts w:ascii="Aptos" w:eastAsia="Times New Roman" w:hAnsi="Aptos" w:cs="Times New Roman"/>
                <w:b/>
                <w:sz w:val="20"/>
                <w:szCs w:val="20"/>
              </w:rPr>
            </w:pPr>
          </w:p>
        </w:tc>
        <w:tc>
          <w:tcPr>
            <w:tcW w:w="2679" w:type="dxa"/>
            <w:shd w:val="clear" w:color="auto" w:fill="auto"/>
          </w:tcPr>
          <w:p w14:paraId="548B612E" w14:textId="77777777" w:rsidR="002C3547" w:rsidRPr="004D2094" w:rsidRDefault="002C3547" w:rsidP="00B74580">
            <w:pPr>
              <w:spacing w:after="0" w:line="240" w:lineRule="auto"/>
              <w:rPr>
                <w:rFonts w:ascii="Aptos" w:eastAsia="Times New Roman" w:hAnsi="Aptos" w:cs="Times New Roman"/>
                <w:b/>
                <w:sz w:val="20"/>
                <w:szCs w:val="20"/>
              </w:rPr>
            </w:pPr>
            <w:r w:rsidRPr="004D2094">
              <w:rPr>
                <w:rFonts w:ascii="Aptos" w:eastAsia="Times New Roman" w:hAnsi="Aptos" w:cs="Times New Roman"/>
                <w:b/>
                <w:sz w:val="20"/>
                <w:szCs w:val="20"/>
              </w:rPr>
              <w:t>1</w:t>
            </w:r>
          </w:p>
        </w:tc>
        <w:tc>
          <w:tcPr>
            <w:tcW w:w="1777" w:type="dxa"/>
            <w:shd w:val="clear" w:color="auto" w:fill="auto"/>
          </w:tcPr>
          <w:p w14:paraId="021C0140" w14:textId="77777777" w:rsidR="002C3547" w:rsidRPr="004D2094" w:rsidRDefault="002C3547" w:rsidP="00B74580">
            <w:pPr>
              <w:spacing w:after="0" w:line="240" w:lineRule="auto"/>
              <w:rPr>
                <w:rFonts w:ascii="Aptos" w:eastAsia="Times New Roman" w:hAnsi="Aptos" w:cs="Times New Roman"/>
                <w:b/>
                <w:sz w:val="20"/>
                <w:szCs w:val="20"/>
              </w:rPr>
            </w:pPr>
            <w:r w:rsidRPr="004D2094">
              <w:rPr>
                <w:rFonts w:ascii="Aptos" w:eastAsia="Times New Roman" w:hAnsi="Aptos" w:cs="Times New Roman"/>
                <w:b/>
                <w:sz w:val="20"/>
                <w:szCs w:val="20"/>
              </w:rPr>
              <w:t>2</w:t>
            </w:r>
          </w:p>
        </w:tc>
        <w:tc>
          <w:tcPr>
            <w:tcW w:w="1984" w:type="dxa"/>
            <w:shd w:val="clear" w:color="auto" w:fill="auto"/>
          </w:tcPr>
          <w:p w14:paraId="07689812" w14:textId="77777777" w:rsidR="002C3547" w:rsidRPr="004D2094" w:rsidRDefault="002C3547" w:rsidP="00B74580">
            <w:pPr>
              <w:spacing w:after="0" w:line="240" w:lineRule="auto"/>
              <w:rPr>
                <w:rFonts w:ascii="Aptos" w:eastAsia="Times New Roman" w:hAnsi="Aptos" w:cs="Times New Roman"/>
                <w:b/>
                <w:sz w:val="20"/>
                <w:szCs w:val="20"/>
              </w:rPr>
            </w:pPr>
            <w:r w:rsidRPr="004D2094">
              <w:rPr>
                <w:rFonts w:ascii="Aptos" w:eastAsia="Times New Roman" w:hAnsi="Aptos" w:cs="Times New Roman"/>
                <w:b/>
                <w:sz w:val="20"/>
                <w:szCs w:val="20"/>
              </w:rPr>
              <w:t>3</w:t>
            </w:r>
          </w:p>
        </w:tc>
        <w:tc>
          <w:tcPr>
            <w:tcW w:w="1351" w:type="dxa"/>
            <w:shd w:val="clear" w:color="auto" w:fill="auto"/>
          </w:tcPr>
          <w:p w14:paraId="529E9746" w14:textId="77777777" w:rsidR="002C3547" w:rsidRPr="004D2094" w:rsidRDefault="002C3547" w:rsidP="00B74580">
            <w:pPr>
              <w:spacing w:after="0" w:line="240" w:lineRule="auto"/>
              <w:rPr>
                <w:rFonts w:ascii="Aptos" w:eastAsia="Times New Roman" w:hAnsi="Aptos" w:cs="Times New Roman"/>
                <w:b/>
                <w:sz w:val="20"/>
                <w:szCs w:val="20"/>
              </w:rPr>
            </w:pPr>
            <w:r w:rsidRPr="004D2094">
              <w:rPr>
                <w:rFonts w:ascii="Aptos" w:eastAsia="Times New Roman" w:hAnsi="Aptos" w:cs="Times New Roman"/>
                <w:b/>
                <w:sz w:val="20"/>
                <w:szCs w:val="20"/>
              </w:rPr>
              <w:t>4</w:t>
            </w:r>
          </w:p>
        </w:tc>
        <w:tc>
          <w:tcPr>
            <w:tcW w:w="1536" w:type="dxa"/>
            <w:shd w:val="clear" w:color="auto" w:fill="auto"/>
          </w:tcPr>
          <w:p w14:paraId="291E33C2" w14:textId="77777777" w:rsidR="002C3547" w:rsidRPr="004D2094" w:rsidRDefault="002C3547" w:rsidP="00B74580">
            <w:pPr>
              <w:spacing w:after="0" w:line="240" w:lineRule="auto"/>
              <w:rPr>
                <w:rFonts w:ascii="Aptos" w:eastAsia="Times New Roman" w:hAnsi="Aptos" w:cs="Times New Roman"/>
                <w:b/>
                <w:sz w:val="20"/>
                <w:szCs w:val="20"/>
              </w:rPr>
            </w:pPr>
            <w:r w:rsidRPr="004D2094">
              <w:rPr>
                <w:rFonts w:ascii="Aptos" w:eastAsia="Times New Roman" w:hAnsi="Aptos" w:cs="Times New Roman"/>
                <w:b/>
                <w:sz w:val="20"/>
                <w:szCs w:val="20"/>
              </w:rPr>
              <w:t>5</w:t>
            </w:r>
          </w:p>
        </w:tc>
      </w:tr>
      <w:tr w:rsidR="00F66546" w:rsidRPr="004D2094" w14:paraId="5F93228C" w14:textId="77777777" w:rsidTr="00B74580">
        <w:trPr>
          <w:trHeight w:val="880"/>
        </w:trPr>
        <w:tc>
          <w:tcPr>
            <w:tcW w:w="577" w:type="dxa"/>
            <w:shd w:val="clear" w:color="auto" w:fill="auto"/>
          </w:tcPr>
          <w:p w14:paraId="53D85AAD" w14:textId="77777777" w:rsidR="002C3547" w:rsidRPr="004D2094" w:rsidRDefault="002C3547"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1.1.</w:t>
            </w:r>
          </w:p>
        </w:tc>
        <w:tc>
          <w:tcPr>
            <w:tcW w:w="2679" w:type="dxa"/>
            <w:shd w:val="clear" w:color="auto" w:fill="auto"/>
          </w:tcPr>
          <w:p w14:paraId="2E1B7145" w14:textId="77777777" w:rsidR="002C3547" w:rsidRPr="004D2094" w:rsidRDefault="002C3547"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Elaborat</w:t>
            </w:r>
          </w:p>
          <w:p w14:paraId="6DD53669" w14:textId="77777777" w:rsidR="002C3547" w:rsidRPr="004D2094" w:rsidRDefault="002C3547" w:rsidP="00B74580">
            <w:pPr>
              <w:spacing w:after="0" w:line="240" w:lineRule="auto"/>
              <w:rPr>
                <w:rFonts w:ascii="Aptos" w:eastAsia="Times New Roman" w:hAnsi="Aptos" w:cs="Times New Roman"/>
                <w:sz w:val="20"/>
                <w:szCs w:val="20"/>
              </w:rPr>
            </w:pPr>
          </w:p>
        </w:tc>
        <w:tc>
          <w:tcPr>
            <w:tcW w:w="1777" w:type="dxa"/>
            <w:shd w:val="clear" w:color="auto" w:fill="auto"/>
          </w:tcPr>
          <w:p w14:paraId="4A423977" w14:textId="1313D15A" w:rsidR="008B257D" w:rsidRPr="004D2094" w:rsidRDefault="00B74580" w:rsidP="00B74580">
            <w:pPr>
              <w:spacing w:after="0" w:line="240" w:lineRule="auto"/>
              <w:rPr>
                <w:rFonts w:ascii="Aptos" w:eastAsia="Times New Roman" w:hAnsi="Aptos" w:cs="Times New Roman"/>
                <w:sz w:val="20"/>
                <w:szCs w:val="20"/>
              </w:rPr>
            </w:pPr>
            <w:r>
              <w:rPr>
                <w:rFonts w:ascii="Aptos" w:eastAsia="Times New Roman" w:hAnsi="Aptos" w:cs="Times New Roman"/>
                <w:sz w:val="20"/>
                <w:szCs w:val="20"/>
              </w:rPr>
              <w:t>Prof.univ.dr.</w:t>
            </w:r>
            <w:r w:rsidR="00972499">
              <w:rPr>
                <w:rFonts w:ascii="Aptos" w:eastAsia="Times New Roman" w:hAnsi="Aptos" w:cs="Times New Roman"/>
                <w:sz w:val="20"/>
                <w:szCs w:val="20"/>
              </w:rPr>
              <w:t>pr. Viorel SAVA</w:t>
            </w:r>
          </w:p>
          <w:p w14:paraId="27954BE3" w14:textId="44270BD1" w:rsidR="002C3547" w:rsidRPr="004D2094" w:rsidRDefault="002C3547" w:rsidP="00B74580">
            <w:pPr>
              <w:spacing w:after="0" w:line="240" w:lineRule="auto"/>
              <w:rPr>
                <w:rFonts w:ascii="Aptos" w:eastAsia="Times New Roman" w:hAnsi="Aptos" w:cs="Times New Roman"/>
                <w:sz w:val="20"/>
                <w:szCs w:val="20"/>
              </w:rPr>
            </w:pPr>
          </w:p>
        </w:tc>
        <w:tc>
          <w:tcPr>
            <w:tcW w:w="1984" w:type="dxa"/>
            <w:shd w:val="clear" w:color="auto" w:fill="auto"/>
          </w:tcPr>
          <w:p w14:paraId="258D131E" w14:textId="5A1942A0" w:rsidR="002C3547" w:rsidRPr="004D2094" w:rsidRDefault="00B74580"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 xml:space="preserve">Director </w:t>
            </w:r>
            <w:r>
              <w:rPr>
                <w:rFonts w:ascii="Aptos" w:eastAsia="Times New Roman" w:hAnsi="Aptos" w:cs="Times New Roman"/>
                <w:sz w:val="20"/>
                <w:szCs w:val="20"/>
              </w:rPr>
              <w:t>Ș</w:t>
            </w:r>
            <w:r w:rsidRPr="004D2094">
              <w:rPr>
                <w:rFonts w:ascii="Aptos" w:eastAsia="Times New Roman" w:hAnsi="Aptos" w:cs="Times New Roman"/>
                <w:sz w:val="20"/>
                <w:szCs w:val="20"/>
              </w:rPr>
              <w:t>coal</w:t>
            </w:r>
            <w:r>
              <w:rPr>
                <w:rFonts w:ascii="Aptos" w:eastAsia="Times New Roman" w:hAnsi="Aptos" w:cs="Times New Roman"/>
                <w:sz w:val="20"/>
                <w:szCs w:val="20"/>
              </w:rPr>
              <w:t>ă</w:t>
            </w:r>
            <w:r w:rsidRPr="004D2094">
              <w:rPr>
                <w:rFonts w:ascii="Aptos" w:eastAsia="Times New Roman" w:hAnsi="Aptos" w:cs="Times New Roman"/>
                <w:sz w:val="20"/>
                <w:szCs w:val="20"/>
              </w:rPr>
              <w:t xml:space="preserve"> Doctoral</w:t>
            </w:r>
            <w:r>
              <w:rPr>
                <w:rFonts w:ascii="Aptos" w:eastAsia="Times New Roman" w:hAnsi="Aptos" w:cs="Times New Roman"/>
                <w:sz w:val="20"/>
                <w:szCs w:val="20"/>
              </w:rPr>
              <w:t>ă de</w:t>
            </w:r>
            <w:r w:rsidR="00972499">
              <w:rPr>
                <w:rFonts w:ascii="Aptos" w:eastAsia="Times New Roman" w:hAnsi="Aptos" w:cs="Times New Roman"/>
                <w:sz w:val="20"/>
                <w:szCs w:val="20"/>
              </w:rPr>
              <w:t xml:space="preserve"> Teologie</w:t>
            </w:r>
          </w:p>
        </w:tc>
        <w:tc>
          <w:tcPr>
            <w:tcW w:w="1351" w:type="dxa"/>
            <w:shd w:val="clear" w:color="auto" w:fill="auto"/>
          </w:tcPr>
          <w:p w14:paraId="30231C99" w14:textId="28B05140" w:rsidR="002C3547" w:rsidRPr="004D2094" w:rsidRDefault="002C3547" w:rsidP="00B74580">
            <w:pPr>
              <w:spacing w:after="0" w:line="240" w:lineRule="auto"/>
              <w:rPr>
                <w:rFonts w:ascii="Aptos" w:eastAsia="Times New Roman" w:hAnsi="Aptos" w:cs="Times New Roman"/>
                <w:sz w:val="20"/>
                <w:szCs w:val="20"/>
              </w:rPr>
            </w:pPr>
          </w:p>
        </w:tc>
        <w:tc>
          <w:tcPr>
            <w:tcW w:w="1536" w:type="dxa"/>
            <w:shd w:val="clear" w:color="auto" w:fill="auto"/>
          </w:tcPr>
          <w:p w14:paraId="4E0CE3FC" w14:textId="77777777" w:rsidR="002C3547" w:rsidRPr="004D2094" w:rsidRDefault="002C3547" w:rsidP="00B74580">
            <w:pPr>
              <w:spacing w:after="0" w:line="240" w:lineRule="auto"/>
              <w:rPr>
                <w:rFonts w:ascii="Aptos" w:eastAsia="Times New Roman" w:hAnsi="Aptos" w:cs="Times New Roman"/>
                <w:sz w:val="20"/>
                <w:szCs w:val="20"/>
              </w:rPr>
            </w:pPr>
          </w:p>
        </w:tc>
      </w:tr>
      <w:tr w:rsidR="00F66546" w:rsidRPr="004D2094" w14:paraId="0B5E10FF" w14:textId="77777777" w:rsidTr="00B74580">
        <w:trPr>
          <w:trHeight w:val="454"/>
        </w:trPr>
        <w:tc>
          <w:tcPr>
            <w:tcW w:w="577" w:type="dxa"/>
            <w:shd w:val="clear" w:color="auto" w:fill="auto"/>
          </w:tcPr>
          <w:p w14:paraId="2AA13332" w14:textId="77777777" w:rsidR="002C3547" w:rsidRPr="004D2094" w:rsidRDefault="002C3547"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1.2.</w:t>
            </w:r>
          </w:p>
        </w:tc>
        <w:tc>
          <w:tcPr>
            <w:tcW w:w="2679" w:type="dxa"/>
            <w:shd w:val="clear" w:color="auto" w:fill="auto"/>
          </w:tcPr>
          <w:p w14:paraId="0535D2F2" w14:textId="4FA0DAD1" w:rsidR="002C3547" w:rsidRPr="004D2094" w:rsidRDefault="002C3547"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Verificat (avizarea con</w:t>
            </w:r>
            <w:r w:rsidR="003867D5">
              <w:rPr>
                <w:rFonts w:ascii="Aptos" w:eastAsia="Times New Roman" w:hAnsi="Aptos" w:cs="Times New Roman"/>
                <w:sz w:val="20"/>
                <w:szCs w:val="20"/>
              </w:rPr>
              <w:t>ț</w:t>
            </w:r>
            <w:r w:rsidRPr="004D2094">
              <w:rPr>
                <w:rFonts w:ascii="Aptos" w:eastAsia="Times New Roman" w:hAnsi="Aptos" w:cs="Times New Roman"/>
                <w:sz w:val="20"/>
                <w:szCs w:val="20"/>
              </w:rPr>
              <w:t>inutului)</w:t>
            </w:r>
          </w:p>
        </w:tc>
        <w:tc>
          <w:tcPr>
            <w:tcW w:w="1777" w:type="dxa"/>
            <w:shd w:val="clear" w:color="auto" w:fill="auto"/>
          </w:tcPr>
          <w:p w14:paraId="7CEA2FDA" w14:textId="125C6658" w:rsidR="002C3547" w:rsidRPr="004D2094" w:rsidRDefault="008B257D"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 xml:space="preserve">Prof. univ. dr. </w:t>
            </w:r>
            <w:r w:rsidR="00A16293">
              <w:rPr>
                <w:rFonts w:ascii="Aptos" w:eastAsia="Times New Roman" w:hAnsi="Aptos" w:cs="Times New Roman"/>
                <w:sz w:val="20"/>
                <w:szCs w:val="20"/>
              </w:rPr>
              <w:t>Lăcrămioara PETRESCU</w:t>
            </w:r>
          </w:p>
        </w:tc>
        <w:tc>
          <w:tcPr>
            <w:tcW w:w="1984" w:type="dxa"/>
            <w:shd w:val="clear" w:color="auto" w:fill="auto"/>
          </w:tcPr>
          <w:p w14:paraId="3F3AC943" w14:textId="626FE9DD" w:rsidR="002C3547" w:rsidRPr="004D2094" w:rsidRDefault="008B257D"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 xml:space="preserve">Director </w:t>
            </w:r>
            <w:r w:rsidR="00B74580">
              <w:rPr>
                <w:rFonts w:ascii="Aptos" w:eastAsia="Times New Roman" w:hAnsi="Aptos" w:cs="Times New Roman"/>
                <w:sz w:val="20"/>
                <w:szCs w:val="20"/>
              </w:rPr>
              <w:t>IOSUD</w:t>
            </w:r>
          </w:p>
        </w:tc>
        <w:tc>
          <w:tcPr>
            <w:tcW w:w="1351" w:type="dxa"/>
            <w:shd w:val="clear" w:color="auto" w:fill="auto"/>
          </w:tcPr>
          <w:p w14:paraId="4D47EDF9" w14:textId="0F29C48B" w:rsidR="002C3547" w:rsidRPr="004D2094" w:rsidRDefault="002C3547" w:rsidP="00B74580">
            <w:pPr>
              <w:spacing w:after="0" w:line="240" w:lineRule="auto"/>
              <w:rPr>
                <w:rFonts w:ascii="Aptos" w:eastAsia="Times New Roman" w:hAnsi="Aptos" w:cs="Times New Roman"/>
                <w:sz w:val="20"/>
                <w:szCs w:val="20"/>
              </w:rPr>
            </w:pPr>
          </w:p>
        </w:tc>
        <w:tc>
          <w:tcPr>
            <w:tcW w:w="1536" w:type="dxa"/>
            <w:shd w:val="clear" w:color="auto" w:fill="auto"/>
          </w:tcPr>
          <w:p w14:paraId="5B81531B" w14:textId="77777777" w:rsidR="002C3547" w:rsidRPr="004D2094" w:rsidRDefault="002C3547" w:rsidP="00B74580">
            <w:pPr>
              <w:spacing w:after="0" w:line="240" w:lineRule="auto"/>
              <w:rPr>
                <w:rFonts w:ascii="Aptos" w:eastAsia="Times New Roman" w:hAnsi="Aptos" w:cs="Times New Roman"/>
                <w:sz w:val="20"/>
                <w:szCs w:val="20"/>
              </w:rPr>
            </w:pPr>
          </w:p>
        </w:tc>
      </w:tr>
      <w:tr w:rsidR="008B257D" w:rsidRPr="004D2094" w14:paraId="76EB295F" w14:textId="77777777" w:rsidTr="00B74580">
        <w:trPr>
          <w:trHeight w:val="985"/>
        </w:trPr>
        <w:tc>
          <w:tcPr>
            <w:tcW w:w="577" w:type="dxa"/>
            <w:shd w:val="clear" w:color="auto" w:fill="auto"/>
          </w:tcPr>
          <w:p w14:paraId="32BEC67A" w14:textId="77777777" w:rsidR="008B257D" w:rsidRPr="004D2094" w:rsidRDefault="008B257D"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1.3.</w:t>
            </w:r>
          </w:p>
        </w:tc>
        <w:tc>
          <w:tcPr>
            <w:tcW w:w="2679" w:type="dxa"/>
            <w:shd w:val="clear" w:color="auto" w:fill="auto"/>
          </w:tcPr>
          <w:p w14:paraId="7D015699" w14:textId="2C625D91" w:rsidR="008B257D" w:rsidRPr="004D2094" w:rsidRDefault="008B257D" w:rsidP="00B74580">
            <w:pPr>
              <w:spacing w:after="0" w:line="240" w:lineRule="auto"/>
              <w:rPr>
                <w:rFonts w:ascii="Aptos" w:eastAsia="Times New Roman" w:hAnsi="Aptos" w:cs="Times New Roman"/>
                <w:sz w:val="20"/>
                <w:szCs w:val="20"/>
              </w:rPr>
            </w:pPr>
            <w:r w:rsidRPr="004D2094">
              <w:rPr>
                <w:rFonts w:ascii="Aptos" w:hAnsi="Aptos"/>
                <w:sz w:val="20"/>
                <w:szCs w:val="20"/>
              </w:rPr>
              <w:t>Aviz conformitate cu Procedur</w:t>
            </w:r>
            <w:r w:rsidR="003867D5">
              <w:rPr>
                <w:rFonts w:ascii="Aptos" w:hAnsi="Aptos"/>
                <w:sz w:val="20"/>
                <w:szCs w:val="20"/>
              </w:rPr>
              <w:t>ă</w:t>
            </w:r>
            <w:r w:rsidRPr="004D2094">
              <w:rPr>
                <w:rFonts w:ascii="Aptos" w:hAnsi="Aptos"/>
                <w:sz w:val="20"/>
                <w:szCs w:val="20"/>
              </w:rPr>
              <w:t xml:space="preserve"> de sistem privind ini</w:t>
            </w:r>
            <w:r w:rsidR="003867D5">
              <w:rPr>
                <w:rFonts w:ascii="Aptos" w:hAnsi="Aptos"/>
                <w:sz w:val="20"/>
                <w:szCs w:val="20"/>
              </w:rPr>
              <w:t>ț</w:t>
            </w:r>
            <w:r w:rsidRPr="004D2094">
              <w:rPr>
                <w:rFonts w:ascii="Aptos" w:hAnsi="Aptos"/>
                <w:sz w:val="20"/>
                <w:szCs w:val="20"/>
              </w:rPr>
              <w:t xml:space="preserve">ierea, elaborarea, aprobarea, difuzarea, retragerea </w:t>
            </w:r>
            <w:r w:rsidR="003867D5">
              <w:rPr>
                <w:rFonts w:ascii="Aptos" w:hAnsi="Aptos"/>
                <w:sz w:val="20"/>
                <w:szCs w:val="20"/>
              </w:rPr>
              <w:t>ș</w:t>
            </w:r>
            <w:r w:rsidRPr="004D2094">
              <w:rPr>
                <w:rFonts w:ascii="Aptos" w:hAnsi="Aptos"/>
                <w:sz w:val="20"/>
                <w:szCs w:val="20"/>
              </w:rPr>
              <w:t>i arhivarea informa</w:t>
            </w:r>
            <w:r w:rsidR="003867D5">
              <w:rPr>
                <w:rFonts w:ascii="Aptos" w:hAnsi="Aptos"/>
                <w:sz w:val="20"/>
                <w:szCs w:val="20"/>
              </w:rPr>
              <w:t>ț</w:t>
            </w:r>
            <w:r w:rsidRPr="004D2094">
              <w:rPr>
                <w:rFonts w:ascii="Aptos" w:hAnsi="Aptos"/>
                <w:sz w:val="20"/>
                <w:szCs w:val="20"/>
              </w:rPr>
              <w:t>iilor documentate</w:t>
            </w:r>
          </w:p>
        </w:tc>
        <w:tc>
          <w:tcPr>
            <w:tcW w:w="1777" w:type="dxa"/>
            <w:shd w:val="clear" w:color="auto" w:fill="auto"/>
          </w:tcPr>
          <w:p w14:paraId="7BA40238" w14:textId="77777777" w:rsidR="008B257D" w:rsidRPr="004D2094" w:rsidRDefault="008B257D" w:rsidP="00B74580">
            <w:pPr>
              <w:spacing w:after="0" w:line="240" w:lineRule="auto"/>
              <w:rPr>
                <w:rFonts w:ascii="Aptos" w:hAnsi="Aptos"/>
                <w:sz w:val="20"/>
                <w:szCs w:val="20"/>
              </w:rPr>
            </w:pPr>
            <w:r w:rsidRPr="004D2094">
              <w:rPr>
                <w:rFonts w:ascii="Aptos" w:hAnsi="Aptos"/>
                <w:sz w:val="20"/>
                <w:szCs w:val="20"/>
              </w:rPr>
              <w:t>Ligia BOCA</w:t>
            </w:r>
          </w:p>
          <w:p w14:paraId="5DF61F98" w14:textId="77777777" w:rsidR="008B257D" w:rsidRPr="004D2094" w:rsidRDefault="008B257D" w:rsidP="00B74580">
            <w:pPr>
              <w:spacing w:after="0" w:line="240" w:lineRule="auto"/>
              <w:rPr>
                <w:rFonts w:ascii="Aptos" w:hAnsi="Aptos"/>
                <w:sz w:val="20"/>
                <w:szCs w:val="20"/>
              </w:rPr>
            </w:pPr>
          </w:p>
          <w:p w14:paraId="376437A0" w14:textId="4626F0CC" w:rsidR="008B257D" w:rsidRPr="004D2094" w:rsidRDefault="008B257D" w:rsidP="00B74580">
            <w:pPr>
              <w:spacing w:after="0" w:line="240" w:lineRule="auto"/>
              <w:rPr>
                <w:rFonts w:ascii="Aptos" w:eastAsia="Times New Roman" w:hAnsi="Aptos" w:cs="Times New Roman"/>
                <w:sz w:val="20"/>
                <w:szCs w:val="20"/>
              </w:rPr>
            </w:pPr>
            <w:r w:rsidRPr="004D2094">
              <w:rPr>
                <w:rFonts w:ascii="Aptos" w:hAnsi="Aptos"/>
                <w:sz w:val="20"/>
                <w:szCs w:val="20"/>
              </w:rPr>
              <w:t>Alexandra VOSNIUC</w:t>
            </w:r>
          </w:p>
        </w:tc>
        <w:tc>
          <w:tcPr>
            <w:tcW w:w="1984" w:type="dxa"/>
            <w:shd w:val="clear" w:color="auto" w:fill="auto"/>
          </w:tcPr>
          <w:p w14:paraId="1AB6BB56" w14:textId="4DB00110" w:rsidR="008B257D" w:rsidRPr="004D2094" w:rsidRDefault="008B257D" w:rsidP="00B74580">
            <w:pPr>
              <w:spacing w:after="0" w:line="240" w:lineRule="auto"/>
              <w:rPr>
                <w:rFonts w:ascii="Aptos" w:eastAsia="Times New Roman" w:hAnsi="Aptos" w:cs="Times New Roman"/>
                <w:sz w:val="20"/>
                <w:szCs w:val="20"/>
              </w:rPr>
            </w:pPr>
            <w:r w:rsidRPr="004D2094">
              <w:rPr>
                <w:rFonts w:ascii="Aptos" w:eastAsia="Aptos" w:hAnsi="Aptos" w:cs="Aptos"/>
                <w:sz w:val="20"/>
                <w:szCs w:val="20"/>
              </w:rPr>
              <w:t>Secretariatul Comisiei de monitorizare SCIM</w:t>
            </w:r>
          </w:p>
        </w:tc>
        <w:tc>
          <w:tcPr>
            <w:tcW w:w="1351" w:type="dxa"/>
            <w:shd w:val="clear" w:color="auto" w:fill="auto"/>
          </w:tcPr>
          <w:p w14:paraId="6F3D8D48" w14:textId="77777777" w:rsidR="008B257D" w:rsidRPr="004D2094" w:rsidRDefault="008B257D" w:rsidP="00B74580">
            <w:pPr>
              <w:spacing w:after="0" w:line="240" w:lineRule="auto"/>
              <w:rPr>
                <w:rFonts w:ascii="Aptos" w:eastAsia="Times New Roman" w:hAnsi="Aptos" w:cs="Times New Roman"/>
                <w:sz w:val="20"/>
                <w:szCs w:val="20"/>
              </w:rPr>
            </w:pPr>
          </w:p>
        </w:tc>
        <w:tc>
          <w:tcPr>
            <w:tcW w:w="1536" w:type="dxa"/>
            <w:shd w:val="clear" w:color="auto" w:fill="auto"/>
          </w:tcPr>
          <w:p w14:paraId="27620875" w14:textId="77777777" w:rsidR="008B257D" w:rsidRPr="004D2094" w:rsidRDefault="008B257D" w:rsidP="00B74580">
            <w:pPr>
              <w:spacing w:after="0" w:line="240" w:lineRule="auto"/>
              <w:rPr>
                <w:rFonts w:ascii="Aptos" w:eastAsia="Times New Roman" w:hAnsi="Aptos" w:cs="Times New Roman"/>
                <w:sz w:val="20"/>
                <w:szCs w:val="20"/>
              </w:rPr>
            </w:pPr>
          </w:p>
        </w:tc>
      </w:tr>
      <w:tr w:rsidR="00D6216E" w:rsidRPr="004D2094" w14:paraId="0C9B24E5" w14:textId="77777777" w:rsidTr="00B74580">
        <w:trPr>
          <w:trHeight w:val="600"/>
        </w:trPr>
        <w:tc>
          <w:tcPr>
            <w:tcW w:w="577" w:type="dxa"/>
            <w:shd w:val="clear" w:color="auto" w:fill="auto"/>
          </w:tcPr>
          <w:p w14:paraId="7AF6C87D" w14:textId="1FA20E22" w:rsidR="00D6216E" w:rsidRPr="004D2094" w:rsidRDefault="00D6216E" w:rsidP="00B74580">
            <w:pPr>
              <w:spacing w:after="0" w:line="240" w:lineRule="auto"/>
              <w:rPr>
                <w:rFonts w:ascii="Aptos" w:eastAsia="Times New Roman" w:hAnsi="Aptos" w:cs="Times New Roman"/>
                <w:sz w:val="20"/>
                <w:szCs w:val="20"/>
              </w:rPr>
            </w:pPr>
            <w:r>
              <w:rPr>
                <w:rFonts w:ascii="Aptos" w:eastAsia="Times New Roman" w:hAnsi="Aptos" w:cs="Times New Roman"/>
                <w:sz w:val="20"/>
                <w:szCs w:val="20"/>
              </w:rPr>
              <w:t>1.4.</w:t>
            </w:r>
          </w:p>
        </w:tc>
        <w:tc>
          <w:tcPr>
            <w:tcW w:w="2679" w:type="dxa"/>
            <w:shd w:val="clear" w:color="auto" w:fill="auto"/>
          </w:tcPr>
          <w:p w14:paraId="68766662" w14:textId="552A240C" w:rsidR="00D6216E" w:rsidRPr="004D2094" w:rsidRDefault="00D6216E" w:rsidP="00B74580">
            <w:pPr>
              <w:spacing w:after="0" w:line="240" w:lineRule="auto"/>
              <w:rPr>
                <w:rFonts w:ascii="Aptos" w:hAnsi="Aptos"/>
                <w:sz w:val="20"/>
                <w:szCs w:val="20"/>
              </w:rPr>
            </w:pPr>
            <w:r>
              <w:rPr>
                <w:rFonts w:ascii="Aptos" w:hAnsi="Aptos"/>
                <w:sz w:val="20"/>
                <w:szCs w:val="20"/>
              </w:rPr>
              <w:t xml:space="preserve">Avizat </w:t>
            </w:r>
          </w:p>
        </w:tc>
        <w:tc>
          <w:tcPr>
            <w:tcW w:w="1777" w:type="dxa"/>
            <w:shd w:val="clear" w:color="auto" w:fill="auto"/>
          </w:tcPr>
          <w:p w14:paraId="2142AAED" w14:textId="13A95AB0" w:rsidR="00D6216E" w:rsidRPr="004D2094" w:rsidRDefault="00531A4C" w:rsidP="00B74580">
            <w:pPr>
              <w:spacing w:after="0" w:line="240" w:lineRule="auto"/>
              <w:rPr>
                <w:rFonts w:ascii="Aptos" w:hAnsi="Aptos"/>
                <w:sz w:val="20"/>
                <w:szCs w:val="20"/>
              </w:rPr>
            </w:pPr>
            <w:r>
              <w:rPr>
                <w:rFonts w:ascii="Aptos" w:hAnsi="Aptos"/>
                <w:sz w:val="20"/>
                <w:szCs w:val="20"/>
              </w:rPr>
              <w:t>03.06.2025</w:t>
            </w:r>
          </w:p>
        </w:tc>
        <w:tc>
          <w:tcPr>
            <w:tcW w:w="1984" w:type="dxa"/>
            <w:shd w:val="clear" w:color="auto" w:fill="auto"/>
          </w:tcPr>
          <w:p w14:paraId="15A3FA1A" w14:textId="6308DFF0" w:rsidR="00D6216E" w:rsidRPr="004D2094" w:rsidRDefault="00D6216E" w:rsidP="00972499">
            <w:pPr>
              <w:spacing w:after="0" w:line="240" w:lineRule="auto"/>
              <w:rPr>
                <w:rFonts w:ascii="Aptos" w:eastAsia="Aptos" w:hAnsi="Aptos" w:cs="Aptos"/>
                <w:sz w:val="20"/>
                <w:szCs w:val="20"/>
              </w:rPr>
            </w:pPr>
            <w:r>
              <w:rPr>
                <w:rFonts w:ascii="Aptos" w:eastAsia="Aptos" w:hAnsi="Aptos" w:cs="Aptos"/>
                <w:sz w:val="20"/>
                <w:szCs w:val="20"/>
              </w:rPr>
              <w:t>Consiliul Școlii Doctorale de</w:t>
            </w:r>
            <w:r w:rsidR="00531A4C">
              <w:rPr>
                <w:rFonts w:ascii="Aptos" w:eastAsia="Aptos" w:hAnsi="Aptos" w:cs="Aptos"/>
                <w:sz w:val="20"/>
                <w:szCs w:val="20"/>
              </w:rPr>
              <w:t xml:space="preserve"> </w:t>
            </w:r>
            <w:r w:rsidR="00972499">
              <w:rPr>
                <w:rFonts w:ascii="Aptos" w:eastAsia="Aptos" w:hAnsi="Aptos" w:cs="Aptos"/>
                <w:sz w:val="20"/>
                <w:szCs w:val="20"/>
              </w:rPr>
              <w:t>Teologie</w:t>
            </w:r>
          </w:p>
        </w:tc>
        <w:tc>
          <w:tcPr>
            <w:tcW w:w="1351" w:type="dxa"/>
            <w:shd w:val="clear" w:color="auto" w:fill="auto"/>
          </w:tcPr>
          <w:p w14:paraId="4EBE6D2B" w14:textId="77777777" w:rsidR="00D6216E" w:rsidRPr="004D2094" w:rsidRDefault="00D6216E" w:rsidP="00B74580">
            <w:pPr>
              <w:spacing w:after="0" w:line="240" w:lineRule="auto"/>
              <w:rPr>
                <w:rFonts w:ascii="Aptos" w:eastAsia="Times New Roman" w:hAnsi="Aptos" w:cs="Times New Roman"/>
                <w:sz w:val="20"/>
                <w:szCs w:val="20"/>
              </w:rPr>
            </w:pPr>
          </w:p>
        </w:tc>
        <w:tc>
          <w:tcPr>
            <w:tcW w:w="1536" w:type="dxa"/>
            <w:shd w:val="clear" w:color="auto" w:fill="auto"/>
          </w:tcPr>
          <w:p w14:paraId="7A6EED86" w14:textId="77777777" w:rsidR="00D6216E" w:rsidRPr="004D2094" w:rsidRDefault="00D6216E" w:rsidP="00B74580">
            <w:pPr>
              <w:spacing w:after="0" w:line="240" w:lineRule="auto"/>
              <w:rPr>
                <w:rFonts w:ascii="Aptos" w:eastAsia="Times New Roman" w:hAnsi="Aptos" w:cs="Times New Roman"/>
                <w:sz w:val="20"/>
                <w:szCs w:val="20"/>
              </w:rPr>
            </w:pPr>
          </w:p>
        </w:tc>
      </w:tr>
      <w:tr w:rsidR="00AA12AC" w:rsidRPr="004D2094" w14:paraId="3684359E" w14:textId="1F72860C" w:rsidTr="00B74580">
        <w:trPr>
          <w:trHeight w:val="693"/>
        </w:trPr>
        <w:tc>
          <w:tcPr>
            <w:tcW w:w="577" w:type="dxa"/>
            <w:shd w:val="clear" w:color="auto" w:fill="auto"/>
          </w:tcPr>
          <w:p w14:paraId="369F1C8B" w14:textId="7357CA96" w:rsidR="00AA12AC" w:rsidRPr="004D2094" w:rsidRDefault="00AA12AC"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1.</w:t>
            </w:r>
            <w:r w:rsidR="002875E1">
              <w:rPr>
                <w:rFonts w:ascii="Aptos" w:eastAsia="Times New Roman" w:hAnsi="Aptos" w:cs="Times New Roman"/>
                <w:sz w:val="20"/>
                <w:szCs w:val="20"/>
              </w:rPr>
              <w:t>5</w:t>
            </w:r>
            <w:r w:rsidR="008D4D71">
              <w:rPr>
                <w:rFonts w:ascii="Aptos" w:eastAsia="Times New Roman" w:hAnsi="Aptos" w:cs="Times New Roman"/>
                <w:sz w:val="20"/>
                <w:szCs w:val="20"/>
              </w:rPr>
              <w:t>.</w:t>
            </w:r>
          </w:p>
        </w:tc>
        <w:tc>
          <w:tcPr>
            <w:tcW w:w="2679" w:type="dxa"/>
            <w:shd w:val="clear" w:color="auto" w:fill="auto"/>
          </w:tcPr>
          <w:p w14:paraId="1116E43B" w14:textId="18C4B0F4" w:rsidR="00AA12AC" w:rsidRPr="004D2094" w:rsidRDefault="00AA12AC"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A</w:t>
            </w:r>
            <w:r w:rsidR="00B74580">
              <w:rPr>
                <w:rFonts w:ascii="Aptos" w:eastAsia="Times New Roman" w:hAnsi="Aptos" w:cs="Times New Roman"/>
                <w:sz w:val="20"/>
                <w:szCs w:val="20"/>
              </w:rPr>
              <w:t>vizat</w:t>
            </w:r>
          </w:p>
        </w:tc>
        <w:tc>
          <w:tcPr>
            <w:tcW w:w="1777" w:type="dxa"/>
            <w:shd w:val="clear" w:color="auto" w:fill="auto"/>
          </w:tcPr>
          <w:p w14:paraId="363E55D8" w14:textId="77777777" w:rsidR="00AA12AC" w:rsidRPr="004D2094" w:rsidRDefault="00AA12AC" w:rsidP="00B74580">
            <w:pPr>
              <w:spacing w:after="0" w:line="240" w:lineRule="auto"/>
              <w:rPr>
                <w:rFonts w:ascii="Aptos" w:eastAsia="Times New Roman" w:hAnsi="Aptos" w:cs="Times New Roman"/>
                <w:sz w:val="20"/>
                <w:szCs w:val="20"/>
              </w:rPr>
            </w:pPr>
          </w:p>
        </w:tc>
        <w:tc>
          <w:tcPr>
            <w:tcW w:w="1984" w:type="dxa"/>
            <w:shd w:val="clear" w:color="auto" w:fill="auto"/>
          </w:tcPr>
          <w:p w14:paraId="107011F8" w14:textId="70F48788" w:rsidR="00AA12AC" w:rsidRPr="004D2094" w:rsidRDefault="008D4D71" w:rsidP="00B74580">
            <w:pPr>
              <w:spacing w:after="0" w:line="240" w:lineRule="auto"/>
              <w:rPr>
                <w:rFonts w:ascii="Aptos" w:eastAsia="Times New Roman" w:hAnsi="Aptos" w:cs="Times New Roman"/>
                <w:sz w:val="20"/>
                <w:szCs w:val="20"/>
              </w:rPr>
            </w:pPr>
            <w:r>
              <w:rPr>
                <w:rFonts w:ascii="Aptos" w:eastAsia="Times New Roman" w:hAnsi="Aptos" w:cs="Times New Roman"/>
                <w:sz w:val="20"/>
                <w:szCs w:val="20"/>
              </w:rPr>
              <w:t>Consiliul Studiilor Universitare de Doctorat</w:t>
            </w:r>
          </w:p>
        </w:tc>
        <w:tc>
          <w:tcPr>
            <w:tcW w:w="1351" w:type="dxa"/>
            <w:shd w:val="clear" w:color="auto" w:fill="auto"/>
          </w:tcPr>
          <w:p w14:paraId="366E0A0C" w14:textId="77777777" w:rsidR="00AA12AC" w:rsidRPr="004D2094" w:rsidRDefault="00AA12AC" w:rsidP="00B74580">
            <w:pPr>
              <w:spacing w:after="0" w:line="240" w:lineRule="auto"/>
              <w:rPr>
                <w:rFonts w:ascii="Aptos" w:eastAsia="Times New Roman" w:hAnsi="Aptos" w:cs="Times New Roman"/>
                <w:sz w:val="20"/>
                <w:szCs w:val="20"/>
              </w:rPr>
            </w:pPr>
          </w:p>
        </w:tc>
        <w:tc>
          <w:tcPr>
            <w:tcW w:w="1536" w:type="dxa"/>
            <w:shd w:val="clear" w:color="auto" w:fill="auto"/>
          </w:tcPr>
          <w:p w14:paraId="078D2D8A" w14:textId="77777777" w:rsidR="00AA12AC" w:rsidRPr="004D2094" w:rsidRDefault="00AA12AC" w:rsidP="00B74580">
            <w:pPr>
              <w:spacing w:after="0" w:line="240" w:lineRule="auto"/>
              <w:rPr>
                <w:rFonts w:ascii="Aptos" w:eastAsia="Times New Roman" w:hAnsi="Aptos" w:cs="Times New Roman"/>
                <w:sz w:val="20"/>
                <w:szCs w:val="20"/>
              </w:rPr>
            </w:pPr>
          </w:p>
        </w:tc>
      </w:tr>
      <w:tr w:rsidR="00AA12AC" w:rsidRPr="004D2094" w14:paraId="63CF3ECA" w14:textId="6493807F" w:rsidTr="00B74580">
        <w:trPr>
          <w:trHeight w:val="220"/>
        </w:trPr>
        <w:tc>
          <w:tcPr>
            <w:tcW w:w="577" w:type="dxa"/>
            <w:shd w:val="clear" w:color="auto" w:fill="auto"/>
          </w:tcPr>
          <w:p w14:paraId="0909BE47" w14:textId="5056347F" w:rsidR="00AA12AC" w:rsidRPr="004D2094" w:rsidRDefault="00AA12AC"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1.</w:t>
            </w:r>
            <w:r w:rsidR="002875E1">
              <w:rPr>
                <w:rFonts w:ascii="Aptos" w:eastAsia="Times New Roman" w:hAnsi="Aptos" w:cs="Times New Roman"/>
                <w:sz w:val="20"/>
                <w:szCs w:val="20"/>
              </w:rPr>
              <w:t>6</w:t>
            </w:r>
            <w:r w:rsidR="008D4D71">
              <w:rPr>
                <w:rFonts w:ascii="Aptos" w:eastAsia="Times New Roman" w:hAnsi="Aptos" w:cs="Times New Roman"/>
                <w:sz w:val="20"/>
                <w:szCs w:val="20"/>
              </w:rPr>
              <w:t>.</w:t>
            </w:r>
          </w:p>
        </w:tc>
        <w:tc>
          <w:tcPr>
            <w:tcW w:w="2679" w:type="dxa"/>
            <w:shd w:val="clear" w:color="auto" w:fill="auto"/>
          </w:tcPr>
          <w:p w14:paraId="55D54F08" w14:textId="77777777" w:rsidR="00AA12AC" w:rsidRPr="004D2094" w:rsidRDefault="00AA12AC"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 xml:space="preserve">Aprobat </w:t>
            </w:r>
          </w:p>
        </w:tc>
        <w:tc>
          <w:tcPr>
            <w:tcW w:w="1777" w:type="dxa"/>
            <w:shd w:val="clear" w:color="auto" w:fill="auto"/>
          </w:tcPr>
          <w:p w14:paraId="46590634" w14:textId="77777777" w:rsidR="00AA12AC" w:rsidRPr="004D2094" w:rsidRDefault="00AA12AC" w:rsidP="00B74580">
            <w:pPr>
              <w:spacing w:after="0" w:line="240" w:lineRule="auto"/>
              <w:rPr>
                <w:rFonts w:ascii="Aptos" w:eastAsia="Times New Roman" w:hAnsi="Aptos" w:cs="Times New Roman"/>
                <w:sz w:val="20"/>
                <w:szCs w:val="20"/>
              </w:rPr>
            </w:pPr>
          </w:p>
          <w:p w14:paraId="70824B0B" w14:textId="77777777" w:rsidR="00AA12AC" w:rsidRPr="004D2094" w:rsidRDefault="00AA12AC" w:rsidP="00B74580">
            <w:pPr>
              <w:spacing w:after="0" w:line="240" w:lineRule="auto"/>
              <w:rPr>
                <w:rFonts w:ascii="Aptos" w:eastAsia="Times New Roman" w:hAnsi="Aptos" w:cs="Times New Roman"/>
                <w:sz w:val="20"/>
                <w:szCs w:val="20"/>
              </w:rPr>
            </w:pPr>
          </w:p>
          <w:p w14:paraId="7345CA4F" w14:textId="604FCD42" w:rsidR="00AA12AC" w:rsidRPr="004D2094" w:rsidRDefault="00AA12AC" w:rsidP="00B74580">
            <w:pPr>
              <w:spacing w:after="0" w:line="240" w:lineRule="auto"/>
              <w:rPr>
                <w:rFonts w:ascii="Aptos" w:eastAsia="Times New Roman" w:hAnsi="Aptos" w:cs="Times New Roman"/>
                <w:sz w:val="20"/>
                <w:szCs w:val="20"/>
              </w:rPr>
            </w:pPr>
          </w:p>
        </w:tc>
        <w:tc>
          <w:tcPr>
            <w:tcW w:w="1984" w:type="dxa"/>
            <w:shd w:val="clear" w:color="auto" w:fill="auto"/>
          </w:tcPr>
          <w:p w14:paraId="576F21D3" w14:textId="6C8107A9" w:rsidR="00AA12AC" w:rsidRPr="004D2094" w:rsidRDefault="008D4D71" w:rsidP="00B74580">
            <w:pPr>
              <w:spacing w:after="0" w:line="240" w:lineRule="auto"/>
              <w:rPr>
                <w:rFonts w:ascii="Aptos" w:eastAsia="Times New Roman" w:hAnsi="Aptos" w:cs="Times New Roman"/>
                <w:sz w:val="20"/>
                <w:szCs w:val="20"/>
              </w:rPr>
            </w:pPr>
            <w:r>
              <w:rPr>
                <w:rFonts w:ascii="Aptos" w:eastAsia="Times New Roman" w:hAnsi="Aptos" w:cs="Times New Roman"/>
                <w:sz w:val="20"/>
                <w:szCs w:val="20"/>
              </w:rPr>
              <w:t>Senatul Universității</w:t>
            </w:r>
          </w:p>
        </w:tc>
        <w:tc>
          <w:tcPr>
            <w:tcW w:w="1351" w:type="dxa"/>
            <w:shd w:val="clear" w:color="auto" w:fill="auto"/>
          </w:tcPr>
          <w:p w14:paraId="5D716F7F" w14:textId="77777777" w:rsidR="00AA12AC" w:rsidRPr="004D2094" w:rsidRDefault="00AA12AC" w:rsidP="00B74580">
            <w:pPr>
              <w:spacing w:after="0" w:line="240" w:lineRule="auto"/>
              <w:rPr>
                <w:rFonts w:ascii="Aptos" w:eastAsia="Times New Roman" w:hAnsi="Aptos" w:cs="Times New Roman"/>
                <w:sz w:val="20"/>
                <w:szCs w:val="20"/>
              </w:rPr>
            </w:pPr>
          </w:p>
        </w:tc>
        <w:tc>
          <w:tcPr>
            <w:tcW w:w="1536" w:type="dxa"/>
            <w:shd w:val="clear" w:color="auto" w:fill="auto"/>
          </w:tcPr>
          <w:p w14:paraId="09B56188" w14:textId="77777777" w:rsidR="00AA12AC" w:rsidRPr="004D2094" w:rsidRDefault="00AA12AC" w:rsidP="00B74580">
            <w:pPr>
              <w:spacing w:after="0" w:line="240" w:lineRule="auto"/>
              <w:rPr>
                <w:rFonts w:ascii="Aptos" w:eastAsia="Times New Roman" w:hAnsi="Aptos" w:cs="Times New Roman"/>
                <w:sz w:val="20"/>
                <w:szCs w:val="20"/>
              </w:rPr>
            </w:pPr>
          </w:p>
        </w:tc>
      </w:tr>
      <w:tr w:rsidR="00AA12AC" w:rsidRPr="004D2094" w14:paraId="7F9AA8F7" w14:textId="6DC1B002" w:rsidTr="00B74580">
        <w:trPr>
          <w:trHeight w:val="285"/>
        </w:trPr>
        <w:tc>
          <w:tcPr>
            <w:tcW w:w="577" w:type="dxa"/>
            <w:shd w:val="clear" w:color="auto" w:fill="auto"/>
          </w:tcPr>
          <w:p w14:paraId="20A8BB8D" w14:textId="38679527" w:rsidR="00AA12AC" w:rsidRPr="004D2094" w:rsidRDefault="00AA12AC"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1.</w:t>
            </w:r>
            <w:r w:rsidR="002875E1">
              <w:rPr>
                <w:rFonts w:ascii="Aptos" w:eastAsia="Times New Roman" w:hAnsi="Aptos" w:cs="Times New Roman"/>
                <w:sz w:val="20"/>
                <w:szCs w:val="20"/>
              </w:rPr>
              <w:t>7</w:t>
            </w:r>
            <w:r w:rsidRPr="004D2094">
              <w:rPr>
                <w:rFonts w:ascii="Aptos" w:eastAsia="Times New Roman" w:hAnsi="Aptos" w:cs="Times New Roman"/>
                <w:sz w:val="20"/>
                <w:szCs w:val="20"/>
              </w:rPr>
              <w:t>.</w:t>
            </w:r>
          </w:p>
        </w:tc>
        <w:tc>
          <w:tcPr>
            <w:tcW w:w="2679" w:type="dxa"/>
            <w:shd w:val="clear" w:color="auto" w:fill="auto"/>
          </w:tcPr>
          <w:p w14:paraId="042FE6D8" w14:textId="768E36B4" w:rsidR="00AA12AC" w:rsidRPr="004D2094" w:rsidRDefault="00AA12AC" w:rsidP="00B74580">
            <w:pPr>
              <w:spacing w:after="0" w:line="240" w:lineRule="auto"/>
              <w:rPr>
                <w:rFonts w:ascii="Aptos" w:eastAsia="Times New Roman" w:hAnsi="Aptos" w:cs="Times New Roman"/>
                <w:sz w:val="20"/>
                <w:szCs w:val="20"/>
              </w:rPr>
            </w:pPr>
            <w:r w:rsidRPr="004D2094">
              <w:rPr>
                <w:rFonts w:ascii="Aptos" w:eastAsia="Times New Roman" w:hAnsi="Aptos" w:cs="Times New Roman"/>
                <w:sz w:val="20"/>
                <w:szCs w:val="20"/>
              </w:rPr>
              <w:t>Arhivare original</w:t>
            </w:r>
          </w:p>
        </w:tc>
        <w:tc>
          <w:tcPr>
            <w:tcW w:w="1777" w:type="dxa"/>
            <w:shd w:val="clear" w:color="auto" w:fill="auto"/>
          </w:tcPr>
          <w:p w14:paraId="17BC9274" w14:textId="77777777" w:rsidR="00AA12AC" w:rsidRPr="004D2094" w:rsidRDefault="00AA12AC" w:rsidP="00B74580">
            <w:pPr>
              <w:spacing w:after="0" w:line="240" w:lineRule="auto"/>
              <w:rPr>
                <w:rFonts w:ascii="Aptos" w:eastAsia="Times New Roman" w:hAnsi="Aptos" w:cs="Times New Roman"/>
                <w:sz w:val="20"/>
                <w:szCs w:val="20"/>
              </w:rPr>
            </w:pPr>
          </w:p>
          <w:p w14:paraId="36F44BF5" w14:textId="77777777" w:rsidR="00AA12AC" w:rsidRPr="004D2094" w:rsidRDefault="00AA12AC" w:rsidP="00B74580">
            <w:pPr>
              <w:spacing w:after="0" w:line="240" w:lineRule="auto"/>
              <w:rPr>
                <w:rFonts w:ascii="Aptos" w:eastAsia="Times New Roman" w:hAnsi="Aptos" w:cs="Times New Roman"/>
                <w:sz w:val="20"/>
                <w:szCs w:val="20"/>
              </w:rPr>
            </w:pPr>
          </w:p>
          <w:p w14:paraId="3CB79F0C" w14:textId="384B2C6E" w:rsidR="00AA12AC" w:rsidRPr="004D2094" w:rsidRDefault="00AA12AC" w:rsidP="00B74580">
            <w:pPr>
              <w:spacing w:after="0" w:line="240" w:lineRule="auto"/>
              <w:rPr>
                <w:rFonts w:ascii="Aptos" w:eastAsia="Times New Roman" w:hAnsi="Aptos" w:cs="Times New Roman"/>
                <w:sz w:val="20"/>
                <w:szCs w:val="20"/>
              </w:rPr>
            </w:pPr>
          </w:p>
        </w:tc>
        <w:tc>
          <w:tcPr>
            <w:tcW w:w="1984" w:type="dxa"/>
            <w:shd w:val="clear" w:color="auto" w:fill="auto"/>
          </w:tcPr>
          <w:p w14:paraId="6B5D5A23" w14:textId="6683D765" w:rsidR="00AA12AC" w:rsidRPr="004D2094" w:rsidRDefault="008D4D71" w:rsidP="00972499">
            <w:pPr>
              <w:spacing w:after="0" w:line="240" w:lineRule="auto"/>
              <w:rPr>
                <w:rFonts w:ascii="Aptos" w:eastAsia="Times New Roman" w:hAnsi="Aptos" w:cs="Times New Roman"/>
                <w:sz w:val="20"/>
                <w:szCs w:val="20"/>
              </w:rPr>
            </w:pPr>
            <w:r>
              <w:rPr>
                <w:rFonts w:ascii="Aptos" w:eastAsia="Times New Roman" w:hAnsi="Aptos" w:cs="Times New Roman"/>
                <w:sz w:val="20"/>
                <w:szCs w:val="20"/>
              </w:rPr>
              <w:t>Secretariatul Școlii Doctorale de</w:t>
            </w:r>
            <w:r w:rsidR="00531A4C">
              <w:rPr>
                <w:rFonts w:ascii="Aptos" w:eastAsia="Times New Roman" w:hAnsi="Aptos" w:cs="Times New Roman"/>
                <w:sz w:val="20"/>
                <w:szCs w:val="20"/>
              </w:rPr>
              <w:t xml:space="preserve"> </w:t>
            </w:r>
            <w:r w:rsidR="00972499">
              <w:rPr>
                <w:rFonts w:ascii="Aptos" w:eastAsia="Times New Roman" w:hAnsi="Aptos" w:cs="Times New Roman"/>
                <w:sz w:val="20"/>
                <w:szCs w:val="20"/>
              </w:rPr>
              <w:t>Teologie</w:t>
            </w:r>
          </w:p>
        </w:tc>
        <w:tc>
          <w:tcPr>
            <w:tcW w:w="1351" w:type="dxa"/>
            <w:shd w:val="clear" w:color="auto" w:fill="auto"/>
          </w:tcPr>
          <w:p w14:paraId="7757D531" w14:textId="77777777" w:rsidR="00AA12AC" w:rsidRPr="004D2094" w:rsidRDefault="00AA12AC" w:rsidP="00B74580">
            <w:pPr>
              <w:spacing w:after="0" w:line="240" w:lineRule="auto"/>
              <w:rPr>
                <w:rFonts w:ascii="Aptos" w:eastAsia="Times New Roman" w:hAnsi="Aptos" w:cs="Times New Roman"/>
                <w:sz w:val="20"/>
                <w:szCs w:val="20"/>
              </w:rPr>
            </w:pPr>
          </w:p>
        </w:tc>
        <w:tc>
          <w:tcPr>
            <w:tcW w:w="1536" w:type="dxa"/>
            <w:shd w:val="clear" w:color="auto" w:fill="auto"/>
          </w:tcPr>
          <w:p w14:paraId="3A8A38BC" w14:textId="77777777" w:rsidR="00AA12AC" w:rsidRPr="004D2094" w:rsidRDefault="00AA12AC" w:rsidP="00B74580">
            <w:pPr>
              <w:spacing w:after="0" w:line="240" w:lineRule="auto"/>
              <w:rPr>
                <w:rFonts w:ascii="Aptos" w:eastAsia="Times New Roman" w:hAnsi="Aptos" w:cs="Times New Roman"/>
                <w:sz w:val="20"/>
                <w:szCs w:val="20"/>
              </w:rPr>
            </w:pPr>
          </w:p>
        </w:tc>
      </w:tr>
    </w:tbl>
    <w:p w14:paraId="4539F660" w14:textId="77777777" w:rsidR="002C3547" w:rsidRPr="004D2094" w:rsidRDefault="002C3547" w:rsidP="00AA7A65">
      <w:pPr>
        <w:spacing w:after="165" w:line="288" w:lineRule="auto"/>
        <w:ind w:left="-284"/>
        <w:jc w:val="both"/>
        <w:rPr>
          <w:rFonts w:ascii="Aptos" w:hAnsi="Aptos" w:cs="Times New Roman"/>
          <w:b/>
          <w:sz w:val="24"/>
          <w:szCs w:val="24"/>
        </w:rPr>
      </w:pPr>
    </w:p>
    <w:p w14:paraId="5BAD8D4D" w14:textId="77777777" w:rsidR="006D7820" w:rsidRPr="004D2094" w:rsidRDefault="006D7820" w:rsidP="00AA7A65">
      <w:pPr>
        <w:spacing w:line="288" w:lineRule="auto"/>
        <w:jc w:val="both"/>
        <w:rPr>
          <w:rFonts w:ascii="Aptos" w:hAnsi="Aptos" w:cs="Times New Roman"/>
          <w:sz w:val="24"/>
          <w:szCs w:val="24"/>
        </w:rPr>
      </w:pPr>
    </w:p>
    <w:p w14:paraId="2C12A74E" w14:textId="77777777" w:rsidR="006D7820" w:rsidRPr="004D2094" w:rsidRDefault="006D7820" w:rsidP="00AA7A65">
      <w:pPr>
        <w:spacing w:line="288" w:lineRule="auto"/>
        <w:jc w:val="both"/>
        <w:rPr>
          <w:rFonts w:ascii="Aptos" w:hAnsi="Aptos" w:cs="Times New Roman"/>
          <w:sz w:val="24"/>
          <w:szCs w:val="24"/>
        </w:rPr>
      </w:pPr>
    </w:p>
    <w:p w14:paraId="62A91720" w14:textId="77777777" w:rsidR="006D7820" w:rsidRPr="004D2094" w:rsidRDefault="006D7820" w:rsidP="00AA7A65">
      <w:pPr>
        <w:spacing w:line="288" w:lineRule="auto"/>
        <w:jc w:val="both"/>
        <w:rPr>
          <w:rFonts w:ascii="Aptos" w:hAnsi="Aptos" w:cs="Times New Roman"/>
          <w:sz w:val="24"/>
          <w:szCs w:val="24"/>
        </w:rPr>
        <w:sectPr w:rsidR="006D7820" w:rsidRPr="004D2094" w:rsidSect="00AA6C7E">
          <w:headerReference w:type="default" r:id="rId13"/>
          <w:pgSz w:w="11906" w:h="16838"/>
          <w:pgMar w:top="1135" w:right="1133" w:bottom="1417" w:left="993" w:header="708" w:footer="708" w:gutter="0"/>
          <w:cols w:space="708"/>
          <w:docGrid w:linePitch="360"/>
        </w:sectPr>
      </w:pPr>
    </w:p>
    <w:p w14:paraId="0BE924E2" w14:textId="77777777" w:rsidR="00453618" w:rsidRPr="004D2094" w:rsidRDefault="00453618" w:rsidP="00AA7A65">
      <w:pPr>
        <w:spacing w:after="0" w:line="288" w:lineRule="auto"/>
        <w:rPr>
          <w:rFonts w:ascii="Aptos" w:hAnsi="Aptos" w:cs="Times New Roman"/>
          <w:b/>
          <w:sz w:val="24"/>
          <w:szCs w:val="24"/>
        </w:rPr>
      </w:pPr>
    </w:p>
    <w:p w14:paraId="0A38A80E" w14:textId="77777777" w:rsidR="00453618" w:rsidRPr="004D2094" w:rsidRDefault="00453618" w:rsidP="00AA7A65">
      <w:pPr>
        <w:spacing w:after="0" w:line="288" w:lineRule="auto"/>
        <w:jc w:val="center"/>
        <w:rPr>
          <w:rFonts w:ascii="Aptos" w:hAnsi="Aptos" w:cs="Times New Roman"/>
          <w:b/>
          <w:sz w:val="24"/>
          <w:szCs w:val="24"/>
        </w:rPr>
      </w:pPr>
    </w:p>
    <w:sdt>
      <w:sdtPr>
        <w:rPr>
          <w:rFonts w:ascii="Aptos" w:hAnsi="Aptos" w:cs="Times New Roman"/>
          <w:sz w:val="24"/>
          <w:szCs w:val="24"/>
        </w:rPr>
        <w:id w:val="24068662"/>
        <w:docPartObj>
          <w:docPartGallery w:val="Table of Contents"/>
          <w:docPartUnique/>
        </w:docPartObj>
      </w:sdtPr>
      <w:sdtContent>
        <w:p w14:paraId="56BA35F0" w14:textId="641EE06A" w:rsidR="00354B5B" w:rsidRPr="005163E7" w:rsidRDefault="00354B5B" w:rsidP="00AA7A65">
          <w:pPr>
            <w:spacing w:after="0" w:line="288" w:lineRule="auto"/>
            <w:rPr>
              <w:rFonts w:ascii="Aptos" w:hAnsi="Aptos" w:cs="Times New Roman"/>
              <w:sz w:val="24"/>
              <w:szCs w:val="24"/>
            </w:rPr>
          </w:pPr>
        </w:p>
        <w:p w14:paraId="530C7878" w14:textId="4301721F" w:rsidR="00C4768B" w:rsidRDefault="00841C43" w:rsidP="005163E7">
          <w:pPr>
            <w:spacing w:after="0" w:line="288" w:lineRule="auto"/>
            <w:rPr>
              <w:rFonts w:ascii="Aptos" w:hAnsi="Aptos" w:cs="Times New Roman"/>
              <w:b/>
              <w:bCs/>
              <w:sz w:val="24"/>
              <w:szCs w:val="24"/>
            </w:rPr>
          </w:pPr>
          <w:r w:rsidRPr="004D2094">
            <w:rPr>
              <w:rFonts w:ascii="Aptos" w:hAnsi="Aptos" w:cs="Times New Roman"/>
              <w:b/>
              <w:bCs/>
              <w:sz w:val="24"/>
              <w:szCs w:val="24"/>
            </w:rPr>
            <w:t>CUPRINS</w:t>
          </w:r>
        </w:p>
        <w:p w14:paraId="2983E31C" w14:textId="77777777" w:rsidR="005163E7" w:rsidRPr="005163E7" w:rsidRDefault="005163E7" w:rsidP="005163E7">
          <w:pPr>
            <w:spacing w:after="0" w:line="288" w:lineRule="auto"/>
            <w:rPr>
              <w:rFonts w:ascii="Aptos" w:hAnsi="Aptos" w:cs="Times New Roman"/>
              <w:b/>
              <w:bCs/>
              <w:sz w:val="24"/>
              <w:szCs w:val="24"/>
            </w:rPr>
          </w:pPr>
        </w:p>
        <w:p w14:paraId="42FB7B0D" w14:textId="7C52D6AF" w:rsidR="00D64A10" w:rsidRDefault="00746B5B">
          <w:pPr>
            <w:pStyle w:val="TOC1"/>
            <w:tabs>
              <w:tab w:val="right" w:leader="dot" w:pos="9764"/>
            </w:tabs>
            <w:rPr>
              <w:rFonts w:eastAsiaTheme="minorEastAsia"/>
              <w:noProof/>
              <w:lang w:val="en-US"/>
            </w:rPr>
          </w:pPr>
          <w:r w:rsidRPr="004D2094">
            <w:rPr>
              <w:rFonts w:ascii="Aptos" w:hAnsi="Aptos" w:cs="Times New Roman"/>
              <w:sz w:val="24"/>
              <w:szCs w:val="24"/>
            </w:rPr>
            <w:fldChar w:fldCharType="begin"/>
          </w:r>
          <w:r w:rsidR="00C4768B" w:rsidRPr="004D2094">
            <w:rPr>
              <w:rFonts w:ascii="Aptos" w:hAnsi="Aptos" w:cs="Times New Roman"/>
              <w:sz w:val="24"/>
              <w:szCs w:val="24"/>
            </w:rPr>
            <w:instrText xml:space="preserve"> TOC \o "1-3" \h \z \u </w:instrText>
          </w:r>
          <w:r w:rsidRPr="004D2094">
            <w:rPr>
              <w:rFonts w:ascii="Aptos" w:hAnsi="Aptos" w:cs="Times New Roman"/>
              <w:sz w:val="24"/>
              <w:szCs w:val="24"/>
            </w:rPr>
            <w:fldChar w:fldCharType="separate"/>
          </w:r>
          <w:hyperlink w:anchor="_Toc199228631" w:history="1">
            <w:r w:rsidR="00D64A10" w:rsidRPr="00195D11">
              <w:rPr>
                <w:rStyle w:val="Hyperlink"/>
                <w:rFonts w:ascii="Aptos" w:hAnsi="Aptos" w:cs="Times New Roman"/>
                <w:b/>
                <w:noProof/>
              </w:rPr>
              <w:t>Capitolul I. Dispoziții introductive</w:t>
            </w:r>
            <w:r w:rsidR="00D64A10">
              <w:rPr>
                <w:noProof/>
                <w:webHidden/>
              </w:rPr>
              <w:tab/>
            </w:r>
            <w:r w:rsidR="00D64A10">
              <w:rPr>
                <w:noProof/>
                <w:webHidden/>
              </w:rPr>
              <w:fldChar w:fldCharType="begin"/>
            </w:r>
            <w:r w:rsidR="00D64A10">
              <w:rPr>
                <w:noProof/>
                <w:webHidden/>
              </w:rPr>
              <w:instrText xml:space="preserve"> PAGEREF _Toc199228631 \h </w:instrText>
            </w:r>
            <w:r w:rsidR="00D64A10">
              <w:rPr>
                <w:noProof/>
                <w:webHidden/>
              </w:rPr>
            </w:r>
            <w:r w:rsidR="00D64A10">
              <w:rPr>
                <w:noProof/>
                <w:webHidden/>
              </w:rPr>
              <w:fldChar w:fldCharType="separate"/>
            </w:r>
            <w:r w:rsidR="00F63AED">
              <w:rPr>
                <w:noProof/>
                <w:webHidden/>
              </w:rPr>
              <w:t>4</w:t>
            </w:r>
            <w:r w:rsidR="00D64A10">
              <w:rPr>
                <w:noProof/>
                <w:webHidden/>
              </w:rPr>
              <w:fldChar w:fldCharType="end"/>
            </w:r>
          </w:hyperlink>
        </w:p>
        <w:p w14:paraId="44AC8A79" w14:textId="552E667A" w:rsidR="00D64A10" w:rsidRDefault="009A54CA">
          <w:pPr>
            <w:pStyle w:val="TOC1"/>
            <w:tabs>
              <w:tab w:val="right" w:leader="dot" w:pos="9764"/>
            </w:tabs>
            <w:rPr>
              <w:rFonts w:eastAsiaTheme="minorEastAsia"/>
              <w:noProof/>
              <w:lang w:val="en-US"/>
            </w:rPr>
          </w:pPr>
          <w:hyperlink w:anchor="_Toc199228632" w:history="1">
            <w:r w:rsidR="00D64A10" w:rsidRPr="00195D11">
              <w:rPr>
                <w:rStyle w:val="Hyperlink"/>
                <w:rFonts w:ascii="Aptos" w:hAnsi="Aptos" w:cs="Times New Roman"/>
                <w:b/>
                <w:noProof/>
              </w:rPr>
              <w:t>Capitolul II. Dispoziții generale</w:t>
            </w:r>
            <w:r w:rsidR="00D64A10">
              <w:rPr>
                <w:noProof/>
                <w:webHidden/>
              </w:rPr>
              <w:tab/>
            </w:r>
            <w:r w:rsidR="00D64A10">
              <w:rPr>
                <w:noProof/>
                <w:webHidden/>
              </w:rPr>
              <w:fldChar w:fldCharType="begin"/>
            </w:r>
            <w:r w:rsidR="00D64A10">
              <w:rPr>
                <w:noProof/>
                <w:webHidden/>
              </w:rPr>
              <w:instrText xml:space="preserve"> PAGEREF _Toc199228632 \h </w:instrText>
            </w:r>
            <w:r w:rsidR="00D64A10">
              <w:rPr>
                <w:noProof/>
                <w:webHidden/>
              </w:rPr>
            </w:r>
            <w:r w:rsidR="00D64A10">
              <w:rPr>
                <w:noProof/>
                <w:webHidden/>
              </w:rPr>
              <w:fldChar w:fldCharType="separate"/>
            </w:r>
            <w:r w:rsidR="00F63AED">
              <w:rPr>
                <w:noProof/>
                <w:webHidden/>
              </w:rPr>
              <w:t>4</w:t>
            </w:r>
            <w:r w:rsidR="00D64A10">
              <w:rPr>
                <w:noProof/>
                <w:webHidden/>
              </w:rPr>
              <w:fldChar w:fldCharType="end"/>
            </w:r>
          </w:hyperlink>
        </w:p>
        <w:p w14:paraId="2A491B40" w14:textId="41EF24CB" w:rsidR="00D64A10" w:rsidRDefault="009A54CA" w:rsidP="00D64A10">
          <w:pPr>
            <w:pStyle w:val="TOC2"/>
            <w:tabs>
              <w:tab w:val="right" w:leader="dot" w:pos="9764"/>
            </w:tabs>
            <w:ind w:left="0"/>
            <w:rPr>
              <w:rFonts w:eastAsiaTheme="minorEastAsia"/>
              <w:noProof/>
              <w:lang w:val="en-US"/>
            </w:rPr>
          </w:pPr>
          <w:hyperlink w:anchor="_Toc199228633" w:history="1">
            <w:r w:rsidR="00D64A10" w:rsidRPr="00195D11">
              <w:rPr>
                <w:rStyle w:val="Hyperlink"/>
                <w:rFonts w:ascii="Aptos" w:hAnsi="Aptos"/>
                <w:b/>
                <w:noProof/>
              </w:rPr>
              <w:t xml:space="preserve">Structura și organizarea Școlii Doctorale de </w:t>
            </w:r>
            <w:r w:rsidR="00D64A10">
              <w:rPr>
                <w:noProof/>
                <w:webHidden/>
              </w:rPr>
              <w:tab/>
            </w:r>
            <w:r w:rsidR="00D64A10">
              <w:rPr>
                <w:noProof/>
                <w:webHidden/>
              </w:rPr>
              <w:fldChar w:fldCharType="begin"/>
            </w:r>
            <w:r w:rsidR="00D64A10">
              <w:rPr>
                <w:noProof/>
                <w:webHidden/>
              </w:rPr>
              <w:instrText xml:space="preserve"> PAGEREF _Toc199228633 \h </w:instrText>
            </w:r>
            <w:r w:rsidR="00D64A10">
              <w:rPr>
                <w:noProof/>
                <w:webHidden/>
              </w:rPr>
            </w:r>
            <w:r w:rsidR="00D64A10">
              <w:rPr>
                <w:noProof/>
                <w:webHidden/>
              </w:rPr>
              <w:fldChar w:fldCharType="separate"/>
            </w:r>
            <w:r w:rsidR="00F63AED">
              <w:rPr>
                <w:noProof/>
                <w:webHidden/>
              </w:rPr>
              <w:t>4</w:t>
            </w:r>
            <w:r w:rsidR="00D64A10">
              <w:rPr>
                <w:noProof/>
                <w:webHidden/>
              </w:rPr>
              <w:fldChar w:fldCharType="end"/>
            </w:r>
          </w:hyperlink>
        </w:p>
        <w:p w14:paraId="51A7312D" w14:textId="6A0EFDC1" w:rsidR="00D64A10" w:rsidRDefault="009A54CA">
          <w:pPr>
            <w:pStyle w:val="TOC1"/>
            <w:tabs>
              <w:tab w:val="right" w:leader="dot" w:pos="9764"/>
            </w:tabs>
            <w:rPr>
              <w:rFonts w:eastAsiaTheme="minorEastAsia"/>
              <w:noProof/>
              <w:lang w:val="en-US"/>
            </w:rPr>
          </w:pPr>
          <w:hyperlink w:anchor="_Toc199228634" w:history="1">
            <w:r w:rsidR="00D64A10" w:rsidRPr="00195D11">
              <w:rPr>
                <w:rStyle w:val="Hyperlink"/>
                <w:rFonts w:ascii="Aptos" w:hAnsi="Aptos" w:cs="Times New Roman"/>
                <w:b/>
                <w:noProof/>
              </w:rPr>
              <w:t>Capitolul III. Dispoziții speciale - regimul juridic al studiilor doctorale</w:t>
            </w:r>
            <w:r w:rsidR="00D64A10">
              <w:rPr>
                <w:noProof/>
                <w:webHidden/>
              </w:rPr>
              <w:tab/>
            </w:r>
            <w:r w:rsidR="00D64A10">
              <w:rPr>
                <w:noProof/>
                <w:webHidden/>
              </w:rPr>
              <w:fldChar w:fldCharType="begin"/>
            </w:r>
            <w:r w:rsidR="00D64A10">
              <w:rPr>
                <w:noProof/>
                <w:webHidden/>
              </w:rPr>
              <w:instrText xml:space="preserve"> PAGEREF _Toc199228634 \h </w:instrText>
            </w:r>
            <w:r w:rsidR="00D64A10">
              <w:rPr>
                <w:noProof/>
                <w:webHidden/>
              </w:rPr>
            </w:r>
            <w:r w:rsidR="00D64A10">
              <w:rPr>
                <w:noProof/>
                <w:webHidden/>
              </w:rPr>
              <w:fldChar w:fldCharType="separate"/>
            </w:r>
            <w:r w:rsidR="00F63AED">
              <w:rPr>
                <w:noProof/>
                <w:webHidden/>
              </w:rPr>
              <w:t>6</w:t>
            </w:r>
            <w:r w:rsidR="00D64A10">
              <w:rPr>
                <w:noProof/>
                <w:webHidden/>
              </w:rPr>
              <w:fldChar w:fldCharType="end"/>
            </w:r>
          </w:hyperlink>
        </w:p>
        <w:p w14:paraId="16167DC4" w14:textId="6DC5FBA2" w:rsidR="00D64A10" w:rsidRDefault="009A54CA">
          <w:pPr>
            <w:pStyle w:val="TOC1"/>
            <w:tabs>
              <w:tab w:val="right" w:leader="dot" w:pos="9764"/>
            </w:tabs>
            <w:rPr>
              <w:rFonts w:eastAsiaTheme="minorEastAsia"/>
              <w:noProof/>
              <w:lang w:val="en-US"/>
            </w:rPr>
          </w:pPr>
          <w:hyperlink w:anchor="_Toc199228635" w:history="1">
            <w:r w:rsidR="00D64A10" w:rsidRPr="00195D11">
              <w:rPr>
                <w:rStyle w:val="Hyperlink"/>
                <w:rFonts w:ascii="Aptos" w:hAnsi="Aptos" w:cs="Times New Roman"/>
                <w:b/>
                <w:noProof/>
              </w:rPr>
              <w:t>Capitolul IV. Dispoziții finale</w:t>
            </w:r>
            <w:r w:rsidR="00D64A10">
              <w:rPr>
                <w:noProof/>
                <w:webHidden/>
              </w:rPr>
              <w:tab/>
            </w:r>
            <w:r w:rsidR="00D64A10">
              <w:rPr>
                <w:noProof/>
                <w:webHidden/>
              </w:rPr>
              <w:fldChar w:fldCharType="begin"/>
            </w:r>
            <w:r w:rsidR="00D64A10">
              <w:rPr>
                <w:noProof/>
                <w:webHidden/>
              </w:rPr>
              <w:instrText xml:space="preserve"> PAGEREF _Toc199228635 \h </w:instrText>
            </w:r>
            <w:r w:rsidR="00D64A10">
              <w:rPr>
                <w:noProof/>
                <w:webHidden/>
              </w:rPr>
            </w:r>
            <w:r w:rsidR="00D64A10">
              <w:rPr>
                <w:noProof/>
                <w:webHidden/>
              </w:rPr>
              <w:fldChar w:fldCharType="separate"/>
            </w:r>
            <w:r w:rsidR="00F63AED">
              <w:rPr>
                <w:noProof/>
                <w:webHidden/>
              </w:rPr>
              <w:t>10</w:t>
            </w:r>
            <w:r w:rsidR="00D64A10">
              <w:rPr>
                <w:noProof/>
                <w:webHidden/>
              </w:rPr>
              <w:fldChar w:fldCharType="end"/>
            </w:r>
          </w:hyperlink>
        </w:p>
        <w:p w14:paraId="77E389B0" w14:textId="3E86FFCF" w:rsidR="00D64A10" w:rsidRDefault="009A54CA">
          <w:pPr>
            <w:pStyle w:val="TOC1"/>
            <w:tabs>
              <w:tab w:val="right" w:leader="dot" w:pos="9764"/>
            </w:tabs>
            <w:rPr>
              <w:rFonts w:eastAsiaTheme="minorEastAsia"/>
              <w:noProof/>
              <w:lang w:val="en-US"/>
            </w:rPr>
          </w:pPr>
          <w:hyperlink w:anchor="_Toc199228636" w:history="1">
            <w:r w:rsidR="00D64A10" w:rsidRPr="00195D11">
              <w:rPr>
                <w:rStyle w:val="Hyperlink"/>
                <w:noProof/>
              </w:rPr>
              <w:t>Listă anexe</w:t>
            </w:r>
            <w:r w:rsidR="00D64A10">
              <w:rPr>
                <w:noProof/>
                <w:webHidden/>
              </w:rPr>
              <w:tab/>
            </w:r>
            <w:r w:rsidR="00D64A10">
              <w:rPr>
                <w:noProof/>
                <w:webHidden/>
              </w:rPr>
              <w:fldChar w:fldCharType="begin"/>
            </w:r>
            <w:r w:rsidR="00D64A10">
              <w:rPr>
                <w:noProof/>
                <w:webHidden/>
              </w:rPr>
              <w:instrText xml:space="preserve"> PAGEREF _Toc199228636 \h </w:instrText>
            </w:r>
            <w:r w:rsidR="00D64A10">
              <w:rPr>
                <w:noProof/>
                <w:webHidden/>
              </w:rPr>
            </w:r>
            <w:r w:rsidR="00D64A10">
              <w:rPr>
                <w:noProof/>
                <w:webHidden/>
              </w:rPr>
              <w:fldChar w:fldCharType="separate"/>
            </w:r>
            <w:r w:rsidR="00F63AED">
              <w:rPr>
                <w:noProof/>
                <w:webHidden/>
              </w:rPr>
              <w:t>11</w:t>
            </w:r>
            <w:r w:rsidR="00D64A10">
              <w:rPr>
                <w:noProof/>
                <w:webHidden/>
              </w:rPr>
              <w:fldChar w:fldCharType="end"/>
            </w:r>
          </w:hyperlink>
        </w:p>
        <w:p w14:paraId="3114B9D5" w14:textId="3977C634" w:rsidR="00C4768B" w:rsidRPr="004D2094" w:rsidRDefault="00746B5B" w:rsidP="00AA7A65">
          <w:pPr>
            <w:spacing w:line="288" w:lineRule="auto"/>
            <w:rPr>
              <w:rFonts w:ascii="Aptos" w:hAnsi="Aptos" w:cs="Times New Roman"/>
              <w:sz w:val="24"/>
              <w:szCs w:val="24"/>
            </w:rPr>
          </w:pPr>
          <w:r w:rsidRPr="004D2094">
            <w:rPr>
              <w:rFonts w:ascii="Aptos" w:hAnsi="Aptos" w:cs="Times New Roman"/>
              <w:sz w:val="24"/>
              <w:szCs w:val="24"/>
            </w:rPr>
            <w:fldChar w:fldCharType="end"/>
          </w:r>
        </w:p>
      </w:sdtContent>
    </w:sdt>
    <w:p w14:paraId="032A011E" w14:textId="77777777" w:rsidR="007542F5" w:rsidRPr="004D2094" w:rsidRDefault="007542F5" w:rsidP="00AA7A65">
      <w:pPr>
        <w:spacing w:after="0" w:line="288" w:lineRule="auto"/>
        <w:jc w:val="both"/>
        <w:rPr>
          <w:rFonts w:ascii="Aptos" w:hAnsi="Aptos" w:cs="Times New Roman"/>
          <w:b/>
          <w:bCs/>
          <w:sz w:val="24"/>
          <w:szCs w:val="24"/>
        </w:rPr>
      </w:pPr>
    </w:p>
    <w:p w14:paraId="389B68C9" w14:textId="0449A49D" w:rsidR="002F6EEC" w:rsidRPr="006605D8" w:rsidRDefault="00C4768B" w:rsidP="00AA7A65">
      <w:pPr>
        <w:spacing w:line="288" w:lineRule="auto"/>
        <w:rPr>
          <w:rFonts w:ascii="Aptos" w:hAnsi="Aptos" w:cs="Times New Roman"/>
          <w:b/>
          <w:bCs/>
          <w:sz w:val="24"/>
          <w:szCs w:val="24"/>
        </w:rPr>
      </w:pPr>
      <w:r w:rsidRPr="006605D8">
        <w:rPr>
          <w:rFonts w:ascii="Aptos" w:hAnsi="Aptos" w:cs="Times New Roman"/>
          <w:b/>
          <w:bCs/>
          <w:sz w:val="24"/>
          <w:szCs w:val="24"/>
        </w:rPr>
        <w:br w:type="page"/>
      </w:r>
    </w:p>
    <w:p w14:paraId="25035544" w14:textId="77777777" w:rsidR="002873AB" w:rsidRDefault="002873AB" w:rsidP="00AA7A65">
      <w:pPr>
        <w:pStyle w:val="Heading1"/>
        <w:spacing w:after="240" w:line="288" w:lineRule="auto"/>
        <w:jc w:val="both"/>
        <w:rPr>
          <w:rFonts w:ascii="Aptos" w:hAnsi="Aptos" w:cs="Times New Roman"/>
          <w:b/>
          <w:color w:val="auto"/>
          <w:sz w:val="24"/>
          <w:szCs w:val="24"/>
        </w:rPr>
      </w:pPr>
      <w:bookmarkStart w:id="0" w:name="_Toc34677685"/>
    </w:p>
    <w:p w14:paraId="3D0FC85A" w14:textId="0F896564" w:rsidR="008E36E5" w:rsidRPr="004D2094" w:rsidRDefault="00661A69" w:rsidP="00AA7A65">
      <w:pPr>
        <w:pStyle w:val="Heading1"/>
        <w:spacing w:after="240" w:line="288" w:lineRule="auto"/>
        <w:jc w:val="both"/>
        <w:rPr>
          <w:rFonts w:ascii="Aptos" w:hAnsi="Aptos" w:cs="Times New Roman"/>
          <w:b/>
          <w:color w:val="auto"/>
          <w:sz w:val="24"/>
          <w:szCs w:val="24"/>
        </w:rPr>
      </w:pPr>
      <w:bookmarkStart w:id="1" w:name="_Toc199228631"/>
      <w:r w:rsidRPr="004D2094">
        <w:rPr>
          <w:rFonts w:ascii="Aptos" w:hAnsi="Aptos" w:cs="Times New Roman"/>
          <w:b/>
          <w:color w:val="auto"/>
          <w:sz w:val="24"/>
          <w:szCs w:val="24"/>
        </w:rPr>
        <w:t>Capitolul I</w:t>
      </w:r>
      <w:r w:rsidR="00A266C3" w:rsidRPr="004D2094">
        <w:rPr>
          <w:rFonts w:ascii="Aptos" w:hAnsi="Aptos" w:cs="Times New Roman"/>
          <w:b/>
          <w:color w:val="auto"/>
          <w:sz w:val="24"/>
          <w:szCs w:val="24"/>
        </w:rPr>
        <w:t xml:space="preserve">. </w:t>
      </w:r>
      <w:bookmarkEnd w:id="0"/>
      <w:r w:rsidRPr="004D2094">
        <w:rPr>
          <w:rFonts w:ascii="Aptos" w:hAnsi="Aptos" w:cs="Times New Roman"/>
          <w:b/>
          <w:color w:val="auto"/>
          <w:sz w:val="24"/>
          <w:szCs w:val="24"/>
        </w:rPr>
        <w:t>Dispozi</w:t>
      </w:r>
      <w:r w:rsidR="003867D5">
        <w:rPr>
          <w:rFonts w:ascii="Aptos" w:hAnsi="Aptos" w:cs="Times New Roman"/>
          <w:b/>
          <w:color w:val="auto"/>
          <w:sz w:val="24"/>
          <w:szCs w:val="24"/>
        </w:rPr>
        <w:t>ț</w:t>
      </w:r>
      <w:r w:rsidRPr="004D2094">
        <w:rPr>
          <w:rFonts w:ascii="Aptos" w:hAnsi="Aptos" w:cs="Times New Roman"/>
          <w:b/>
          <w:color w:val="auto"/>
          <w:sz w:val="24"/>
          <w:szCs w:val="24"/>
        </w:rPr>
        <w:t>ii introductive</w:t>
      </w:r>
      <w:bookmarkEnd w:id="1"/>
    </w:p>
    <w:p w14:paraId="59B2CBF3" w14:textId="29F7A7D4" w:rsidR="005F26B3" w:rsidRDefault="008E36E5" w:rsidP="00AA7A65">
      <w:pPr>
        <w:spacing w:after="0" w:line="288" w:lineRule="auto"/>
        <w:jc w:val="both"/>
        <w:rPr>
          <w:rFonts w:ascii="Aptos" w:hAnsi="Aptos" w:cs="Times New Roman"/>
          <w:szCs w:val="24"/>
        </w:rPr>
      </w:pPr>
      <w:r w:rsidRPr="004D2094">
        <w:rPr>
          <w:rFonts w:ascii="Aptos" w:hAnsi="Aptos" w:cs="Times New Roman"/>
          <w:b/>
          <w:szCs w:val="24"/>
        </w:rPr>
        <w:t xml:space="preserve">Art. 1. </w:t>
      </w:r>
      <w:r w:rsidRPr="004D2094">
        <w:rPr>
          <w:rFonts w:ascii="Aptos" w:hAnsi="Aptos" w:cs="Times New Roman"/>
          <w:szCs w:val="24"/>
        </w:rPr>
        <w:t xml:space="preserve">Regulamentul </w:t>
      </w:r>
      <w:r w:rsidR="003867D5" w:rsidRPr="00490222">
        <w:rPr>
          <w:rFonts w:ascii="Aptos" w:hAnsi="Aptos" w:cs="Times New Roman"/>
          <w:b/>
          <w:color w:val="000000" w:themeColor="text1"/>
          <w:szCs w:val="24"/>
        </w:rPr>
        <w:t>Ș</w:t>
      </w:r>
      <w:r w:rsidRPr="00490222">
        <w:rPr>
          <w:rFonts w:ascii="Aptos" w:hAnsi="Aptos" w:cs="Times New Roman"/>
          <w:b/>
          <w:color w:val="000000" w:themeColor="text1"/>
          <w:szCs w:val="24"/>
        </w:rPr>
        <w:t xml:space="preserve">colii </w:t>
      </w:r>
      <w:r w:rsidR="00010AFB" w:rsidRPr="00490222">
        <w:rPr>
          <w:rFonts w:ascii="Aptos" w:hAnsi="Aptos" w:cs="Times New Roman"/>
          <w:b/>
          <w:color w:val="000000" w:themeColor="text1"/>
          <w:szCs w:val="24"/>
        </w:rPr>
        <w:t>D</w:t>
      </w:r>
      <w:r w:rsidRPr="00490222">
        <w:rPr>
          <w:rFonts w:ascii="Aptos" w:hAnsi="Aptos" w:cs="Times New Roman"/>
          <w:b/>
          <w:color w:val="000000" w:themeColor="text1"/>
          <w:szCs w:val="24"/>
        </w:rPr>
        <w:t>octorale</w:t>
      </w:r>
      <w:r w:rsidRPr="00490222">
        <w:rPr>
          <w:rFonts w:ascii="Aptos" w:hAnsi="Aptos" w:cs="Times New Roman"/>
          <w:color w:val="000000" w:themeColor="text1"/>
          <w:szCs w:val="24"/>
        </w:rPr>
        <w:t xml:space="preserve"> </w:t>
      </w:r>
      <w:r w:rsidRPr="004D2094">
        <w:rPr>
          <w:rFonts w:ascii="Aptos" w:hAnsi="Aptos" w:cs="Times New Roman"/>
          <w:szCs w:val="24"/>
        </w:rPr>
        <w:t>de</w:t>
      </w:r>
      <w:r w:rsidR="00972499">
        <w:rPr>
          <w:rFonts w:ascii="Aptos" w:hAnsi="Aptos" w:cs="Times New Roman"/>
          <w:szCs w:val="24"/>
        </w:rPr>
        <w:t xml:space="preserve"> Teologie</w:t>
      </w:r>
      <w:r w:rsidRPr="004D2094">
        <w:rPr>
          <w:rFonts w:ascii="Aptos" w:hAnsi="Aptos" w:cs="Times New Roman"/>
          <w:szCs w:val="24"/>
        </w:rPr>
        <w:t xml:space="preserve"> </w:t>
      </w:r>
      <w:r w:rsidR="00010AFB" w:rsidRPr="004D2094">
        <w:rPr>
          <w:rFonts w:ascii="Aptos" w:hAnsi="Aptos" w:cs="Times New Roman"/>
          <w:szCs w:val="24"/>
        </w:rPr>
        <w:t>stabile</w:t>
      </w:r>
      <w:r w:rsidR="003867D5">
        <w:rPr>
          <w:rFonts w:ascii="Aptos" w:hAnsi="Aptos" w:cs="Times New Roman"/>
          <w:szCs w:val="24"/>
        </w:rPr>
        <w:t>ș</w:t>
      </w:r>
      <w:r w:rsidR="00010AFB" w:rsidRPr="004D2094">
        <w:rPr>
          <w:rFonts w:ascii="Aptos" w:hAnsi="Aptos" w:cs="Times New Roman"/>
          <w:szCs w:val="24"/>
        </w:rPr>
        <w:t>te</w:t>
      </w:r>
      <w:r w:rsidRPr="004D2094">
        <w:rPr>
          <w:rFonts w:ascii="Aptos" w:hAnsi="Aptos" w:cs="Times New Roman"/>
          <w:szCs w:val="24"/>
        </w:rPr>
        <w:t xml:space="preserve"> modul în care sunt organizate </w:t>
      </w:r>
      <w:r w:rsidR="003867D5">
        <w:rPr>
          <w:rFonts w:ascii="Aptos" w:hAnsi="Aptos" w:cs="Times New Roman"/>
          <w:szCs w:val="24"/>
        </w:rPr>
        <w:t>ș</w:t>
      </w:r>
      <w:r w:rsidRPr="004D2094">
        <w:rPr>
          <w:rFonts w:ascii="Aptos" w:hAnsi="Aptos" w:cs="Times New Roman"/>
          <w:szCs w:val="24"/>
        </w:rPr>
        <w:t>i se</w:t>
      </w:r>
      <w:r w:rsidR="00773C1C" w:rsidRPr="004D2094">
        <w:rPr>
          <w:rFonts w:ascii="Aptos" w:hAnsi="Aptos" w:cs="Times New Roman"/>
          <w:szCs w:val="24"/>
        </w:rPr>
        <w:t xml:space="preserve"> </w:t>
      </w:r>
      <w:r w:rsidR="00661A69" w:rsidRPr="004D2094">
        <w:rPr>
          <w:rFonts w:ascii="Aptos" w:hAnsi="Aptos" w:cs="Times New Roman"/>
          <w:szCs w:val="24"/>
        </w:rPr>
        <w:t>desf</w:t>
      </w:r>
      <w:r w:rsidR="003867D5">
        <w:rPr>
          <w:rFonts w:ascii="Aptos" w:hAnsi="Aptos" w:cs="Times New Roman"/>
          <w:szCs w:val="24"/>
        </w:rPr>
        <w:t>ăș</w:t>
      </w:r>
      <w:r w:rsidR="00661A69" w:rsidRPr="004D2094">
        <w:rPr>
          <w:rFonts w:ascii="Aptos" w:hAnsi="Aptos" w:cs="Times New Roman"/>
          <w:szCs w:val="24"/>
        </w:rPr>
        <w:t>oar</w:t>
      </w:r>
      <w:r w:rsidR="003867D5">
        <w:rPr>
          <w:rFonts w:ascii="Aptos" w:hAnsi="Aptos" w:cs="Times New Roman"/>
          <w:szCs w:val="24"/>
        </w:rPr>
        <w:t>ă</w:t>
      </w:r>
      <w:r w:rsidRPr="004D2094">
        <w:rPr>
          <w:rFonts w:ascii="Aptos" w:hAnsi="Aptos" w:cs="Times New Roman"/>
          <w:szCs w:val="24"/>
        </w:rPr>
        <w:t xml:space="preserve"> programele de studii universitare de doctorat în cadrul acesteia.</w:t>
      </w:r>
    </w:p>
    <w:p w14:paraId="780C019A" w14:textId="77777777" w:rsidR="00B74580" w:rsidRPr="004D2094" w:rsidRDefault="00B74580" w:rsidP="00B74580">
      <w:pPr>
        <w:pStyle w:val="NoSpacing"/>
        <w:rPr>
          <w:rFonts w:ascii="Aptos" w:hAnsi="Aptos"/>
        </w:rPr>
      </w:pPr>
      <w:r w:rsidRPr="003867D5">
        <w:rPr>
          <w:rFonts w:ascii="Aptos" w:hAnsi="Aptos"/>
          <w:b/>
        </w:rPr>
        <w:t>Art. 2.</w:t>
      </w:r>
      <w:r w:rsidRPr="004D2094">
        <w:rPr>
          <w:rFonts w:ascii="Aptos" w:hAnsi="Aptos"/>
        </w:rPr>
        <w:t xml:space="preserve"> Prezentul Regulament este elaborat în baza urm</w:t>
      </w:r>
      <w:r>
        <w:rPr>
          <w:rFonts w:ascii="Aptos" w:hAnsi="Aptos"/>
        </w:rPr>
        <w:t>ă</w:t>
      </w:r>
      <w:r w:rsidRPr="004D2094">
        <w:rPr>
          <w:rFonts w:ascii="Aptos" w:hAnsi="Aptos"/>
        </w:rPr>
        <w:t>toarelor documente de referin</w:t>
      </w:r>
      <w:r>
        <w:rPr>
          <w:rFonts w:ascii="Aptos" w:hAnsi="Aptos"/>
        </w:rPr>
        <w:t>ță</w:t>
      </w:r>
      <w:r w:rsidRPr="004D2094">
        <w:rPr>
          <w:rFonts w:ascii="Aptos" w:hAnsi="Aptos"/>
        </w:rPr>
        <w:t>:</w:t>
      </w:r>
    </w:p>
    <w:p w14:paraId="1F58814E" w14:textId="164E2985" w:rsidR="00B74580" w:rsidRPr="00B74580" w:rsidRDefault="00B74580" w:rsidP="00B74580">
      <w:pPr>
        <w:pStyle w:val="Default"/>
        <w:spacing w:line="288" w:lineRule="auto"/>
        <w:jc w:val="both"/>
        <w:rPr>
          <w:rFonts w:ascii="Aptos" w:hAnsi="Aptos" w:cs="Times New Roman"/>
          <w:color w:val="auto"/>
          <w:sz w:val="22"/>
          <w:lang w:val="ro-RO"/>
        </w:rPr>
      </w:pPr>
      <w:r>
        <w:rPr>
          <w:rFonts w:ascii="Aptos" w:hAnsi="Aptos" w:cs="Times New Roman"/>
          <w:color w:val="auto"/>
          <w:sz w:val="22"/>
          <w:lang w:val="ro-RO"/>
        </w:rPr>
        <w:t xml:space="preserve">a) </w:t>
      </w:r>
      <w:r w:rsidRPr="004D2094">
        <w:rPr>
          <w:rFonts w:ascii="Aptos" w:hAnsi="Aptos" w:cs="Times New Roman"/>
          <w:color w:val="auto"/>
          <w:sz w:val="22"/>
          <w:lang w:val="ro-RO"/>
        </w:rPr>
        <w:t>Legisla</w:t>
      </w:r>
      <w:r>
        <w:rPr>
          <w:rFonts w:ascii="Aptos" w:hAnsi="Aptos" w:cs="Times New Roman"/>
          <w:color w:val="auto"/>
          <w:sz w:val="22"/>
          <w:lang w:val="ro-RO"/>
        </w:rPr>
        <w:t>ț</w:t>
      </w:r>
      <w:r w:rsidRPr="004D2094">
        <w:rPr>
          <w:rFonts w:ascii="Aptos" w:hAnsi="Aptos" w:cs="Times New Roman"/>
          <w:color w:val="auto"/>
          <w:sz w:val="22"/>
          <w:lang w:val="ro-RO"/>
        </w:rPr>
        <w:t>ie primar</w:t>
      </w:r>
      <w:r>
        <w:rPr>
          <w:rFonts w:ascii="Aptos" w:hAnsi="Aptos" w:cs="Times New Roman"/>
          <w:color w:val="auto"/>
          <w:sz w:val="22"/>
          <w:lang w:val="ro-RO"/>
        </w:rPr>
        <w:t>ă</w:t>
      </w:r>
      <w:r w:rsidRPr="004D2094">
        <w:rPr>
          <w:rFonts w:ascii="Aptos" w:hAnsi="Aptos" w:cs="Times New Roman"/>
          <w:color w:val="auto"/>
          <w:sz w:val="22"/>
          <w:lang w:val="ro-RO"/>
        </w:rPr>
        <w:t xml:space="preserve">: </w:t>
      </w:r>
      <w:r w:rsidRPr="00B74580">
        <w:rPr>
          <w:rFonts w:ascii="Aptos" w:hAnsi="Aptos" w:cs="Times New Roman"/>
          <w:color w:val="auto"/>
          <w:sz w:val="22"/>
          <w:lang w:val="ro-RO"/>
        </w:rPr>
        <w:t>Legea învățământului superior nr. 199/2023; Regulamentul – cadru privind studiile universitare de doctorat, aprobat prin Ordinul nr. 3020/2024, publicat în Monitorul Oficial nr. 56 din 22 ianuarie 2024; Metodologia – cadru privind organizarea admiterii în învățământul superior în ciclurile de studii universitare de scurtă durată, de licență, de master și de doctorat;</w:t>
      </w:r>
      <w:r>
        <w:rPr>
          <w:rFonts w:ascii="Aptos" w:hAnsi="Aptos" w:cs="Times New Roman"/>
          <w:color w:val="auto"/>
          <w:sz w:val="22"/>
          <w:lang w:val="ro-RO"/>
        </w:rPr>
        <w:t xml:space="preserve"> OME</w:t>
      </w:r>
      <w:r w:rsidRPr="00B74580">
        <w:rPr>
          <w:rFonts w:ascii="Aptos" w:hAnsi="Aptos" w:cs="Times New Roman"/>
          <w:color w:val="auto"/>
          <w:sz w:val="22"/>
          <w:lang w:val="ro-RO"/>
        </w:rPr>
        <w:t xml:space="preserve"> </w:t>
      </w:r>
      <w:r>
        <w:rPr>
          <w:rFonts w:ascii="Aptos" w:hAnsi="Aptos" w:cs="Times New Roman"/>
          <w:color w:val="auto"/>
          <w:sz w:val="22"/>
          <w:lang w:val="ro-RO"/>
        </w:rPr>
        <w:t xml:space="preserve">nr. </w:t>
      </w:r>
      <w:r w:rsidRPr="00B74580">
        <w:rPr>
          <w:rFonts w:ascii="Aptos" w:hAnsi="Aptos" w:cs="Times New Roman"/>
          <w:color w:val="auto"/>
          <w:sz w:val="22"/>
          <w:lang w:val="ro-RO"/>
        </w:rPr>
        <w:t xml:space="preserve">4621/2020 </w:t>
      </w:r>
      <w:r>
        <w:rPr>
          <w:rFonts w:ascii="Aptos" w:hAnsi="Aptos" w:cs="Times New Roman"/>
          <w:color w:val="auto"/>
          <w:sz w:val="22"/>
          <w:lang w:val="ro-RO"/>
        </w:rPr>
        <w:t xml:space="preserve">privind </w:t>
      </w:r>
      <w:r w:rsidRPr="00B74580">
        <w:rPr>
          <w:rFonts w:ascii="Aptos" w:hAnsi="Aptos" w:cs="Times New Roman"/>
          <w:color w:val="auto"/>
          <w:sz w:val="22"/>
          <w:lang w:val="ro-RO"/>
        </w:rPr>
        <w:t xml:space="preserve"> Regulamentul de organizare și funcționare a Consiliului Național de Atestare a Titlurilor, Diplomelor și Certificatelor Universitare (CNATDCU);</w:t>
      </w:r>
      <w:r>
        <w:rPr>
          <w:rFonts w:ascii="Aptos" w:hAnsi="Aptos" w:cs="Times New Roman"/>
          <w:color w:val="auto"/>
          <w:sz w:val="22"/>
          <w:lang w:val="ro-RO"/>
        </w:rPr>
        <w:t xml:space="preserve"> </w:t>
      </w:r>
      <w:r w:rsidRPr="00B74580">
        <w:rPr>
          <w:rFonts w:ascii="Aptos" w:hAnsi="Aptos" w:cs="Times New Roman"/>
          <w:color w:val="auto"/>
          <w:sz w:val="22"/>
          <w:lang w:val="ro-RO"/>
        </w:rPr>
        <w:t>OME nr. 5110/2018 privind aprobarea standardelor naționale minimale pentru acordarea titlului de doctor;</w:t>
      </w:r>
      <w:r>
        <w:rPr>
          <w:rFonts w:ascii="Aptos" w:hAnsi="Aptos" w:cs="Times New Roman"/>
          <w:color w:val="auto"/>
          <w:sz w:val="22"/>
          <w:lang w:val="ro-RO"/>
        </w:rPr>
        <w:t xml:space="preserve"> OME </w:t>
      </w:r>
      <w:r w:rsidRPr="00B74580">
        <w:rPr>
          <w:rFonts w:ascii="Aptos" w:hAnsi="Aptos" w:cs="Times New Roman"/>
          <w:color w:val="auto"/>
          <w:sz w:val="22"/>
          <w:lang w:val="ro-RO"/>
        </w:rPr>
        <w:t>nr. 3131/2018 privind includerea în planurile de învățământ, pentru toate programele de studii universitare organizate în instituțiile de învățământ superior din sistemul național de învățământ, a cursurilor de etică și integritate academică;</w:t>
      </w:r>
    </w:p>
    <w:p w14:paraId="44C94294" w14:textId="17AA64D8" w:rsidR="00B74580" w:rsidRPr="00297CCB" w:rsidRDefault="00B74580" w:rsidP="00297CCB">
      <w:pPr>
        <w:pStyle w:val="Default"/>
        <w:spacing w:line="288" w:lineRule="auto"/>
        <w:jc w:val="both"/>
        <w:rPr>
          <w:rFonts w:ascii="Aptos" w:hAnsi="Aptos" w:cs="Times New Roman"/>
          <w:color w:val="auto"/>
          <w:sz w:val="22"/>
          <w:lang w:val="ro-RO"/>
        </w:rPr>
      </w:pPr>
      <w:r>
        <w:rPr>
          <w:rFonts w:ascii="Aptos" w:hAnsi="Aptos" w:cs="Times New Roman"/>
          <w:color w:val="auto"/>
          <w:sz w:val="22"/>
          <w:lang w:val="ro-RO"/>
        </w:rPr>
        <w:t xml:space="preserve">b) </w:t>
      </w:r>
      <w:r w:rsidRPr="004D2094">
        <w:rPr>
          <w:rFonts w:ascii="Aptos" w:hAnsi="Aptos" w:cs="Times New Roman"/>
          <w:color w:val="auto"/>
          <w:sz w:val="22"/>
          <w:lang w:val="ro-RO"/>
        </w:rPr>
        <w:t>Reglement</w:t>
      </w:r>
      <w:r>
        <w:rPr>
          <w:rFonts w:ascii="Aptos" w:hAnsi="Aptos" w:cs="Times New Roman"/>
          <w:color w:val="auto"/>
          <w:sz w:val="22"/>
          <w:lang w:val="ro-RO"/>
        </w:rPr>
        <w:t>ă</w:t>
      </w:r>
      <w:r w:rsidRPr="004D2094">
        <w:rPr>
          <w:rFonts w:ascii="Aptos" w:hAnsi="Aptos" w:cs="Times New Roman"/>
          <w:color w:val="auto"/>
          <w:sz w:val="22"/>
          <w:lang w:val="ro-RO"/>
        </w:rPr>
        <w:t xml:space="preserve">ri interne: </w:t>
      </w:r>
      <w:r w:rsidRPr="00B74580">
        <w:rPr>
          <w:rFonts w:ascii="Aptos" w:hAnsi="Aptos" w:cs="Times New Roman"/>
          <w:color w:val="auto"/>
          <w:sz w:val="22"/>
          <w:lang w:val="ro-RO"/>
        </w:rPr>
        <w:t>Carta Universității „Alexandru Ioan Cuza” din Iași</w:t>
      </w:r>
      <w:r>
        <w:rPr>
          <w:rFonts w:ascii="Aptos" w:hAnsi="Aptos" w:cs="Times New Roman"/>
          <w:color w:val="auto"/>
          <w:sz w:val="22"/>
          <w:lang w:val="ro-RO"/>
        </w:rPr>
        <w:t>;</w:t>
      </w:r>
      <w:r w:rsidRPr="004D2094">
        <w:rPr>
          <w:rFonts w:ascii="Aptos" w:hAnsi="Aptos" w:cs="Times New Roman"/>
          <w:color w:val="auto"/>
          <w:sz w:val="22"/>
          <w:lang w:val="ro-RO"/>
        </w:rPr>
        <w:t xml:space="preserve"> Organigrama Universit</w:t>
      </w:r>
      <w:r>
        <w:rPr>
          <w:rFonts w:ascii="Aptos" w:hAnsi="Aptos" w:cs="Times New Roman"/>
          <w:color w:val="auto"/>
          <w:sz w:val="22"/>
          <w:lang w:val="ro-RO"/>
        </w:rPr>
        <w:t>ăț</w:t>
      </w:r>
      <w:r w:rsidRPr="004D2094">
        <w:rPr>
          <w:rFonts w:ascii="Aptos" w:hAnsi="Aptos" w:cs="Times New Roman"/>
          <w:color w:val="auto"/>
          <w:sz w:val="22"/>
          <w:lang w:val="ro-RO"/>
        </w:rPr>
        <w:t>ii „Alexandru Ioan Cuza” din Ia</w:t>
      </w:r>
      <w:r>
        <w:rPr>
          <w:rFonts w:ascii="Aptos" w:hAnsi="Aptos" w:cs="Times New Roman"/>
          <w:color w:val="auto"/>
          <w:sz w:val="22"/>
          <w:lang w:val="ro-RO"/>
        </w:rPr>
        <w:t>ș</w:t>
      </w:r>
      <w:r w:rsidRPr="004D2094">
        <w:rPr>
          <w:rFonts w:ascii="Aptos" w:hAnsi="Aptos" w:cs="Times New Roman"/>
          <w:color w:val="auto"/>
          <w:sz w:val="22"/>
          <w:lang w:val="ro-RO"/>
        </w:rPr>
        <w:t>i</w:t>
      </w:r>
      <w:r>
        <w:rPr>
          <w:rFonts w:ascii="Aptos" w:hAnsi="Aptos" w:cs="Times New Roman"/>
          <w:color w:val="auto"/>
          <w:sz w:val="22"/>
          <w:lang w:val="ro-RO"/>
        </w:rPr>
        <w:t>;</w:t>
      </w:r>
      <w:r w:rsidRPr="004D2094">
        <w:rPr>
          <w:rFonts w:ascii="Aptos" w:hAnsi="Aptos" w:cs="Times New Roman"/>
          <w:color w:val="auto"/>
          <w:sz w:val="22"/>
          <w:lang w:val="ro-RO"/>
        </w:rPr>
        <w:t xml:space="preserve"> Regulamentul de organizare </w:t>
      </w:r>
      <w:r>
        <w:rPr>
          <w:rFonts w:ascii="Aptos" w:hAnsi="Aptos" w:cs="Times New Roman"/>
          <w:color w:val="auto"/>
          <w:sz w:val="22"/>
          <w:lang w:val="ro-RO"/>
        </w:rPr>
        <w:t>ș</w:t>
      </w:r>
      <w:r w:rsidRPr="004D2094">
        <w:rPr>
          <w:rFonts w:ascii="Aptos" w:hAnsi="Aptos" w:cs="Times New Roman"/>
          <w:color w:val="auto"/>
          <w:sz w:val="22"/>
          <w:lang w:val="ro-RO"/>
        </w:rPr>
        <w:t>i func</w:t>
      </w:r>
      <w:r>
        <w:rPr>
          <w:rFonts w:ascii="Aptos" w:hAnsi="Aptos" w:cs="Times New Roman"/>
          <w:color w:val="auto"/>
          <w:sz w:val="22"/>
          <w:lang w:val="ro-RO"/>
        </w:rPr>
        <w:t>ț</w:t>
      </w:r>
      <w:r w:rsidRPr="004D2094">
        <w:rPr>
          <w:rFonts w:ascii="Aptos" w:hAnsi="Aptos" w:cs="Times New Roman"/>
          <w:color w:val="auto"/>
          <w:sz w:val="22"/>
          <w:lang w:val="ro-RO"/>
        </w:rPr>
        <w:t>ionare a Facult</w:t>
      </w:r>
      <w:r>
        <w:rPr>
          <w:rFonts w:ascii="Aptos" w:hAnsi="Aptos" w:cs="Times New Roman"/>
          <w:color w:val="auto"/>
          <w:sz w:val="22"/>
          <w:lang w:val="ro-RO"/>
        </w:rPr>
        <w:t>ăț</w:t>
      </w:r>
      <w:r w:rsidRPr="004D2094">
        <w:rPr>
          <w:rFonts w:ascii="Aptos" w:hAnsi="Aptos" w:cs="Times New Roman"/>
          <w:color w:val="auto"/>
          <w:sz w:val="22"/>
          <w:lang w:val="ro-RO"/>
        </w:rPr>
        <w:t>ii de</w:t>
      </w:r>
      <w:r w:rsidR="00972499">
        <w:rPr>
          <w:rFonts w:ascii="Aptos" w:hAnsi="Aptos" w:cs="Times New Roman"/>
          <w:color w:val="auto"/>
          <w:sz w:val="22"/>
          <w:lang w:val="ro-RO"/>
        </w:rPr>
        <w:t xml:space="preserve"> Teologie, </w:t>
      </w:r>
      <w:r w:rsidR="00773DE0">
        <w:rPr>
          <w:rFonts w:ascii="Aptos" w:hAnsi="Aptos" w:cs="Times New Roman"/>
          <w:color w:val="auto"/>
          <w:sz w:val="22"/>
          <w:lang w:val="ro-RO"/>
        </w:rPr>
        <w:t xml:space="preserve">Regulamentul de admitere de la studii doctorale, </w:t>
      </w:r>
      <w:r w:rsidR="00773DE0" w:rsidRPr="00773DE0">
        <w:rPr>
          <w:rFonts w:ascii="Aptos" w:hAnsi="Aptos" w:cs="Times New Roman"/>
          <w:color w:val="auto"/>
          <w:sz w:val="22"/>
          <w:lang w:val="ro-RO"/>
        </w:rPr>
        <w:t>Regulamentul</w:t>
      </w:r>
      <w:r w:rsidR="00773DE0">
        <w:rPr>
          <w:rFonts w:ascii="Aptos" w:hAnsi="Aptos" w:cs="Times New Roman"/>
          <w:color w:val="auto"/>
          <w:sz w:val="22"/>
          <w:lang w:val="ro-RO"/>
        </w:rPr>
        <w:t xml:space="preserve"> </w:t>
      </w:r>
      <w:r w:rsidR="00773DE0" w:rsidRPr="00773DE0">
        <w:rPr>
          <w:rFonts w:ascii="Aptos" w:hAnsi="Aptos" w:cs="Times New Roman"/>
          <w:color w:val="auto"/>
          <w:sz w:val="22"/>
          <w:lang w:val="ro-RO"/>
        </w:rPr>
        <w:t>Instituțional pentru studiile doctorale</w:t>
      </w:r>
      <w:r w:rsidR="00773DE0">
        <w:rPr>
          <w:rFonts w:ascii="Aptos" w:hAnsi="Aptos" w:cs="Times New Roman"/>
          <w:color w:val="auto"/>
          <w:sz w:val="22"/>
          <w:lang w:val="ro-RO"/>
        </w:rPr>
        <w:t>, Standardele pe domenii de redactare a tezelor de doctorat.</w:t>
      </w:r>
    </w:p>
    <w:p w14:paraId="5DA5B357" w14:textId="00ED75C6" w:rsidR="00661A69" w:rsidRPr="00945829" w:rsidRDefault="00661A69" w:rsidP="00AA7A65">
      <w:pPr>
        <w:pStyle w:val="Heading1"/>
        <w:spacing w:after="240" w:line="288" w:lineRule="auto"/>
        <w:jc w:val="both"/>
        <w:rPr>
          <w:rFonts w:ascii="Aptos" w:hAnsi="Aptos" w:cs="Times New Roman"/>
          <w:b/>
          <w:color w:val="000000" w:themeColor="text1"/>
          <w:sz w:val="24"/>
          <w:szCs w:val="24"/>
        </w:rPr>
      </w:pPr>
      <w:bookmarkStart w:id="2" w:name="_Toc199228632"/>
      <w:bookmarkStart w:id="3" w:name="_Toc34677686"/>
      <w:r w:rsidRPr="00945829">
        <w:rPr>
          <w:rFonts w:ascii="Aptos" w:hAnsi="Aptos" w:cs="Times New Roman"/>
          <w:b/>
          <w:color w:val="000000" w:themeColor="text1"/>
          <w:sz w:val="24"/>
          <w:szCs w:val="24"/>
        </w:rPr>
        <w:t>Capitolul II. Dispozi</w:t>
      </w:r>
      <w:r w:rsidR="003867D5" w:rsidRPr="00945829">
        <w:rPr>
          <w:rFonts w:ascii="Aptos" w:hAnsi="Aptos" w:cs="Times New Roman"/>
          <w:b/>
          <w:color w:val="000000" w:themeColor="text1"/>
          <w:sz w:val="24"/>
          <w:szCs w:val="24"/>
        </w:rPr>
        <w:t>ț</w:t>
      </w:r>
      <w:r w:rsidRPr="00945829">
        <w:rPr>
          <w:rFonts w:ascii="Aptos" w:hAnsi="Aptos" w:cs="Times New Roman"/>
          <w:b/>
          <w:color w:val="000000" w:themeColor="text1"/>
          <w:sz w:val="24"/>
          <w:szCs w:val="24"/>
        </w:rPr>
        <w:t>ii generale</w:t>
      </w:r>
      <w:bookmarkEnd w:id="2"/>
    </w:p>
    <w:p w14:paraId="53A4DF5F" w14:textId="46B79E43" w:rsidR="004A6B47" w:rsidRPr="00945829" w:rsidRDefault="00661A69" w:rsidP="004D2094">
      <w:pPr>
        <w:pStyle w:val="Heading2"/>
        <w:rPr>
          <w:rFonts w:ascii="Aptos" w:hAnsi="Aptos"/>
          <w:b/>
          <w:color w:val="000000" w:themeColor="text1"/>
          <w:sz w:val="22"/>
        </w:rPr>
      </w:pPr>
      <w:bookmarkStart w:id="4" w:name="_Toc34677687"/>
      <w:bookmarkStart w:id="5" w:name="_Toc199228633"/>
      <w:bookmarkEnd w:id="3"/>
      <w:r w:rsidRPr="004D2094">
        <w:rPr>
          <w:rFonts w:ascii="Aptos" w:hAnsi="Aptos"/>
          <w:b/>
          <w:color w:val="000000" w:themeColor="text1"/>
          <w:sz w:val="22"/>
        </w:rPr>
        <w:t xml:space="preserve">Structura </w:t>
      </w:r>
      <w:r w:rsidR="003867D5">
        <w:rPr>
          <w:rFonts w:ascii="Aptos" w:hAnsi="Aptos"/>
          <w:b/>
          <w:color w:val="000000" w:themeColor="text1"/>
          <w:sz w:val="22"/>
        </w:rPr>
        <w:t>ș</w:t>
      </w:r>
      <w:r w:rsidRPr="004D2094">
        <w:rPr>
          <w:rFonts w:ascii="Aptos" w:hAnsi="Aptos"/>
          <w:b/>
          <w:color w:val="000000" w:themeColor="text1"/>
          <w:sz w:val="22"/>
        </w:rPr>
        <w:t xml:space="preserve">i organizarea </w:t>
      </w:r>
      <w:r w:rsidR="003867D5" w:rsidRPr="00945829">
        <w:rPr>
          <w:rFonts w:ascii="Aptos" w:hAnsi="Aptos"/>
          <w:b/>
          <w:color w:val="000000" w:themeColor="text1"/>
          <w:sz w:val="22"/>
        </w:rPr>
        <w:t>Ș</w:t>
      </w:r>
      <w:r w:rsidRPr="00945829">
        <w:rPr>
          <w:rFonts w:ascii="Aptos" w:hAnsi="Aptos"/>
          <w:b/>
          <w:color w:val="000000" w:themeColor="text1"/>
          <w:sz w:val="22"/>
        </w:rPr>
        <w:t xml:space="preserve">colii </w:t>
      </w:r>
      <w:r w:rsidR="00490222" w:rsidRPr="00945829">
        <w:rPr>
          <w:rFonts w:ascii="Aptos" w:hAnsi="Aptos"/>
          <w:b/>
          <w:color w:val="000000" w:themeColor="text1"/>
          <w:sz w:val="22"/>
        </w:rPr>
        <w:t>Doctoral</w:t>
      </w:r>
      <w:r w:rsidR="00945829" w:rsidRPr="00945829">
        <w:rPr>
          <w:rFonts w:ascii="Aptos" w:hAnsi="Aptos"/>
          <w:b/>
          <w:color w:val="000000" w:themeColor="text1"/>
          <w:sz w:val="22"/>
        </w:rPr>
        <w:t>e</w:t>
      </w:r>
      <w:r w:rsidRPr="00945829">
        <w:rPr>
          <w:rFonts w:ascii="Aptos" w:hAnsi="Aptos"/>
          <w:b/>
          <w:color w:val="000000" w:themeColor="text1"/>
          <w:sz w:val="22"/>
        </w:rPr>
        <w:t xml:space="preserve"> de</w:t>
      </w:r>
      <w:r w:rsidR="00972499">
        <w:rPr>
          <w:rFonts w:ascii="Aptos" w:hAnsi="Aptos"/>
          <w:b/>
          <w:color w:val="000000" w:themeColor="text1"/>
          <w:sz w:val="22"/>
        </w:rPr>
        <w:t xml:space="preserve"> Teologie</w:t>
      </w:r>
      <w:bookmarkEnd w:id="4"/>
      <w:bookmarkEnd w:id="5"/>
    </w:p>
    <w:p w14:paraId="771A2A6E" w14:textId="36F8B0A7" w:rsidR="007542F5" w:rsidRPr="004D2094" w:rsidRDefault="007542F5" w:rsidP="00A16293">
      <w:pPr>
        <w:pStyle w:val="NoSpacing"/>
        <w:spacing w:line="276" w:lineRule="auto"/>
        <w:jc w:val="both"/>
        <w:rPr>
          <w:rFonts w:ascii="Aptos" w:hAnsi="Aptos"/>
        </w:rPr>
      </w:pPr>
      <w:r w:rsidRPr="003867D5">
        <w:rPr>
          <w:rFonts w:ascii="Aptos" w:hAnsi="Aptos"/>
          <w:b/>
          <w:bCs/>
        </w:rPr>
        <w:t xml:space="preserve">Art. </w:t>
      </w:r>
      <w:r w:rsidR="004A6B47" w:rsidRPr="003867D5">
        <w:rPr>
          <w:rFonts w:ascii="Aptos" w:hAnsi="Aptos"/>
          <w:b/>
          <w:bCs/>
        </w:rPr>
        <w:t>3</w:t>
      </w:r>
      <w:r w:rsidR="004759BA">
        <w:rPr>
          <w:rFonts w:ascii="Aptos" w:hAnsi="Aptos"/>
          <w:b/>
          <w:bCs/>
        </w:rPr>
        <w:t>.</w:t>
      </w:r>
      <w:r w:rsidRPr="003867D5">
        <w:rPr>
          <w:rFonts w:ascii="Aptos" w:hAnsi="Aptos"/>
          <w:b/>
        </w:rPr>
        <w:t xml:space="preserve"> </w:t>
      </w:r>
      <w:r w:rsidR="00C23DD8">
        <w:rPr>
          <w:rFonts w:ascii="Aptos" w:hAnsi="Aptos"/>
          <w:b/>
        </w:rPr>
        <w:t xml:space="preserve">Școala </w:t>
      </w:r>
      <w:r w:rsidR="00945829">
        <w:rPr>
          <w:rFonts w:ascii="Aptos" w:hAnsi="Aptos"/>
          <w:b/>
        </w:rPr>
        <w:t>D</w:t>
      </w:r>
      <w:r w:rsidR="00C23DD8">
        <w:rPr>
          <w:rFonts w:ascii="Aptos" w:hAnsi="Aptos"/>
          <w:b/>
        </w:rPr>
        <w:t xml:space="preserve">octorală </w:t>
      </w:r>
      <w:r w:rsidRPr="003867D5">
        <w:rPr>
          <w:rFonts w:ascii="Aptos" w:hAnsi="Aptos"/>
          <w:b/>
        </w:rPr>
        <w:t>(1)</w:t>
      </w:r>
      <w:r w:rsidRPr="004D2094">
        <w:rPr>
          <w:rFonts w:ascii="Aptos" w:hAnsi="Aptos"/>
        </w:rPr>
        <w:t xml:space="preserve"> </w:t>
      </w:r>
      <w:r w:rsidR="003867D5">
        <w:rPr>
          <w:rFonts w:ascii="Aptos" w:hAnsi="Aptos"/>
        </w:rPr>
        <w:t>Ș</w:t>
      </w:r>
      <w:r w:rsidRPr="004D2094">
        <w:rPr>
          <w:rFonts w:ascii="Aptos" w:hAnsi="Aptos"/>
        </w:rPr>
        <w:t xml:space="preserve">coala </w:t>
      </w:r>
      <w:r w:rsidR="00945829">
        <w:rPr>
          <w:rFonts w:ascii="Aptos" w:hAnsi="Aptos"/>
        </w:rPr>
        <w:t>D</w:t>
      </w:r>
      <w:r w:rsidRPr="004D2094">
        <w:rPr>
          <w:rFonts w:ascii="Aptos" w:hAnsi="Aptos"/>
        </w:rPr>
        <w:t>octoral</w:t>
      </w:r>
      <w:r w:rsidR="003867D5">
        <w:rPr>
          <w:rFonts w:ascii="Aptos" w:hAnsi="Aptos"/>
        </w:rPr>
        <w:t>ă</w:t>
      </w:r>
      <w:r w:rsidRPr="004D2094">
        <w:rPr>
          <w:rFonts w:ascii="Aptos" w:hAnsi="Aptos"/>
        </w:rPr>
        <w:t xml:space="preserve"> </w:t>
      </w:r>
      <w:r w:rsidR="00723AA1" w:rsidRPr="004D2094">
        <w:rPr>
          <w:rFonts w:ascii="Aptos" w:hAnsi="Aptos"/>
          <w:bCs/>
        </w:rPr>
        <w:t>de</w:t>
      </w:r>
      <w:r w:rsidR="00972499">
        <w:rPr>
          <w:rFonts w:ascii="Aptos" w:hAnsi="Aptos"/>
          <w:bCs/>
        </w:rPr>
        <w:t xml:space="preserve"> Teologie (</w:t>
      </w:r>
      <w:r w:rsidR="00723AA1" w:rsidRPr="004D2094">
        <w:rPr>
          <w:rFonts w:ascii="Aptos" w:hAnsi="Aptos"/>
        </w:rPr>
        <w:t>SD</w:t>
      </w:r>
      <w:r w:rsidR="00972499">
        <w:rPr>
          <w:rFonts w:ascii="Aptos" w:hAnsi="Aptos"/>
        </w:rPr>
        <w:t xml:space="preserve"> Teologie</w:t>
      </w:r>
      <w:r w:rsidR="00723AA1" w:rsidRPr="004D2094">
        <w:rPr>
          <w:rFonts w:ascii="Aptos" w:hAnsi="Aptos"/>
        </w:rPr>
        <w:t xml:space="preserve">) </w:t>
      </w:r>
      <w:r w:rsidR="00297CCB">
        <w:rPr>
          <w:rFonts w:ascii="Aptos" w:hAnsi="Aptos"/>
        </w:rPr>
        <w:t>include conducători de doctorat în domeniul</w:t>
      </w:r>
      <w:r w:rsidR="00972499">
        <w:rPr>
          <w:rFonts w:ascii="Aptos" w:hAnsi="Aptos"/>
        </w:rPr>
        <w:t xml:space="preserve"> Teologie</w:t>
      </w:r>
      <w:r w:rsidR="009A6A56">
        <w:rPr>
          <w:rFonts w:ascii="Aptos" w:hAnsi="Aptos"/>
        </w:rPr>
        <w:t>.</w:t>
      </w:r>
      <w:r w:rsidR="00297CCB">
        <w:rPr>
          <w:rFonts w:ascii="Aptos" w:hAnsi="Aptos"/>
        </w:rPr>
        <w:t xml:space="preserve"> Numărul minim de membri ai unei SD</w:t>
      </w:r>
      <w:r w:rsidRPr="004D2094">
        <w:rPr>
          <w:rFonts w:ascii="Aptos" w:hAnsi="Aptos"/>
        </w:rPr>
        <w:t xml:space="preserve"> </w:t>
      </w:r>
      <w:r w:rsidR="00297CCB">
        <w:rPr>
          <w:rFonts w:ascii="Aptos" w:hAnsi="Aptos"/>
        </w:rPr>
        <w:t xml:space="preserve">este </w:t>
      </w:r>
      <w:r w:rsidRPr="004D2094">
        <w:rPr>
          <w:rFonts w:ascii="Aptos" w:hAnsi="Aptos"/>
        </w:rPr>
        <w:t>trei conduc</w:t>
      </w:r>
      <w:r w:rsidR="003867D5">
        <w:rPr>
          <w:rFonts w:ascii="Aptos" w:hAnsi="Aptos"/>
        </w:rPr>
        <w:t>ă</w:t>
      </w:r>
      <w:r w:rsidRPr="004D2094">
        <w:rPr>
          <w:rFonts w:ascii="Aptos" w:hAnsi="Aptos"/>
        </w:rPr>
        <w:t xml:space="preserve">tori de doctorat. </w:t>
      </w:r>
    </w:p>
    <w:p w14:paraId="0C8C23C6" w14:textId="320ADDEC" w:rsidR="00297CCB" w:rsidRDefault="009E7FF6" w:rsidP="00A16293">
      <w:pPr>
        <w:spacing w:after="0" w:line="276" w:lineRule="auto"/>
        <w:jc w:val="both"/>
        <w:rPr>
          <w:rFonts w:ascii="Aptos" w:hAnsi="Aptos" w:cs="Times New Roman"/>
          <w:szCs w:val="24"/>
        </w:rPr>
      </w:pPr>
      <w:r w:rsidRPr="003867D5">
        <w:rPr>
          <w:rFonts w:ascii="Aptos" w:hAnsi="Aptos" w:cs="Times New Roman"/>
          <w:b/>
          <w:szCs w:val="24"/>
        </w:rPr>
        <w:t>(2)</w:t>
      </w:r>
      <w:r w:rsidRPr="004D2094">
        <w:rPr>
          <w:rFonts w:ascii="Aptos" w:hAnsi="Aptos" w:cs="Times New Roman"/>
          <w:szCs w:val="24"/>
        </w:rPr>
        <w:t xml:space="preserve"> </w:t>
      </w:r>
      <w:r w:rsidR="007542F5" w:rsidRPr="004D2094">
        <w:rPr>
          <w:rFonts w:ascii="Aptos" w:hAnsi="Aptos" w:cs="Times New Roman"/>
          <w:szCs w:val="24"/>
        </w:rPr>
        <w:t>Conduc</w:t>
      </w:r>
      <w:r w:rsidR="003867D5">
        <w:rPr>
          <w:rFonts w:ascii="Aptos" w:hAnsi="Aptos" w:cs="Times New Roman"/>
          <w:szCs w:val="24"/>
        </w:rPr>
        <w:t>ă</w:t>
      </w:r>
      <w:r w:rsidR="007542F5" w:rsidRPr="004D2094">
        <w:rPr>
          <w:rFonts w:ascii="Aptos" w:hAnsi="Aptos" w:cs="Times New Roman"/>
          <w:szCs w:val="24"/>
        </w:rPr>
        <w:t xml:space="preserve">torii de doctorat </w:t>
      </w:r>
      <w:r w:rsidR="00297CCB">
        <w:rPr>
          <w:rFonts w:ascii="Aptos" w:hAnsi="Aptos" w:cs="Times New Roman"/>
          <w:szCs w:val="24"/>
        </w:rPr>
        <w:t>– membri ai SD</w:t>
      </w:r>
      <w:r w:rsidR="00972499">
        <w:rPr>
          <w:rFonts w:ascii="Aptos" w:hAnsi="Aptos" w:cs="Times New Roman"/>
          <w:szCs w:val="24"/>
        </w:rPr>
        <w:t xml:space="preserve"> Teologie </w:t>
      </w:r>
      <w:r w:rsidR="007542F5" w:rsidRPr="004D2094">
        <w:rPr>
          <w:rFonts w:ascii="Aptos" w:hAnsi="Aptos" w:cs="Times New Roman"/>
          <w:szCs w:val="24"/>
        </w:rPr>
        <w:t>sunt cadre didactice titulare la Facultatea</w:t>
      </w:r>
      <w:r w:rsidR="00972499">
        <w:rPr>
          <w:rFonts w:ascii="Aptos" w:hAnsi="Aptos" w:cs="Times New Roman"/>
          <w:szCs w:val="24"/>
        </w:rPr>
        <w:t xml:space="preserve"> de Teologie</w:t>
      </w:r>
      <w:r w:rsidR="00297CCB">
        <w:rPr>
          <w:rFonts w:ascii="Aptos" w:hAnsi="Aptos" w:cs="Times New Roman"/>
          <w:szCs w:val="24"/>
        </w:rPr>
        <w:t>, în domeniul SD, precum și cadre didactice asociate astfel:</w:t>
      </w:r>
    </w:p>
    <w:p w14:paraId="1AA93855" w14:textId="11AD1742" w:rsidR="007542F5" w:rsidRPr="004D2094" w:rsidRDefault="003867D5" w:rsidP="00AA7A65">
      <w:pPr>
        <w:spacing w:after="0" w:line="288" w:lineRule="auto"/>
        <w:jc w:val="both"/>
        <w:rPr>
          <w:rFonts w:ascii="Aptos" w:hAnsi="Aptos" w:cs="Times New Roman"/>
          <w:szCs w:val="24"/>
        </w:rPr>
      </w:pPr>
      <w:r>
        <w:rPr>
          <w:rFonts w:ascii="Aptos" w:hAnsi="Aptos" w:cs="Times New Roman"/>
          <w:szCs w:val="24"/>
        </w:rPr>
        <w:t>a)</w:t>
      </w:r>
      <w:r w:rsidR="00297CCB">
        <w:rPr>
          <w:rFonts w:ascii="Aptos" w:hAnsi="Aptos" w:cs="Times New Roman"/>
          <w:szCs w:val="24"/>
        </w:rPr>
        <w:t xml:space="preserve"> </w:t>
      </w:r>
      <w:r w:rsidR="007542F5" w:rsidRPr="004D2094">
        <w:rPr>
          <w:rFonts w:ascii="Aptos" w:hAnsi="Aptos" w:cs="Times New Roman"/>
          <w:szCs w:val="24"/>
        </w:rPr>
        <w:t xml:space="preserve">de la </w:t>
      </w:r>
      <w:r w:rsidR="004D2094" w:rsidRPr="004D2094">
        <w:rPr>
          <w:rFonts w:ascii="Aptos" w:hAnsi="Aptos" w:cs="Times New Roman"/>
          <w:szCs w:val="24"/>
        </w:rPr>
        <w:t>institu</w:t>
      </w:r>
      <w:r>
        <w:rPr>
          <w:rFonts w:ascii="Aptos" w:hAnsi="Aptos" w:cs="Times New Roman"/>
          <w:szCs w:val="24"/>
        </w:rPr>
        <w:t>ț</w:t>
      </w:r>
      <w:r w:rsidR="004D2094" w:rsidRPr="004D2094">
        <w:rPr>
          <w:rFonts w:ascii="Aptos" w:hAnsi="Aptos" w:cs="Times New Roman"/>
          <w:szCs w:val="24"/>
        </w:rPr>
        <w:t>ii</w:t>
      </w:r>
      <w:r w:rsidR="007542F5" w:rsidRPr="004D2094">
        <w:rPr>
          <w:rFonts w:ascii="Aptos" w:hAnsi="Aptos" w:cs="Times New Roman"/>
          <w:szCs w:val="24"/>
        </w:rPr>
        <w:t xml:space="preserve"> universitare sau de cercetare din str</w:t>
      </w:r>
      <w:r>
        <w:rPr>
          <w:rFonts w:ascii="Aptos" w:hAnsi="Aptos" w:cs="Times New Roman"/>
          <w:szCs w:val="24"/>
        </w:rPr>
        <w:t>ă</w:t>
      </w:r>
      <w:r w:rsidR="007542F5" w:rsidRPr="004D2094">
        <w:rPr>
          <w:rFonts w:ascii="Aptos" w:hAnsi="Aptos" w:cs="Times New Roman"/>
          <w:szCs w:val="24"/>
        </w:rPr>
        <w:t>in</w:t>
      </w:r>
      <w:r>
        <w:rPr>
          <w:rFonts w:ascii="Aptos" w:hAnsi="Aptos" w:cs="Times New Roman"/>
          <w:szCs w:val="24"/>
        </w:rPr>
        <w:t>ă</w:t>
      </w:r>
      <w:r w:rsidR="007542F5" w:rsidRPr="004D2094">
        <w:rPr>
          <w:rFonts w:ascii="Aptos" w:hAnsi="Aptos" w:cs="Times New Roman"/>
          <w:szCs w:val="24"/>
        </w:rPr>
        <w:t>tate, cel mult o treime;</w:t>
      </w:r>
      <w:r w:rsidR="00C23DD8">
        <w:rPr>
          <w:rFonts w:ascii="Aptos" w:hAnsi="Aptos" w:cs="Times New Roman"/>
          <w:szCs w:val="24"/>
        </w:rPr>
        <w:t xml:space="preserve"> </w:t>
      </w:r>
    </w:p>
    <w:p w14:paraId="68E2DB16" w14:textId="2A831A77" w:rsidR="007542F5" w:rsidRPr="004D2094" w:rsidRDefault="003867D5" w:rsidP="00AA7A65">
      <w:pPr>
        <w:spacing w:after="0" w:line="288" w:lineRule="auto"/>
        <w:jc w:val="both"/>
        <w:rPr>
          <w:rFonts w:ascii="Aptos" w:hAnsi="Aptos" w:cs="Times New Roman"/>
          <w:szCs w:val="24"/>
        </w:rPr>
      </w:pPr>
      <w:r>
        <w:rPr>
          <w:rFonts w:ascii="Aptos" w:hAnsi="Aptos" w:cs="Times New Roman"/>
          <w:szCs w:val="24"/>
        </w:rPr>
        <w:t xml:space="preserve">b) </w:t>
      </w:r>
      <w:r w:rsidR="007542F5" w:rsidRPr="004D2094">
        <w:rPr>
          <w:rFonts w:ascii="Aptos" w:hAnsi="Aptos" w:cs="Times New Roman"/>
          <w:szCs w:val="24"/>
        </w:rPr>
        <w:t>de la institu</w:t>
      </w:r>
      <w:r>
        <w:rPr>
          <w:rFonts w:ascii="Aptos" w:hAnsi="Aptos" w:cs="Times New Roman"/>
          <w:szCs w:val="24"/>
        </w:rPr>
        <w:t>ț</w:t>
      </w:r>
      <w:r w:rsidR="007542F5" w:rsidRPr="004D2094">
        <w:rPr>
          <w:rFonts w:ascii="Aptos" w:hAnsi="Aptos" w:cs="Times New Roman"/>
          <w:szCs w:val="24"/>
        </w:rPr>
        <w:t xml:space="preserve">ii universitare sau de cercetare din </w:t>
      </w:r>
      <w:r>
        <w:rPr>
          <w:rFonts w:ascii="Aptos" w:hAnsi="Aptos" w:cs="Times New Roman"/>
          <w:szCs w:val="24"/>
        </w:rPr>
        <w:t>ț</w:t>
      </w:r>
      <w:r w:rsidR="007542F5" w:rsidRPr="004D2094">
        <w:rPr>
          <w:rFonts w:ascii="Aptos" w:hAnsi="Aptos" w:cs="Times New Roman"/>
          <w:szCs w:val="24"/>
        </w:rPr>
        <w:t>ar</w:t>
      </w:r>
      <w:r>
        <w:rPr>
          <w:rFonts w:ascii="Aptos" w:hAnsi="Aptos" w:cs="Times New Roman"/>
          <w:szCs w:val="24"/>
        </w:rPr>
        <w:t>ă</w:t>
      </w:r>
      <w:r w:rsidR="007542F5" w:rsidRPr="004D2094">
        <w:rPr>
          <w:rFonts w:ascii="Aptos" w:hAnsi="Aptos" w:cs="Times New Roman"/>
          <w:szCs w:val="24"/>
        </w:rPr>
        <w:t>, cel mult jum</w:t>
      </w:r>
      <w:r>
        <w:rPr>
          <w:rFonts w:ascii="Aptos" w:hAnsi="Aptos" w:cs="Times New Roman"/>
          <w:szCs w:val="24"/>
        </w:rPr>
        <w:t>ă</w:t>
      </w:r>
      <w:r w:rsidR="007542F5" w:rsidRPr="004D2094">
        <w:rPr>
          <w:rFonts w:ascii="Aptos" w:hAnsi="Aptos" w:cs="Times New Roman"/>
          <w:szCs w:val="24"/>
        </w:rPr>
        <w:t>tate;</w:t>
      </w:r>
    </w:p>
    <w:p w14:paraId="61FBC7E6" w14:textId="40A34167" w:rsidR="007542F5" w:rsidRPr="004D2094" w:rsidRDefault="00297CCB" w:rsidP="00AA7A65">
      <w:pPr>
        <w:spacing w:after="0" w:line="288" w:lineRule="auto"/>
        <w:jc w:val="both"/>
        <w:rPr>
          <w:rFonts w:ascii="Aptos" w:hAnsi="Aptos" w:cs="Times New Roman"/>
          <w:szCs w:val="24"/>
        </w:rPr>
      </w:pPr>
      <w:r>
        <w:rPr>
          <w:rFonts w:ascii="Aptos" w:hAnsi="Aptos" w:cs="Times New Roman"/>
          <w:b/>
          <w:bCs/>
          <w:szCs w:val="24"/>
        </w:rPr>
        <w:t xml:space="preserve">(3) </w:t>
      </w:r>
      <w:r>
        <w:rPr>
          <w:rFonts w:ascii="Aptos" w:hAnsi="Aptos" w:cs="Times New Roman"/>
          <w:szCs w:val="24"/>
        </w:rPr>
        <w:t>N</w:t>
      </w:r>
      <w:r w:rsidR="007542F5" w:rsidRPr="004D2094">
        <w:rPr>
          <w:rFonts w:ascii="Aptos" w:hAnsi="Aptos" w:cs="Times New Roman"/>
          <w:szCs w:val="24"/>
        </w:rPr>
        <w:t>um</w:t>
      </w:r>
      <w:r w:rsidR="003867D5">
        <w:rPr>
          <w:rFonts w:ascii="Aptos" w:hAnsi="Aptos" w:cs="Times New Roman"/>
          <w:szCs w:val="24"/>
        </w:rPr>
        <w:t>ă</w:t>
      </w:r>
      <w:r w:rsidR="007542F5" w:rsidRPr="004D2094">
        <w:rPr>
          <w:rFonts w:ascii="Aptos" w:hAnsi="Aptos" w:cs="Times New Roman"/>
          <w:szCs w:val="24"/>
        </w:rPr>
        <w:t>rul total al conduc</w:t>
      </w:r>
      <w:r w:rsidR="003867D5">
        <w:rPr>
          <w:rFonts w:ascii="Aptos" w:hAnsi="Aptos" w:cs="Times New Roman"/>
          <w:szCs w:val="24"/>
        </w:rPr>
        <w:t>ă</w:t>
      </w:r>
      <w:r w:rsidR="007542F5" w:rsidRPr="004D2094">
        <w:rPr>
          <w:rFonts w:ascii="Aptos" w:hAnsi="Aptos" w:cs="Times New Roman"/>
          <w:szCs w:val="24"/>
        </w:rPr>
        <w:t>torilor de doctorat de la alte institu</w:t>
      </w:r>
      <w:r w:rsidR="003867D5">
        <w:rPr>
          <w:rFonts w:ascii="Aptos" w:hAnsi="Aptos" w:cs="Times New Roman"/>
          <w:szCs w:val="24"/>
        </w:rPr>
        <w:t>ț</w:t>
      </w:r>
      <w:r w:rsidR="007542F5" w:rsidRPr="004D2094">
        <w:rPr>
          <w:rFonts w:ascii="Aptos" w:hAnsi="Aptos" w:cs="Times New Roman"/>
          <w:szCs w:val="24"/>
        </w:rPr>
        <w:t xml:space="preserve">ii, din </w:t>
      </w:r>
      <w:r w:rsidR="003867D5">
        <w:rPr>
          <w:rFonts w:ascii="Aptos" w:hAnsi="Aptos" w:cs="Times New Roman"/>
          <w:szCs w:val="24"/>
        </w:rPr>
        <w:t>ț</w:t>
      </w:r>
      <w:r w:rsidR="007542F5" w:rsidRPr="004D2094">
        <w:rPr>
          <w:rFonts w:ascii="Aptos" w:hAnsi="Aptos" w:cs="Times New Roman"/>
          <w:szCs w:val="24"/>
        </w:rPr>
        <w:t>ar</w:t>
      </w:r>
      <w:r w:rsidR="003867D5">
        <w:rPr>
          <w:rFonts w:ascii="Aptos" w:hAnsi="Aptos" w:cs="Times New Roman"/>
          <w:szCs w:val="24"/>
        </w:rPr>
        <w:t>ă</w:t>
      </w:r>
      <w:r w:rsidR="007542F5" w:rsidRPr="004D2094">
        <w:rPr>
          <w:rFonts w:ascii="Aptos" w:hAnsi="Aptos" w:cs="Times New Roman"/>
          <w:szCs w:val="24"/>
        </w:rPr>
        <w:t xml:space="preserve"> sau din str</w:t>
      </w:r>
      <w:r w:rsidR="003867D5">
        <w:rPr>
          <w:rFonts w:ascii="Aptos" w:hAnsi="Aptos" w:cs="Times New Roman"/>
          <w:szCs w:val="24"/>
        </w:rPr>
        <w:t>ă</w:t>
      </w:r>
      <w:r w:rsidR="007542F5" w:rsidRPr="004D2094">
        <w:rPr>
          <w:rFonts w:ascii="Aptos" w:hAnsi="Aptos" w:cs="Times New Roman"/>
          <w:szCs w:val="24"/>
        </w:rPr>
        <w:t>in</w:t>
      </w:r>
      <w:r w:rsidR="003867D5">
        <w:rPr>
          <w:rFonts w:ascii="Aptos" w:hAnsi="Aptos" w:cs="Times New Roman"/>
          <w:szCs w:val="24"/>
        </w:rPr>
        <w:t>ă</w:t>
      </w:r>
      <w:r w:rsidR="007542F5" w:rsidRPr="004D2094">
        <w:rPr>
          <w:rFonts w:ascii="Aptos" w:hAnsi="Aptos" w:cs="Times New Roman"/>
          <w:szCs w:val="24"/>
        </w:rPr>
        <w:t>tate, poate reprezenta cel mult jum</w:t>
      </w:r>
      <w:r w:rsidR="003867D5">
        <w:rPr>
          <w:rFonts w:ascii="Aptos" w:hAnsi="Aptos" w:cs="Times New Roman"/>
          <w:szCs w:val="24"/>
        </w:rPr>
        <w:t>ă</w:t>
      </w:r>
      <w:r w:rsidR="007542F5" w:rsidRPr="004D2094">
        <w:rPr>
          <w:rFonts w:ascii="Aptos" w:hAnsi="Aptos" w:cs="Times New Roman"/>
          <w:szCs w:val="24"/>
        </w:rPr>
        <w:t>tate din num</w:t>
      </w:r>
      <w:r w:rsidR="003867D5">
        <w:rPr>
          <w:rFonts w:ascii="Aptos" w:hAnsi="Aptos" w:cs="Times New Roman"/>
          <w:szCs w:val="24"/>
        </w:rPr>
        <w:t>ă</w:t>
      </w:r>
      <w:r w:rsidR="007542F5" w:rsidRPr="004D2094">
        <w:rPr>
          <w:rFonts w:ascii="Aptos" w:hAnsi="Aptos" w:cs="Times New Roman"/>
          <w:szCs w:val="24"/>
        </w:rPr>
        <w:t>rul total al conduc</w:t>
      </w:r>
      <w:r w:rsidR="003867D5">
        <w:rPr>
          <w:rFonts w:ascii="Aptos" w:hAnsi="Aptos" w:cs="Times New Roman"/>
          <w:szCs w:val="24"/>
        </w:rPr>
        <w:t>ă</w:t>
      </w:r>
      <w:r w:rsidR="007542F5" w:rsidRPr="004D2094">
        <w:rPr>
          <w:rFonts w:ascii="Aptos" w:hAnsi="Aptos" w:cs="Times New Roman"/>
          <w:szCs w:val="24"/>
        </w:rPr>
        <w:t xml:space="preserve">torilor de doctorat ai </w:t>
      </w:r>
      <w:r w:rsidR="003867D5">
        <w:rPr>
          <w:rFonts w:ascii="Aptos" w:hAnsi="Aptos" w:cs="Times New Roman"/>
          <w:szCs w:val="24"/>
        </w:rPr>
        <w:t>ș</w:t>
      </w:r>
      <w:r w:rsidR="007542F5" w:rsidRPr="004D2094">
        <w:rPr>
          <w:rFonts w:ascii="Aptos" w:hAnsi="Aptos" w:cs="Times New Roman"/>
          <w:szCs w:val="24"/>
        </w:rPr>
        <w:t>colii doctorale.</w:t>
      </w:r>
    </w:p>
    <w:p w14:paraId="1330B01A" w14:textId="2A1C32D8" w:rsidR="007542F5" w:rsidRPr="00C23DD8" w:rsidRDefault="003867D5" w:rsidP="00AA7A65">
      <w:pPr>
        <w:spacing w:after="0" w:line="288" w:lineRule="auto"/>
        <w:jc w:val="both"/>
        <w:rPr>
          <w:rFonts w:ascii="Aptos" w:hAnsi="Aptos"/>
          <w:color w:val="000000"/>
          <w:lang w:eastAsia="ro-RO"/>
        </w:rPr>
      </w:pPr>
      <w:r w:rsidRPr="003867D5">
        <w:rPr>
          <w:rFonts w:ascii="Aptos" w:hAnsi="Aptos" w:cs="Times New Roman"/>
          <w:b/>
          <w:szCs w:val="24"/>
        </w:rPr>
        <w:t>(4)</w:t>
      </w:r>
      <w:r>
        <w:rPr>
          <w:rFonts w:ascii="Aptos" w:hAnsi="Aptos" w:cs="Times New Roman"/>
          <w:szCs w:val="24"/>
        </w:rPr>
        <w:t xml:space="preserve"> </w:t>
      </w:r>
      <w:r w:rsidR="00C23DD8" w:rsidRPr="003C5E0B">
        <w:rPr>
          <w:rFonts w:ascii="Aptos" w:hAnsi="Aptos"/>
          <w:color w:val="000000"/>
          <w:lang w:eastAsia="ro-RO"/>
        </w:rPr>
        <w:t>Un conducător de doctorat afiliat</w:t>
      </w:r>
      <w:r w:rsidR="00972499">
        <w:rPr>
          <w:rFonts w:ascii="Aptos" w:hAnsi="Aptos"/>
          <w:color w:val="000000"/>
          <w:lang w:eastAsia="ro-RO"/>
        </w:rPr>
        <w:t xml:space="preserve"> SD Teologie - UAIC</w:t>
      </w:r>
      <w:r w:rsidR="00C23DD8" w:rsidRPr="003C5E0B">
        <w:rPr>
          <w:rFonts w:ascii="Aptos" w:hAnsi="Aptos"/>
          <w:color w:val="000000"/>
          <w:lang w:eastAsia="ro-RO"/>
        </w:rPr>
        <w:t xml:space="preserve"> își poate desfășura activitatea de conducere a studenților doctoranzi doar în cadrul IOSUD-UAIC, exceptând doctoratele în cotutelă. </w:t>
      </w:r>
    </w:p>
    <w:p w14:paraId="4DE09E5A" w14:textId="5B0CC305" w:rsidR="00723AA1" w:rsidRPr="004D2094" w:rsidRDefault="003867D5" w:rsidP="00AA7A65">
      <w:pPr>
        <w:spacing w:after="0" w:line="288" w:lineRule="auto"/>
        <w:jc w:val="both"/>
        <w:rPr>
          <w:rFonts w:ascii="Aptos" w:hAnsi="Aptos" w:cs="Times New Roman"/>
          <w:szCs w:val="24"/>
        </w:rPr>
      </w:pPr>
      <w:r w:rsidRPr="003867D5">
        <w:rPr>
          <w:rFonts w:ascii="Aptos" w:hAnsi="Aptos" w:cs="Times New Roman"/>
          <w:b/>
          <w:szCs w:val="24"/>
        </w:rPr>
        <w:t>(5)</w:t>
      </w:r>
      <w:r w:rsidR="00723AA1" w:rsidRPr="004D2094">
        <w:rPr>
          <w:rFonts w:ascii="Aptos" w:hAnsi="Aptos" w:cs="Times New Roman"/>
          <w:szCs w:val="24"/>
        </w:rPr>
        <w:t xml:space="preserve"> </w:t>
      </w:r>
      <w:r w:rsidR="00C23DD8">
        <w:rPr>
          <w:rFonts w:ascii="Aptos" w:hAnsi="Aptos" w:cs="Times New Roman"/>
          <w:szCs w:val="24"/>
        </w:rPr>
        <w:t>În</w:t>
      </w:r>
      <w:r w:rsidR="00972499" w:rsidRPr="00972499">
        <w:rPr>
          <w:rFonts w:ascii="Aptos" w:hAnsi="Aptos"/>
          <w:color w:val="000000"/>
          <w:lang w:eastAsia="ro-RO"/>
        </w:rPr>
        <w:t xml:space="preserve"> </w:t>
      </w:r>
      <w:r w:rsidR="00972499">
        <w:rPr>
          <w:rFonts w:ascii="Aptos" w:hAnsi="Aptos"/>
          <w:color w:val="000000"/>
          <w:lang w:eastAsia="ro-RO"/>
        </w:rPr>
        <w:t>SD Teologie - UAIC</w:t>
      </w:r>
      <w:r w:rsidR="00C23DD8">
        <w:rPr>
          <w:rFonts w:ascii="Aptos" w:eastAsia="SimSun" w:hAnsi="Aptos" w:cs="Times New Roman"/>
          <w:szCs w:val="24"/>
          <w:lang w:eastAsia="ro-RO"/>
        </w:rPr>
        <w:t>,</w:t>
      </w:r>
      <w:r w:rsidR="00723AA1" w:rsidRPr="004D2094">
        <w:rPr>
          <w:rFonts w:ascii="Aptos" w:eastAsia="SimSun" w:hAnsi="Aptos" w:cs="Times New Roman"/>
          <w:szCs w:val="24"/>
          <w:lang w:eastAsia="ro-RO"/>
        </w:rPr>
        <w:t xml:space="preserve"> </w:t>
      </w:r>
      <w:r w:rsidR="00C23DD8">
        <w:rPr>
          <w:rFonts w:ascii="Aptos" w:eastAsia="SimSun" w:hAnsi="Aptos" w:cs="Times New Roman"/>
          <w:szCs w:val="24"/>
          <w:lang w:eastAsia="ro-RO"/>
        </w:rPr>
        <w:t>poate avea calitatea de cadru-didactic orice persoană implicată</w:t>
      </w:r>
      <w:r w:rsidR="00723AA1" w:rsidRPr="004D2094">
        <w:rPr>
          <w:rFonts w:ascii="Aptos" w:eastAsia="SimSun" w:hAnsi="Aptos" w:cs="Times New Roman"/>
          <w:szCs w:val="24"/>
          <w:lang w:eastAsia="ro-RO"/>
        </w:rPr>
        <w:t xml:space="preserve"> în activit</w:t>
      </w:r>
      <w:r>
        <w:rPr>
          <w:rFonts w:ascii="Aptos" w:eastAsia="SimSun" w:hAnsi="Aptos" w:cs="Times New Roman"/>
          <w:szCs w:val="24"/>
          <w:lang w:eastAsia="ro-RO"/>
        </w:rPr>
        <w:t>ăț</w:t>
      </w:r>
      <w:r w:rsidR="00723AA1" w:rsidRPr="004D2094">
        <w:rPr>
          <w:rFonts w:ascii="Aptos" w:eastAsia="SimSun" w:hAnsi="Aptos" w:cs="Times New Roman"/>
          <w:szCs w:val="24"/>
          <w:lang w:eastAsia="ro-RO"/>
        </w:rPr>
        <w:t xml:space="preserve">i de cercetare </w:t>
      </w:r>
      <w:r>
        <w:rPr>
          <w:rFonts w:ascii="Aptos" w:eastAsia="SimSun" w:hAnsi="Aptos" w:cs="Times New Roman"/>
          <w:szCs w:val="24"/>
          <w:lang w:eastAsia="ro-RO"/>
        </w:rPr>
        <w:t>ș</w:t>
      </w:r>
      <w:r w:rsidR="00723AA1" w:rsidRPr="004D2094">
        <w:rPr>
          <w:rFonts w:ascii="Aptos" w:eastAsia="SimSun" w:hAnsi="Aptos" w:cs="Times New Roman"/>
          <w:szCs w:val="24"/>
          <w:lang w:eastAsia="ro-RO"/>
        </w:rPr>
        <w:t xml:space="preserve">i/sau predare în cadrul </w:t>
      </w:r>
      <w:r>
        <w:rPr>
          <w:rFonts w:ascii="Aptos" w:eastAsia="SimSun" w:hAnsi="Aptos" w:cs="Times New Roman"/>
          <w:szCs w:val="24"/>
          <w:lang w:eastAsia="ro-RO"/>
        </w:rPr>
        <w:t>ș</w:t>
      </w:r>
      <w:r w:rsidR="00723AA1" w:rsidRPr="004D2094">
        <w:rPr>
          <w:rFonts w:ascii="Aptos" w:eastAsia="SimSun" w:hAnsi="Aptos" w:cs="Times New Roman"/>
          <w:szCs w:val="24"/>
          <w:lang w:eastAsia="ro-RO"/>
        </w:rPr>
        <w:t xml:space="preserve">colii doctorale, din cadrul </w:t>
      </w:r>
      <w:r w:rsidR="00EA378A" w:rsidRPr="004D2094">
        <w:rPr>
          <w:rFonts w:ascii="Aptos" w:eastAsia="SimSun" w:hAnsi="Aptos" w:cs="Times New Roman"/>
          <w:szCs w:val="24"/>
          <w:lang w:eastAsia="ro-RO"/>
        </w:rPr>
        <w:t xml:space="preserve">UAIC, al </w:t>
      </w:r>
      <w:r w:rsidR="00723AA1" w:rsidRPr="004D2094">
        <w:rPr>
          <w:rFonts w:ascii="Aptos" w:eastAsia="SimSun" w:hAnsi="Aptos" w:cs="Times New Roman"/>
          <w:szCs w:val="24"/>
          <w:lang w:eastAsia="ro-RO"/>
        </w:rPr>
        <w:t>institu</w:t>
      </w:r>
      <w:r>
        <w:rPr>
          <w:rFonts w:ascii="Aptos" w:eastAsia="SimSun" w:hAnsi="Aptos" w:cs="Times New Roman"/>
          <w:szCs w:val="24"/>
          <w:lang w:eastAsia="ro-RO"/>
        </w:rPr>
        <w:t>ț</w:t>
      </w:r>
      <w:r w:rsidR="00723AA1" w:rsidRPr="004D2094">
        <w:rPr>
          <w:rFonts w:ascii="Aptos" w:eastAsia="SimSun" w:hAnsi="Aptos" w:cs="Times New Roman"/>
          <w:szCs w:val="24"/>
          <w:lang w:eastAsia="ro-RO"/>
        </w:rPr>
        <w:t>iilor partenere ale IOSUD-UAIC sau din cadrul altor institu</w:t>
      </w:r>
      <w:r>
        <w:rPr>
          <w:rFonts w:ascii="Aptos" w:eastAsia="SimSun" w:hAnsi="Aptos" w:cs="Times New Roman"/>
          <w:szCs w:val="24"/>
          <w:lang w:eastAsia="ro-RO"/>
        </w:rPr>
        <w:t>ț</w:t>
      </w:r>
      <w:r w:rsidR="00723AA1" w:rsidRPr="004D2094">
        <w:rPr>
          <w:rFonts w:ascii="Aptos" w:eastAsia="SimSun" w:hAnsi="Aptos" w:cs="Times New Roman"/>
          <w:szCs w:val="24"/>
          <w:lang w:eastAsia="ro-RO"/>
        </w:rPr>
        <w:t>ii ori unit</w:t>
      </w:r>
      <w:r>
        <w:rPr>
          <w:rFonts w:ascii="Aptos" w:eastAsia="SimSun" w:hAnsi="Aptos" w:cs="Times New Roman"/>
          <w:szCs w:val="24"/>
          <w:lang w:eastAsia="ro-RO"/>
        </w:rPr>
        <w:t>ăț</w:t>
      </w:r>
      <w:r w:rsidR="00723AA1" w:rsidRPr="004D2094">
        <w:rPr>
          <w:rFonts w:ascii="Aptos" w:eastAsia="SimSun" w:hAnsi="Aptos" w:cs="Times New Roman"/>
          <w:szCs w:val="24"/>
          <w:lang w:eastAsia="ro-RO"/>
        </w:rPr>
        <w:t xml:space="preserve">i de cercetare-dezvoltare, din </w:t>
      </w:r>
      <w:r>
        <w:rPr>
          <w:rFonts w:ascii="Aptos" w:eastAsia="SimSun" w:hAnsi="Aptos" w:cs="Times New Roman"/>
          <w:szCs w:val="24"/>
          <w:lang w:eastAsia="ro-RO"/>
        </w:rPr>
        <w:t>ț</w:t>
      </w:r>
      <w:r w:rsidR="00723AA1" w:rsidRPr="004D2094">
        <w:rPr>
          <w:rFonts w:ascii="Aptos" w:eastAsia="SimSun" w:hAnsi="Aptos" w:cs="Times New Roman"/>
          <w:szCs w:val="24"/>
          <w:lang w:eastAsia="ro-RO"/>
        </w:rPr>
        <w:t>ar</w:t>
      </w:r>
      <w:r>
        <w:rPr>
          <w:rFonts w:ascii="Aptos" w:eastAsia="SimSun" w:hAnsi="Aptos" w:cs="Times New Roman"/>
          <w:szCs w:val="24"/>
          <w:lang w:eastAsia="ro-RO"/>
        </w:rPr>
        <w:t>ă</w:t>
      </w:r>
      <w:r w:rsidR="00723AA1" w:rsidRPr="004D2094">
        <w:rPr>
          <w:rFonts w:ascii="Aptos" w:eastAsia="SimSun" w:hAnsi="Aptos" w:cs="Times New Roman"/>
          <w:szCs w:val="24"/>
          <w:lang w:eastAsia="ro-RO"/>
        </w:rPr>
        <w:t xml:space="preserve"> sau din str</w:t>
      </w:r>
      <w:r>
        <w:rPr>
          <w:rFonts w:ascii="Aptos" w:eastAsia="SimSun" w:hAnsi="Aptos" w:cs="Times New Roman"/>
          <w:szCs w:val="24"/>
          <w:lang w:eastAsia="ro-RO"/>
        </w:rPr>
        <w:t>ă</w:t>
      </w:r>
      <w:r w:rsidR="00723AA1" w:rsidRPr="004D2094">
        <w:rPr>
          <w:rFonts w:ascii="Aptos" w:eastAsia="SimSun" w:hAnsi="Aptos" w:cs="Times New Roman"/>
          <w:szCs w:val="24"/>
          <w:lang w:eastAsia="ro-RO"/>
        </w:rPr>
        <w:t>in</w:t>
      </w:r>
      <w:r>
        <w:rPr>
          <w:rFonts w:ascii="Aptos" w:eastAsia="SimSun" w:hAnsi="Aptos" w:cs="Times New Roman"/>
          <w:szCs w:val="24"/>
          <w:lang w:eastAsia="ro-RO"/>
        </w:rPr>
        <w:t>ă</w:t>
      </w:r>
      <w:r w:rsidR="00723AA1" w:rsidRPr="004D2094">
        <w:rPr>
          <w:rFonts w:ascii="Aptos" w:eastAsia="SimSun" w:hAnsi="Aptos" w:cs="Times New Roman"/>
          <w:szCs w:val="24"/>
          <w:lang w:eastAsia="ro-RO"/>
        </w:rPr>
        <w:t>tate.</w:t>
      </w:r>
    </w:p>
    <w:p w14:paraId="45D97025" w14:textId="60749523" w:rsidR="00C23DD8" w:rsidRDefault="007542F5" w:rsidP="00AA7A65">
      <w:pPr>
        <w:spacing w:after="0" w:line="288" w:lineRule="auto"/>
        <w:jc w:val="both"/>
        <w:rPr>
          <w:rFonts w:ascii="Aptos" w:hAnsi="Aptos" w:cs="Times New Roman"/>
          <w:szCs w:val="24"/>
        </w:rPr>
      </w:pPr>
      <w:r w:rsidRPr="003867D5">
        <w:rPr>
          <w:rFonts w:ascii="Aptos" w:hAnsi="Aptos" w:cs="Times New Roman"/>
          <w:b/>
          <w:szCs w:val="24"/>
        </w:rPr>
        <w:t>(</w:t>
      </w:r>
      <w:r w:rsidR="003867D5" w:rsidRPr="003867D5">
        <w:rPr>
          <w:rFonts w:ascii="Aptos" w:hAnsi="Aptos" w:cs="Times New Roman"/>
          <w:b/>
          <w:szCs w:val="24"/>
        </w:rPr>
        <w:t>6</w:t>
      </w:r>
      <w:r w:rsidRPr="003867D5">
        <w:rPr>
          <w:rFonts w:ascii="Aptos" w:hAnsi="Aptos" w:cs="Times New Roman"/>
          <w:b/>
          <w:szCs w:val="24"/>
        </w:rPr>
        <w:t>)</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 xml:space="preserve">coala </w:t>
      </w:r>
      <w:r w:rsidR="002B745D">
        <w:rPr>
          <w:rFonts w:ascii="Aptos" w:hAnsi="Aptos" w:cs="Times New Roman"/>
          <w:szCs w:val="24"/>
        </w:rPr>
        <w:t>D</w:t>
      </w:r>
      <w:r w:rsidRPr="004D2094">
        <w:rPr>
          <w:rFonts w:ascii="Aptos" w:hAnsi="Aptos" w:cs="Times New Roman"/>
          <w:szCs w:val="24"/>
        </w:rPr>
        <w:t>octoral</w:t>
      </w:r>
      <w:r w:rsidR="003867D5">
        <w:rPr>
          <w:rFonts w:ascii="Aptos" w:hAnsi="Aptos" w:cs="Times New Roman"/>
          <w:szCs w:val="24"/>
        </w:rPr>
        <w:t>ă</w:t>
      </w:r>
      <w:r w:rsidRPr="004D2094">
        <w:rPr>
          <w:rFonts w:ascii="Aptos" w:hAnsi="Aptos" w:cs="Times New Roman"/>
          <w:szCs w:val="24"/>
        </w:rPr>
        <w:t xml:space="preserve"> este condus</w:t>
      </w:r>
      <w:r w:rsidR="003867D5">
        <w:rPr>
          <w:rFonts w:ascii="Aptos" w:hAnsi="Aptos" w:cs="Times New Roman"/>
          <w:szCs w:val="24"/>
        </w:rPr>
        <w:t>ă</w:t>
      </w:r>
      <w:r w:rsidRPr="004D2094">
        <w:rPr>
          <w:rFonts w:ascii="Aptos" w:hAnsi="Aptos" w:cs="Times New Roman"/>
          <w:szCs w:val="24"/>
        </w:rPr>
        <w:t xml:space="preserve"> de </w:t>
      </w:r>
      <w:r w:rsidR="00A16293">
        <w:rPr>
          <w:rFonts w:ascii="Aptos" w:hAnsi="Aptos" w:cs="Times New Roman"/>
          <w:szCs w:val="24"/>
        </w:rPr>
        <w:t>D</w:t>
      </w:r>
      <w:r w:rsidRPr="004D2094">
        <w:rPr>
          <w:rFonts w:ascii="Aptos" w:hAnsi="Aptos" w:cs="Times New Roman"/>
          <w:szCs w:val="24"/>
        </w:rPr>
        <w:t xml:space="preserve">irectorul </w:t>
      </w:r>
      <w:r w:rsidR="003867D5">
        <w:rPr>
          <w:rFonts w:ascii="Aptos" w:hAnsi="Aptos" w:cs="Times New Roman"/>
          <w:szCs w:val="24"/>
        </w:rPr>
        <w:t>Ș</w:t>
      </w:r>
      <w:r w:rsidRPr="004D2094">
        <w:rPr>
          <w:rFonts w:ascii="Aptos" w:hAnsi="Aptos" w:cs="Times New Roman"/>
          <w:szCs w:val="24"/>
        </w:rPr>
        <w:t xml:space="preserve">colii </w:t>
      </w:r>
      <w:r w:rsidR="002B745D">
        <w:rPr>
          <w:rFonts w:ascii="Aptos" w:hAnsi="Aptos" w:cs="Times New Roman"/>
          <w:szCs w:val="24"/>
        </w:rPr>
        <w:t>D</w:t>
      </w:r>
      <w:r w:rsidRPr="004D2094">
        <w:rPr>
          <w:rFonts w:ascii="Aptos" w:hAnsi="Aptos" w:cs="Times New Roman"/>
          <w:szCs w:val="24"/>
        </w:rPr>
        <w:t xml:space="preserve">octorale </w:t>
      </w:r>
      <w:r w:rsidR="003867D5">
        <w:rPr>
          <w:rFonts w:ascii="Aptos" w:hAnsi="Aptos" w:cs="Times New Roman"/>
          <w:szCs w:val="24"/>
        </w:rPr>
        <w:t>ș</w:t>
      </w:r>
      <w:r w:rsidRPr="004D2094">
        <w:rPr>
          <w:rFonts w:ascii="Aptos" w:hAnsi="Aptos" w:cs="Times New Roman"/>
          <w:szCs w:val="24"/>
        </w:rPr>
        <w:t xml:space="preserve">i de </w:t>
      </w:r>
      <w:r w:rsidR="00A266C3" w:rsidRPr="004D2094">
        <w:rPr>
          <w:rFonts w:ascii="Aptos" w:hAnsi="Aptos" w:cs="Times New Roman"/>
          <w:szCs w:val="24"/>
        </w:rPr>
        <w:t>C</w:t>
      </w:r>
      <w:r w:rsidRPr="004D2094">
        <w:rPr>
          <w:rFonts w:ascii="Aptos" w:hAnsi="Aptos" w:cs="Times New Roman"/>
          <w:szCs w:val="24"/>
        </w:rPr>
        <w:t xml:space="preserve">onsiliul </w:t>
      </w:r>
      <w:r w:rsidR="003867D5">
        <w:rPr>
          <w:rFonts w:ascii="Aptos" w:hAnsi="Aptos" w:cs="Times New Roman"/>
          <w:szCs w:val="24"/>
        </w:rPr>
        <w:t>Ș</w:t>
      </w:r>
      <w:r w:rsidR="00EC2E26" w:rsidRPr="004D2094">
        <w:rPr>
          <w:rFonts w:ascii="Aptos" w:hAnsi="Aptos" w:cs="Times New Roman"/>
          <w:szCs w:val="24"/>
        </w:rPr>
        <w:t>colii</w:t>
      </w:r>
      <w:r w:rsidRPr="004D2094">
        <w:rPr>
          <w:rFonts w:ascii="Aptos" w:hAnsi="Aptos" w:cs="Times New Roman"/>
          <w:szCs w:val="24"/>
        </w:rPr>
        <w:t xml:space="preserve"> </w:t>
      </w:r>
      <w:r w:rsidR="002B745D">
        <w:rPr>
          <w:rFonts w:ascii="Aptos" w:hAnsi="Aptos" w:cs="Times New Roman"/>
          <w:szCs w:val="24"/>
        </w:rPr>
        <w:t>D</w:t>
      </w:r>
      <w:r w:rsidRPr="004D2094">
        <w:rPr>
          <w:rFonts w:ascii="Aptos" w:hAnsi="Aptos" w:cs="Times New Roman"/>
          <w:szCs w:val="24"/>
        </w:rPr>
        <w:t>octorale</w:t>
      </w:r>
      <w:r w:rsidR="00C23DD8">
        <w:rPr>
          <w:rFonts w:ascii="Aptos" w:hAnsi="Aptos" w:cs="Times New Roman"/>
          <w:szCs w:val="24"/>
        </w:rPr>
        <w:t xml:space="preserve"> </w:t>
      </w:r>
      <w:r w:rsidRPr="004D2094">
        <w:rPr>
          <w:rFonts w:ascii="Aptos" w:hAnsi="Aptos" w:cs="Times New Roman"/>
          <w:szCs w:val="24"/>
        </w:rPr>
        <w:t xml:space="preserve">(în continuare, CSD), cu un mandat de 5 ani. </w:t>
      </w:r>
    </w:p>
    <w:p w14:paraId="56FC86DC" w14:textId="77777777" w:rsidR="00972499" w:rsidRDefault="00C23DD8" w:rsidP="004D2094">
      <w:pPr>
        <w:spacing w:after="0" w:line="288" w:lineRule="auto"/>
        <w:jc w:val="both"/>
        <w:rPr>
          <w:rFonts w:ascii="Aptos" w:hAnsi="Aptos"/>
          <w:b/>
        </w:rPr>
      </w:pPr>
      <w:r w:rsidRPr="003867D5">
        <w:rPr>
          <w:rFonts w:ascii="Aptos" w:hAnsi="Aptos"/>
          <w:b/>
          <w:bCs/>
        </w:rPr>
        <w:t xml:space="preserve">Art. </w:t>
      </w:r>
      <w:r>
        <w:rPr>
          <w:rFonts w:ascii="Aptos" w:hAnsi="Aptos"/>
          <w:b/>
          <w:bCs/>
        </w:rPr>
        <w:t>4</w:t>
      </w:r>
      <w:r w:rsidR="004759BA">
        <w:rPr>
          <w:rFonts w:ascii="Aptos" w:hAnsi="Aptos"/>
          <w:b/>
          <w:bCs/>
        </w:rPr>
        <w:t>.</w:t>
      </w:r>
      <w:r w:rsidRPr="003867D5">
        <w:rPr>
          <w:rFonts w:ascii="Aptos" w:hAnsi="Aptos"/>
          <w:b/>
        </w:rPr>
        <w:t xml:space="preserve"> </w:t>
      </w:r>
      <w:r>
        <w:rPr>
          <w:rFonts w:ascii="Aptos" w:hAnsi="Aptos"/>
          <w:b/>
        </w:rPr>
        <w:t>Directorul</w:t>
      </w:r>
      <w:r w:rsidR="00972499">
        <w:rPr>
          <w:rFonts w:ascii="Aptos" w:hAnsi="Aptos"/>
          <w:b/>
        </w:rPr>
        <w:t xml:space="preserve"> </w:t>
      </w:r>
      <w:r w:rsidR="00972499">
        <w:rPr>
          <w:rFonts w:ascii="Aptos" w:hAnsi="Aptos"/>
          <w:color w:val="000000"/>
          <w:lang w:eastAsia="ro-RO"/>
        </w:rPr>
        <w:t>SD Teologie - UAIC</w:t>
      </w:r>
      <w:r>
        <w:rPr>
          <w:rFonts w:ascii="Aptos" w:hAnsi="Aptos"/>
          <w:b/>
        </w:rPr>
        <w:t xml:space="preserve"> </w:t>
      </w:r>
    </w:p>
    <w:p w14:paraId="1428144E" w14:textId="7E761DB9" w:rsidR="002079CC" w:rsidRPr="00945829" w:rsidRDefault="00C23DD8" w:rsidP="004D2094">
      <w:pPr>
        <w:spacing w:after="0" w:line="288" w:lineRule="auto"/>
        <w:jc w:val="both"/>
        <w:rPr>
          <w:rFonts w:ascii="Aptos" w:hAnsi="Aptos"/>
        </w:rPr>
      </w:pPr>
      <w:r w:rsidRPr="003867D5">
        <w:rPr>
          <w:rFonts w:ascii="Aptos" w:hAnsi="Aptos"/>
          <w:b/>
        </w:rPr>
        <w:t>(1)</w:t>
      </w:r>
      <w:r w:rsidRPr="004D2094">
        <w:rPr>
          <w:rFonts w:ascii="Aptos" w:hAnsi="Aptos"/>
        </w:rPr>
        <w:t xml:space="preserve"> </w:t>
      </w:r>
      <w:r w:rsidR="00AD18E4">
        <w:rPr>
          <w:rFonts w:ascii="Aptos" w:hAnsi="Aptos"/>
        </w:rPr>
        <w:t>Directorul</w:t>
      </w:r>
      <w:r w:rsidR="00972499">
        <w:rPr>
          <w:rFonts w:ascii="Aptos" w:hAnsi="Aptos"/>
        </w:rPr>
        <w:t xml:space="preserve"> </w:t>
      </w:r>
      <w:r w:rsidR="00972499">
        <w:rPr>
          <w:rFonts w:ascii="Aptos" w:hAnsi="Aptos"/>
          <w:color w:val="000000"/>
          <w:lang w:eastAsia="ro-RO"/>
        </w:rPr>
        <w:t>SD Teologie - UAIC</w:t>
      </w:r>
      <w:r w:rsidR="00AD18E4">
        <w:rPr>
          <w:rFonts w:ascii="Aptos" w:hAnsi="Aptos"/>
          <w:color w:val="000000"/>
          <w:lang w:eastAsia="ro-RO"/>
        </w:rPr>
        <w:t xml:space="preserve"> realizează managementul și conducerea operativă a</w:t>
      </w:r>
      <w:r w:rsidR="00972499">
        <w:rPr>
          <w:rFonts w:ascii="Aptos" w:hAnsi="Aptos"/>
          <w:color w:val="000000"/>
          <w:lang w:eastAsia="ro-RO"/>
        </w:rPr>
        <w:t xml:space="preserve"> SD Teologie - UAIC</w:t>
      </w:r>
      <w:r w:rsidR="00F81BF6">
        <w:rPr>
          <w:rFonts w:ascii="Aptos" w:hAnsi="Aptos"/>
          <w:color w:val="000000"/>
          <w:lang w:eastAsia="ro-RO"/>
        </w:rPr>
        <w:t>. Directorul</w:t>
      </w:r>
      <w:r w:rsidR="00972499">
        <w:rPr>
          <w:rFonts w:ascii="Aptos" w:hAnsi="Aptos"/>
          <w:color w:val="000000"/>
          <w:lang w:eastAsia="ro-RO"/>
        </w:rPr>
        <w:t xml:space="preserve"> SD Teologie – UAIC </w:t>
      </w:r>
      <w:r w:rsidR="00F81BF6">
        <w:rPr>
          <w:rFonts w:ascii="Aptos" w:hAnsi="Aptos"/>
          <w:color w:val="000000"/>
          <w:lang w:eastAsia="ro-RO"/>
        </w:rPr>
        <w:t>este membru de drept al CSD</w:t>
      </w:r>
      <w:r w:rsidR="00972499">
        <w:rPr>
          <w:rFonts w:ascii="Aptos" w:hAnsi="Aptos"/>
          <w:color w:val="000000"/>
          <w:lang w:eastAsia="ro-RO"/>
        </w:rPr>
        <w:t xml:space="preserve"> Teologie</w:t>
      </w:r>
      <w:r w:rsidR="00F81BF6">
        <w:rPr>
          <w:rFonts w:ascii="Aptos" w:hAnsi="Aptos"/>
          <w:color w:val="000000"/>
          <w:lang w:eastAsia="ro-RO"/>
        </w:rPr>
        <w:t>.</w:t>
      </w:r>
    </w:p>
    <w:p w14:paraId="4F23B1DB" w14:textId="39E75386" w:rsidR="003E1469" w:rsidRPr="003D4EAC" w:rsidRDefault="00F81BF6" w:rsidP="004D2094">
      <w:pPr>
        <w:spacing w:after="0" w:line="288" w:lineRule="auto"/>
        <w:jc w:val="both"/>
        <w:rPr>
          <w:rFonts w:ascii="Aptos" w:hAnsi="Aptos" w:cs="Times New Roman"/>
          <w:szCs w:val="24"/>
        </w:rPr>
      </w:pPr>
      <w:r>
        <w:rPr>
          <w:rFonts w:ascii="Aptos" w:hAnsi="Aptos" w:cs="Times New Roman"/>
          <w:b/>
          <w:bCs/>
          <w:szCs w:val="24"/>
        </w:rPr>
        <w:t xml:space="preserve">(2) </w:t>
      </w:r>
      <w:r w:rsidR="007542F5" w:rsidRPr="004D2094">
        <w:rPr>
          <w:rFonts w:ascii="Aptos" w:hAnsi="Aptos" w:cs="Times New Roman"/>
          <w:szCs w:val="24"/>
        </w:rPr>
        <w:t xml:space="preserve">Directorul </w:t>
      </w:r>
      <w:r w:rsidR="003867D5">
        <w:rPr>
          <w:rFonts w:ascii="Aptos" w:hAnsi="Aptos" w:cs="Times New Roman"/>
          <w:szCs w:val="24"/>
        </w:rPr>
        <w:t>ș</w:t>
      </w:r>
      <w:r w:rsidR="007542F5" w:rsidRPr="004D2094">
        <w:rPr>
          <w:rFonts w:ascii="Aptos" w:hAnsi="Aptos" w:cs="Times New Roman"/>
          <w:szCs w:val="24"/>
        </w:rPr>
        <w:t xml:space="preserve">colii doctorale este asimilat directorului de departament. Consiliul </w:t>
      </w:r>
      <w:r w:rsidR="002B745D">
        <w:rPr>
          <w:rFonts w:ascii="Aptos" w:hAnsi="Aptos" w:cs="Times New Roman"/>
          <w:szCs w:val="24"/>
        </w:rPr>
        <w:t>Ș</w:t>
      </w:r>
      <w:r w:rsidR="007542F5" w:rsidRPr="004D2094">
        <w:rPr>
          <w:rFonts w:ascii="Aptos" w:hAnsi="Aptos" w:cs="Times New Roman"/>
          <w:szCs w:val="24"/>
        </w:rPr>
        <w:t xml:space="preserve">colii </w:t>
      </w:r>
      <w:r w:rsidR="002B745D">
        <w:rPr>
          <w:rFonts w:ascii="Aptos" w:hAnsi="Aptos" w:cs="Times New Roman"/>
          <w:szCs w:val="24"/>
        </w:rPr>
        <w:t>D</w:t>
      </w:r>
      <w:r w:rsidR="007542F5" w:rsidRPr="004D2094">
        <w:rPr>
          <w:rFonts w:ascii="Aptos" w:hAnsi="Aptos" w:cs="Times New Roman"/>
          <w:szCs w:val="24"/>
        </w:rPr>
        <w:t xml:space="preserve">octorale este asimilat </w:t>
      </w:r>
      <w:r w:rsidR="00A266C3" w:rsidRPr="004D2094">
        <w:rPr>
          <w:rFonts w:ascii="Aptos" w:hAnsi="Aptos" w:cs="Times New Roman"/>
          <w:szCs w:val="24"/>
        </w:rPr>
        <w:t>C</w:t>
      </w:r>
      <w:r w:rsidR="007542F5" w:rsidRPr="004D2094">
        <w:rPr>
          <w:rFonts w:ascii="Aptos" w:hAnsi="Aptos" w:cs="Times New Roman"/>
          <w:szCs w:val="24"/>
        </w:rPr>
        <w:t>onsiliului departamentului.</w:t>
      </w:r>
    </w:p>
    <w:p w14:paraId="656650E4" w14:textId="77777777" w:rsidR="00972499" w:rsidRDefault="007542F5" w:rsidP="004D2094">
      <w:pPr>
        <w:spacing w:after="0" w:line="288" w:lineRule="auto"/>
        <w:jc w:val="both"/>
        <w:rPr>
          <w:rFonts w:ascii="Aptos" w:hAnsi="Aptos" w:cs="Times New Roman"/>
          <w:szCs w:val="24"/>
        </w:rPr>
      </w:pPr>
      <w:r w:rsidRPr="003867D5">
        <w:rPr>
          <w:rFonts w:ascii="Aptos" w:hAnsi="Aptos" w:cs="Times New Roman"/>
          <w:b/>
          <w:szCs w:val="24"/>
        </w:rPr>
        <w:t>(</w:t>
      </w:r>
      <w:r w:rsidR="00F81BF6">
        <w:rPr>
          <w:rFonts w:ascii="Aptos" w:hAnsi="Aptos" w:cs="Times New Roman"/>
          <w:b/>
          <w:szCs w:val="24"/>
        </w:rPr>
        <w:t>3</w:t>
      </w:r>
      <w:r w:rsidRPr="003867D5">
        <w:rPr>
          <w:rFonts w:ascii="Aptos" w:hAnsi="Aptos" w:cs="Times New Roman"/>
          <w:b/>
          <w:szCs w:val="24"/>
        </w:rPr>
        <w:t>)</w:t>
      </w:r>
      <w:r w:rsidRPr="004D2094">
        <w:rPr>
          <w:rFonts w:ascii="Aptos" w:hAnsi="Aptos" w:cs="Times New Roman"/>
          <w:szCs w:val="24"/>
        </w:rPr>
        <w:t xml:space="preserve"> </w:t>
      </w:r>
      <w:r w:rsidR="00A536D8" w:rsidRPr="004D2094">
        <w:rPr>
          <w:rFonts w:ascii="Aptos" w:hAnsi="Aptos" w:cs="Times New Roman"/>
          <w:szCs w:val="24"/>
        </w:rPr>
        <w:t>D</w:t>
      </w:r>
      <w:r w:rsidR="00E53F80" w:rsidRPr="004D2094">
        <w:rPr>
          <w:rFonts w:ascii="Aptos" w:hAnsi="Aptos" w:cs="Times New Roman"/>
          <w:szCs w:val="24"/>
        </w:rPr>
        <w:t>irectorul</w:t>
      </w:r>
      <w:r w:rsidR="00972499">
        <w:rPr>
          <w:rFonts w:ascii="Aptos" w:hAnsi="Aptos" w:cs="Times New Roman"/>
          <w:szCs w:val="24"/>
        </w:rPr>
        <w:t xml:space="preserve"> </w:t>
      </w:r>
      <w:r w:rsidR="00972499">
        <w:rPr>
          <w:rFonts w:ascii="Aptos" w:hAnsi="Aptos"/>
          <w:color w:val="000000"/>
          <w:lang w:eastAsia="ro-RO"/>
        </w:rPr>
        <w:t>SD Teologie - UAIC</w:t>
      </w:r>
      <w:r w:rsidR="00E53F80" w:rsidRPr="004D2094">
        <w:rPr>
          <w:rFonts w:ascii="Aptos" w:hAnsi="Aptos" w:cs="Times New Roman"/>
          <w:szCs w:val="24"/>
        </w:rPr>
        <w:t xml:space="preserve"> </w:t>
      </w:r>
      <w:r w:rsidR="003867D5">
        <w:rPr>
          <w:rFonts w:ascii="Aptos" w:hAnsi="Aptos" w:cs="Times New Roman"/>
          <w:szCs w:val="24"/>
        </w:rPr>
        <w:t>ș</w:t>
      </w:r>
      <w:r w:rsidR="00E53F80" w:rsidRPr="004D2094">
        <w:rPr>
          <w:rFonts w:ascii="Aptos" w:hAnsi="Aptos" w:cs="Times New Roman"/>
          <w:szCs w:val="24"/>
        </w:rPr>
        <w:t xml:space="preserve">i membrii </w:t>
      </w:r>
      <w:r w:rsidR="00A536D8" w:rsidRPr="004D2094">
        <w:rPr>
          <w:rFonts w:ascii="Aptos" w:hAnsi="Aptos" w:cs="Times New Roman"/>
          <w:szCs w:val="24"/>
        </w:rPr>
        <w:t>CSD</w:t>
      </w:r>
      <w:r w:rsidR="00E53F80" w:rsidRPr="004D2094">
        <w:rPr>
          <w:rFonts w:ascii="Aptos" w:hAnsi="Aptos" w:cs="Times New Roman"/>
          <w:szCs w:val="24"/>
        </w:rPr>
        <w:t xml:space="preserve"> sunt ale</w:t>
      </w:r>
      <w:r w:rsidR="003867D5">
        <w:rPr>
          <w:rFonts w:ascii="Aptos" w:hAnsi="Aptos" w:cs="Times New Roman"/>
          <w:szCs w:val="24"/>
        </w:rPr>
        <w:t>ș</w:t>
      </w:r>
      <w:r w:rsidR="00E53F80" w:rsidRPr="004D2094">
        <w:rPr>
          <w:rFonts w:ascii="Aptos" w:hAnsi="Aptos" w:cs="Times New Roman"/>
          <w:szCs w:val="24"/>
        </w:rPr>
        <w:t xml:space="preserve">i prin votul universal, direct </w:t>
      </w:r>
      <w:r w:rsidR="003867D5">
        <w:rPr>
          <w:rFonts w:ascii="Aptos" w:hAnsi="Aptos" w:cs="Times New Roman"/>
          <w:szCs w:val="24"/>
        </w:rPr>
        <w:t>ș</w:t>
      </w:r>
      <w:r w:rsidR="00E53F80" w:rsidRPr="004D2094">
        <w:rPr>
          <w:rFonts w:ascii="Aptos" w:hAnsi="Aptos" w:cs="Times New Roman"/>
          <w:szCs w:val="24"/>
        </w:rPr>
        <w:t>i secret al conduc</w:t>
      </w:r>
      <w:r w:rsidR="003867D5">
        <w:rPr>
          <w:rFonts w:ascii="Aptos" w:hAnsi="Aptos" w:cs="Times New Roman"/>
          <w:szCs w:val="24"/>
        </w:rPr>
        <w:t>ă</w:t>
      </w:r>
      <w:r w:rsidR="00E53F80" w:rsidRPr="004D2094">
        <w:rPr>
          <w:rFonts w:ascii="Aptos" w:hAnsi="Aptos" w:cs="Times New Roman"/>
          <w:szCs w:val="24"/>
        </w:rPr>
        <w:t>torilor de doctorat, respectiv al studen</w:t>
      </w:r>
      <w:r w:rsidR="003867D5">
        <w:rPr>
          <w:rFonts w:ascii="Aptos" w:hAnsi="Aptos" w:cs="Times New Roman"/>
          <w:szCs w:val="24"/>
        </w:rPr>
        <w:t>ț</w:t>
      </w:r>
      <w:r w:rsidR="00E53F80" w:rsidRPr="004D2094">
        <w:rPr>
          <w:rFonts w:ascii="Aptos" w:hAnsi="Aptos" w:cs="Times New Roman"/>
          <w:szCs w:val="24"/>
        </w:rPr>
        <w:t xml:space="preserve">ilor-doctoranzi din </w:t>
      </w:r>
      <w:r w:rsidR="00A536D8" w:rsidRPr="004D2094">
        <w:rPr>
          <w:rFonts w:ascii="Aptos" w:hAnsi="Aptos" w:cs="Times New Roman"/>
          <w:szCs w:val="24"/>
        </w:rPr>
        <w:t>SDD</w:t>
      </w:r>
      <w:r w:rsidR="00E53F80" w:rsidRPr="004D2094">
        <w:rPr>
          <w:rFonts w:ascii="Aptos" w:hAnsi="Aptos" w:cs="Times New Roman"/>
          <w:szCs w:val="24"/>
        </w:rPr>
        <w:t>. Au dreptul de a fi ale</w:t>
      </w:r>
      <w:r w:rsidR="003867D5">
        <w:rPr>
          <w:rFonts w:ascii="Aptos" w:hAnsi="Aptos" w:cs="Times New Roman"/>
          <w:szCs w:val="24"/>
        </w:rPr>
        <w:t>ș</w:t>
      </w:r>
      <w:r w:rsidR="00E53F80" w:rsidRPr="004D2094">
        <w:rPr>
          <w:rFonts w:ascii="Aptos" w:hAnsi="Aptos" w:cs="Times New Roman"/>
          <w:szCs w:val="24"/>
        </w:rPr>
        <w:t xml:space="preserve">i ca </w:t>
      </w:r>
    </w:p>
    <w:p w14:paraId="50B58210" w14:textId="77777777" w:rsidR="00972499" w:rsidRDefault="00972499" w:rsidP="004D2094">
      <w:pPr>
        <w:spacing w:after="0" w:line="288" w:lineRule="auto"/>
        <w:jc w:val="both"/>
        <w:rPr>
          <w:rFonts w:ascii="Aptos" w:hAnsi="Aptos" w:cs="Times New Roman"/>
          <w:szCs w:val="24"/>
        </w:rPr>
      </w:pPr>
    </w:p>
    <w:p w14:paraId="36F496E7" w14:textId="213A32A4" w:rsidR="007542F5" w:rsidRPr="004D2094" w:rsidRDefault="00E53F80" w:rsidP="004D2094">
      <w:pPr>
        <w:spacing w:after="0" w:line="288" w:lineRule="auto"/>
        <w:jc w:val="both"/>
        <w:rPr>
          <w:rFonts w:ascii="Aptos" w:hAnsi="Aptos" w:cs="Times New Roman"/>
          <w:szCs w:val="24"/>
        </w:rPr>
      </w:pPr>
      <w:r w:rsidRPr="004D2094">
        <w:rPr>
          <w:rFonts w:ascii="Aptos" w:hAnsi="Aptos" w:cs="Times New Roman"/>
          <w:szCs w:val="24"/>
        </w:rPr>
        <w:t xml:space="preserve">membri în </w:t>
      </w:r>
      <w:r w:rsidR="00A536D8" w:rsidRPr="004D2094">
        <w:rPr>
          <w:rFonts w:ascii="Aptos" w:hAnsi="Aptos" w:cs="Times New Roman"/>
          <w:szCs w:val="24"/>
        </w:rPr>
        <w:t>CSD per</w:t>
      </w:r>
      <w:r w:rsidRPr="004D2094">
        <w:rPr>
          <w:rFonts w:ascii="Aptos" w:hAnsi="Aptos" w:cs="Times New Roman"/>
          <w:szCs w:val="24"/>
        </w:rPr>
        <w:t>soanele care au calitatea de conduc</w:t>
      </w:r>
      <w:r w:rsidR="003867D5">
        <w:rPr>
          <w:rFonts w:ascii="Aptos" w:hAnsi="Aptos" w:cs="Times New Roman"/>
          <w:szCs w:val="24"/>
        </w:rPr>
        <w:t>ă</w:t>
      </w:r>
      <w:r w:rsidRPr="004D2094">
        <w:rPr>
          <w:rFonts w:ascii="Aptos" w:hAnsi="Aptos" w:cs="Times New Roman"/>
          <w:szCs w:val="24"/>
        </w:rPr>
        <w:t xml:space="preserve">tor de doctorat în </w:t>
      </w:r>
      <w:r w:rsidR="00A536D8" w:rsidRPr="004D2094">
        <w:rPr>
          <w:rFonts w:ascii="Aptos" w:hAnsi="Aptos" w:cs="Times New Roman"/>
          <w:szCs w:val="24"/>
        </w:rPr>
        <w:t>SDD</w:t>
      </w:r>
      <w:r w:rsidRPr="004D2094">
        <w:rPr>
          <w:rFonts w:ascii="Aptos" w:hAnsi="Aptos" w:cs="Times New Roman"/>
          <w:szCs w:val="24"/>
        </w:rPr>
        <w:t>. Studen</w:t>
      </w:r>
      <w:r w:rsidR="003867D5">
        <w:rPr>
          <w:rFonts w:ascii="Aptos" w:hAnsi="Aptos" w:cs="Times New Roman"/>
          <w:szCs w:val="24"/>
        </w:rPr>
        <w:t>ț</w:t>
      </w:r>
      <w:r w:rsidRPr="004D2094">
        <w:rPr>
          <w:rFonts w:ascii="Aptos" w:hAnsi="Aptos" w:cs="Times New Roman"/>
          <w:szCs w:val="24"/>
        </w:rPr>
        <w:t>ii-doctoranzi au cel pu</w:t>
      </w:r>
      <w:r w:rsidR="003867D5">
        <w:rPr>
          <w:rFonts w:ascii="Aptos" w:hAnsi="Aptos" w:cs="Times New Roman"/>
          <w:szCs w:val="24"/>
        </w:rPr>
        <w:t>ț</w:t>
      </w:r>
      <w:r w:rsidRPr="004D2094">
        <w:rPr>
          <w:rFonts w:ascii="Aptos" w:hAnsi="Aptos" w:cs="Times New Roman"/>
          <w:szCs w:val="24"/>
        </w:rPr>
        <w:t xml:space="preserve">in un reprezentant în cadrul </w:t>
      </w:r>
      <w:r w:rsidR="00A536D8" w:rsidRPr="004D2094">
        <w:rPr>
          <w:rFonts w:ascii="Aptos" w:hAnsi="Aptos" w:cs="Times New Roman"/>
          <w:szCs w:val="24"/>
        </w:rPr>
        <w:t>CSD</w:t>
      </w:r>
      <w:r w:rsidRPr="004D2094">
        <w:rPr>
          <w:rFonts w:ascii="Aptos" w:hAnsi="Aptos" w:cs="Times New Roman"/>
          <w:szCs w:val="24"/>
        </w:rPr>
        <w:t>.</w:t>
      </w:r>
      <w:r w:rsidR="00A536D8" w:rsidRPr="004D2094">
        <w:rPr>
          <w:rFonts w:ascii="Aptos" w:hAnsi="Aptos" w:cs="Times New Roman"/>
          <w:szCs w:val="24"/>
        </w:rPr>
        <w:t xml:space="preserve"> Alegerile se desf</w:t>
      </w:r>
      <w:r w:rsidR="003867D5">
        <w:rPr>
          <w:rFonts w:ascii="Aptos" w:hAnsi="Aptos" w:cs="Times New Roman"/>
          <w:szCs w:val="24"/>
        </w:rPr>
        <w:t>ăș</w:t>
      </w:r>
      <w:r w:rsidR="00A536D8" w:rsidRPr="004D2094">
        <w:rPr>
          <w:rFonts w:ascii="Aptos" w:hAnsi="Aptos" w:cs="Times New Roman"/>
          <w:szCs w:val="24"/>
        </w:rPr>
        <w:t>oar</w:t>
      </w:r>
      <w:r w:rsidR="003867D5">
        <w:rPr>
          <w:rFonts w:ascii="Aptos" w:hAnsi="Aptos" w:cs="Times New Roman"/>
          <w:szCs w:val="24"/>
        </w:rPr>
        <w:t>ă</w:t>
      </w:r>
      <w:r w:rsidR="007542F5" w:rsidRPr="004D2094">
        <w:rPr>
          <w:rFonts w:ascii="Aptos" w:hAnsi="Aptos" w:cs="Times New Roman"/>
          <w:szCs w:val="24"/>
        </w:rPr>
        <w:t xml:space="preserve"> conform Metodologiei de organizare a alegerilor </w:t>
      </w:r>
      <w:r w:rsidR="003867D5">
        <w:rPr>
          <w:rFonts w:ascii="Aptos" w:hAnsi="Aptos" w:cs="Times New Roman"/>
          <w:szCs w:val="24"/>
        </w:rPr>
        <w:t>ș</w:t>
      </w:r>
      <w:r w:rsidR="007542F5" w:rsidRPr="004D2094">
        <w:rPr>
          <w:rFonts w:ascii="Aptos" w:hAnsi="Aptos" w:cs="Times New Roman"/>
          <w:szCs w:val="24"/>
        </w:rPr>
        <w:t>i de desemnare a membrilor Consiliului Studiilor Universitare de Doctorat (în continuare, CSUD) de la IOSUD-UAIC.</w:t>
      </w:r>
    </w:p>
    <w:p w14:paraId="26EBA6E8" w14:textId="39A48BFD" w:rsidR="007542F5" w:rsidRPr="004D2094" w:rsidRDefault="007542F5" w:rsidP="004D2094">
      <w:pPr>
        <w:spacing w:after="0" w:line="288" w:lineRule="auto"/>
        <w:jc w:val="both"/>
        <w:rPr>
          <w:rFonts w:ascii="Aptos" w:hAnsi="Aptos" w:cs="Times New Roman"/>
          <w:szCs w:val="24"/>
        </w:rPr>
      </w:pPr>
      <w:r w:rsidRPr="003867D5">
        <w:rPr>
          <w:rFonts w:ascii="Aptos" w:hAnsi="Aptos" w:cs="Times New Roman"/>
          <w:b/>
          <w:szCs w:val="24"/>
        </w:rPr>
        <w:t>(</w:t>
      </w:r>
      <w:r w:rsidR="004A0FA0">
        <w:rPr>
          <w:rFonts w:ascii="Aptos" w:hAnsi="Aptos" w:cs="Times New Roman"/>
          <w:b/>
          <w:szCs w:val="24"/>
        </w:rPr>
        <w:t>4</w:t>
      </w:r>
      <w:r w:rsidRPr="003867D5">
        <w:rPr>
          <w:rFonts w:ascii="Aptos" w:hAnsi="Aptos" w:cs="Times New Roman"/>
          <w:b/>
          <w:szCs w:val="24"/>
        </w:rPr>
        <w:t>)</w:t>
      </w:r>
      <w:r w:rsidRPr="004D2094">
        <w:rPr>
          <w:rFonts w:ascii="Aptos" w:hAnsi="Aptos" w:cs="Times New Roman"/>
          <w:szCs w:val="24"/>
        </w:rPr>
        <w:t xml:space="preserve"> Directorul </w:t>
      </w:r>
      <w:r w:rsidR="00AA1F8F">
        <w:rPr>
          <w:rFonts w:ascii="Aptos" w:hAnsi="Aptos" w:cs="Times New Roman"/>
          <w:szCs w:val="24"/>
        </w:rPr>
        <w:t>Ș</w:t>
      </w:r>
      <w:r w:rsidRPr="004D2094">
        <w:rPr>
          <w:rFonts w:ascii="Aptos" w:hAnsi="Aptos" w:cs="Times New Roman"/>
          <w:szCs w:val="24"/>
        </w:rPr>
        <w:t xml:space="preserve">colii </w:t>
      </w:r>
      <w:r w:rsidR="00AA1F8F">
        <w:rPr>
          <w:rFonts w:ascii="Aptos" w:hAnsi="Aptos" w:cs="Times New Roman"/>
          <w:szCs w:val="24"/>
        </w:rPr>
        <w:t>D</w:t>
      </w:r>
      <w:r w:rsidRPr="004D2094">
        <w:rPr>
          <w:rFonts w:ascii="Aptos" w:hAnsi="Aptos" w:cs="Times New Roman"/>
          <w:szCs w:val="24"/>
        </w:rPr>
        <w:t>octorale are urm</w:t>
      </w:r>
      <w:r w:rsidR="003867D5">
        <w:rPr>
          <w:rFonts w:ascii="Aptos" w:hAnsi="Aptos" w:cs="Times New Roman"/>
          <w:szCs w:val="24"/>
        </w:rPr>
        <w:t>ă</w:t>
      </w:r>
      <w:r w:rsidRPr="004D2094">
        <w:rPr>
          <w:rFonts w:ascii="Aptos" w:hAnsi="Aptos" w:cs="Times New Roman"/>
          <w:szCs w:val="24"/>
        </w:rPr>
        <w:t>toarele atribu</w:t>
      </w:r>
      <w:r w:rsidR="003867D5">
        <w:rPr>
          <w:rFonts w:ascii="Aptos" w:hAnsi="Aptos" w:cs="Times New Roman"/>
          <w:szCs w:val="24"/>
        </w:rPr>
        <w:t>ț</w:t>
      </w:r>
      <w:r w:rsidRPr="004D2094">
        <w:rPr>
          <w:rFonts w:ascii="Aptos" w:hAnsi="Aptos" w:cs="Times New Roman"/>
          <w:szCs w:val="24"/>
        </w:rPr>
        <w:t>ii:</w:t>
      </w:r>
    </w:p>
    <w:p w14:paraId="396EC6BB" w14:textId="147425AD" w:rsidR="007542F5" w:rsidRPr="004D2094" w:rsidRDefault="007542F5" w:rsidP="004D2094">
      <w:pPr>
        <w:spacing w:after="0" w:line="288" w:lineRule="auto"/>
        <w:jc w:val="both"/>
        <w:rPr>
          <w:rFonts w:ascii="Aptos" w:hAnsi="Aptos" w:cs="Times New Roman"/>
          <w:szCs w:val="24"/>
        </w:rPr>
      </w:pPr>
      <w:r w:rsidRPr="004D2094">
        <w:rPr>
          <w:rFonts w:ascii="Aptos" w:hAnsi="Aptos" w:cs="Times New Roman"/>
          <w:szCs w:val="24"/>
        </w:rPr>
        <w:t>a) asigur</w:t>
      </w:r>
      <w:r w:rsidR="003867D5">
        <w:rPr>
          <w:rFonts w:ascii="Aptos" w:hAnsi="Aptos" w:cs="Times New Roman"/>
          <w:szCs w:val="24"/>
        </w:rPr>
        <w:t>ă</w:t>
      </w:r>
      <w:r w:rsidRPr="004D2094">
        <w:rPr>
          <w:rFonts w:ascii="Aptos" w:hAnsi="Aptos" w:cs="Times New Roman"/>
          <w:szCs w:val="24"/>
        </w:rPr>
        <w:t xml:space="preserve"> colaborarea dintre </w:t>
      </w:r>
      <w:r w:rsidR="003867D5">
        <w:rPr>
          <w:rFonts w:ascii="Aptos" w:hAnsi="Aptos" w:cs="Times New Roman"/>
          <w:szCs w:val="24"/>
        </w:rPr>
        <w:t>ș</w:t>
      </w:r>
      <w:r w:rsidRPr="004D2094">
        <w:rPr>
          <w:rFonts w:ascii="Aptos" w:hAnsi="Aptos" w:cs="Times New Roman"/>
          <w:szCs w:val="24"/>
        </w:rPr>
        <w:t>coala doctoral</w:t>
      </w:r>
      <w:r w:rsidR="003867D5">
        <w:rPr>
          <w:rFonts w:ascii="Aptos" w:hAnsi="Aptos" w:cs="Times New Roman"/>
          <w:szCs w:val="24"/>
        </w:rPr>
        <w:t>ă</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i departamentele din facultate;</w:t>
      </w:r>
    </w:p>
    <w:p w14:paraId="69CAD377" w14:textId="494C1668" w:rsidR="007542F5" w:rsidRPr="004D2094" w:rsidRDefault="007542F5" w:rsidP="004D2094">
      <w:pPr>
        <w:spacing w:after="0" w:line="288" w:lineRule="auto"/>
        <w:jc w:val="both"/>
        <w:rPr>
          <w:rFonts w:ascii="Aptos" w:hAnsi="Aptos" w:cs="Times New Roman"/>
          <w:szCs w:val="24"/>
        </w:rPr>
      </w:pPr>
      <w:r w:rsidRPr="004D2094">
        <w:rPr>
          <w:rFonts w:ascii="Aptos" w:hAnsi="Aptos" w:cs="Times New Roman"/>
          <w:szCs w:val="24"/>
        </w:rPr>
        <w:t>b) r</w:t>
      </w:r>
      <w:r w:rsidR="003867D5">
        <w:rPr>
          <w:rFonts w:ascii="Aptos" w:hAnsi="Aptos" w:cs="Times New Roman"/>
          <w:szCs w:val="24"/>
        </w:rPr>
        <w:t>ă</w:t>
      </w:r>
      <w:r w:rsidRPr="004D2094">
        <w:rPr>
          <w:rFonts w:ascii="Aptos" w:hAnsi="Aptos" w:cs="Times New Roman"/>
          <w:szCs w:val="24"/>
        </w:rPr>
        <w:t xml:space="preserve">spunde de organizarea </w:t>
      </w:r>
      <w:r w:rsidR="003867D5">
        <w:rPr>
          <w:rFonts w:ascii="Aptos" w:hAnsi="Aptos" w:cs="Times New Roman"/>
          <w:szCs w:val="24"/>
        </w:rPr>
        <w:t>ș</w:t>
      </w:r>
      <w:r w:rsidRPr="004D2094">
        <w:rPr>
          <w:rFonts w:ascii="Aptos" w:hAnsi="Aptos" w:cs="Times New Roman"/>
          <w:szCs w:val="24"/>
        </w:rPr>
        <w:t>i desf</w:t>
      </w:r>
      <w:r w:rsidR="003867D5">
        <w:rPr>
          <w:rFonts w:ascii="Aptos" w:hAnsi="Aptos" w:cs="Times New Roman"/>
          <w:szCs w:val="24"/>
        </w:rPr>
        <w:t>ăș</w:t>
      </w:r>
      <w:r w:rsidRPr="004D2094">
        <w:rPr>
          <w:rFonts w:ascii="Aptos" w:hAnsi="Aptos" w:cs="Times New Roman"/>
          <w:szCs w:val="24"/>
        </w:rPr>
        <w:t>urarea întregii activit</w:t>
      </w:r>
      <w:r w:rsidR="003867D5">
        <w:rPr>
          <w:rFonts w:ascii="Aptos" w:hAnsi="Aptos" w:cs="Times New Roman"/>
          <w:szCs w:val="24"/>
        </w:rPr>
        <w:t>ăț</w:t>
      </w:r>
      <w:r w:rsidRPr="004D2094">
        <w:rPr>
          <w:rFonts w:ascii="Aptos" w:hAnsi="Aptos" w:cs="Times New Roman"/>
          <w:szCs w:val="24"/>
        </w:rPr>
        <w:t xml:space="preserve">i în cadrul </w:t>
      </w:r>
      <w:r w:rsidR="003867D5">
        <w:rPr>
          <w:rFonts w:ascii="Aptos" w:hAnsi="Aptos" w:cs="Times New Roman"/>
          <w:szCs w:val="24"/>
        </w:rPr>
        <w:t>Ș</w:t>
      </w:r>
      <w:r w:rsidRPr="004D2094">
        <w:rPr>
          <w:rFonts w:ascii="Aptos" w:hAnsi="Aptos" w:cs="Times New Roman"/>
          <w:szCs w:val="24"/>
        </w:rPr>
        <w:t xml:space="preserve">colii </w:t>
      </w:r>
      <w:r w:rsidR="002B745D">
        <w:rPr>
          <w:rFonts w:ascii="Aptos" w:hAnsi="Aptos" w:cs="Times New Roman"/>
          <w:szCs w:val="24"/>
        </w:rPr>
        <w:t>D</w:t>
      </w:r>
      <w:r w:rsidRPr="004D2094">
        <w:rPr>
          <w:rFonts w:ascii="Aptos" w:hAnsi="Aptos" w:cs="Times New Roman"/>
          <w:szCs w:val="24"/>
        </w:rPr>
        <w:t>octorale;</w:t>
      </w:r>
    </w:p>
    <w:p w14:paraId="251F6CC6" w14:textId="67F54E0F" w:rsidR="007542F5" w:rsidRPr="004D2094" w:rsidRDefault="007542F5" w:rsidP="004D2094">
      <w:pPr>
        <w:spacing w:after="0" w:line="288" w:lineRule="auto"/>
        <w:jc w:val="both"/>
        <w:rPr>
          <w:rFonts w:ascii="Aptos" w:hAnsi="Aptos" w:cs="Times New Roman"/>
          <w:szCs w:val="24"/>
        </w:rPr>
      </w:pPr>
      <w:r w:rsidRPr="004D2094">
        <w:rPr>
          <w:rFonts w:ascii="Aptos" w:hAnsi="Aptos" w:cs="Times New Roman"/>
          <w:szCs w:val="24"/>
        </w:rPr>
        <w:t>c) asigur</w:t>
      </w:r>
      <w:r w:rsidR="003867D5">
        <w:rPr>
          <w:rFonts w:ascii="Aptos" w:hAnsi="Aptos" w:cs="Times New Roman"/>
          <w:szCs w:val="24"/>
        </w:rPr>
        <w:t>ă</w:t>
      </w:r>
      <w:r w:rsidRPr="004D2094">
        <w:rPr>
          <w:rFonts w:ascii="Aptos" w:hAnsi="Aptos" w:cs="Times New Roman"/>
          <w:szCs w:val="24"/>
        </w:rPr>
        <w:t xml:space="preserve"> reprezentarea </w:t>
      </w:r>
      <w:r w:rsidR="003867D5">
        <w:rPr>
          <w:rFonts w:ascii="Aptos" w:hAnsi="Aptos" w:cs="Times New Roman"/>
          <w:szCs w:val="24"/>
        </w:rPr>
        <w:t>ș</w:t>
      </w:r>
      <w:r w:rsidRPr="004D2094">
        <w:rPr>
          <w:rFonts w:ascii="Aptos" w:hAnsi="Aptos" w:cs="Times New Roman"/>
          <w:szCs w:val="24"/>
        </w:rPr>
        <w:t>colii doctorale fa</w:t>
      </w:r>
      <w:r w:rsidR="003867D5">
        <w:rPr>
          <w:rFonts w:ascii="Aptos" w:hAnsi="Aptos" w:cs="Times New Roman"/>
          <w:szCs w:val="24"/>
        </w:rPr>
        <w:t>ță</w:t>
      </w:r>
      <w:r w:rsidRPr="004D2094">
        <w:rPr>
          <w:rFonts w:ascii="Aptos" w:hAnsi="Aptos" w:cs="Times New Roman"/>
          <w:szCs w:val="24"/>
        </w:rPr>
        <w:t xml:space="preserve"> de conducerea IOSUD – UAIC;</w:t>
      </w:r>
    </w:p>
    <w:p w14:paraId="419CBB07" w14:textId="02EDEDC3" w:rsidR="007542F5" w:rsidRPr="004D2094" w:rsidRDefault="007542F5" w:rsidP="004D2094">
      <w:pPr>
        <w:spacing w:after="0" w:line="288" w:lineRule="auto"/>
        <w:jc w:val="both"/>
        <w:rPr>
          <w:rFonts w:ascii="Aptos" w:hAnsi="Aptos" w:cs="Times New Roman"/>
          <w:szCs w:val="24"/>
        </w:rPr>
      </w:pPr>
      <w:r w:rsidRPr="004D2094">
        <w:rPr>
          <w:rFonts w:ascii="Aptos" w:hAnsi="Aptos" w:cs="Times New Roman"/>
          <w:szCs w:val="24"/>
        </w:rPr>
        <w:t>d) întocme</w:t>
      </w:r>
      <w:r w:rsidR="003867D5">
        <w:rPr>
          <w:rFonts w:ascii="Aptos" w:hAnsi="Aptos" w:cs="Times New Roman"/>
          <w:szCs w:val="24"/>
        </w:rPr>
        <w:t>ș</w:t>
      </w:r>
      <w:r w:rsidRPr="004D2094">
        <w:rPr>
          <w:rFonts w:ascii="Aptos" w:hAnsi="Aptos" w:cs="Times New Roman"/>
          <w:szCs w:val="24"/>
        </w:rPr>
        <w:t>te planul de înv</w:t>
      </w:r>
      <w:r w:rsidR="003867D5">
        <w:rPr>
          <w:rFonts w:ascii="Aptos" w:hAnsi="Aptos" w:cs="Times New Roman"/>
          <w:szCs w:val="24"/>
        </w:rPr>
        <w:t>ăță</w:t>
      </w:r>
      <w:r w:rsidRPr="004D2094">
        <w:rPr>
          <w:rFonts w:ascii="Aptos" w:hAnsi="Aptos" w:cs="Times New Roman"/>
          <w:szCs w:val="24"/>
        </w:rPr>
        <w:t>mânt pentru programul de preg</w:t>
      </w:r>
      <w:r w:rsidR="003867D5">
        <w:rPr>
          <w:rFonts w:ascii="Aptos" w:hAnsi="Aptos" w:cs="Times New Roman"/>
          <w:szCs w:val="24"/>
        </w:rPr>
        <w:t>ă</w:t>
      </w:r>
      <w:r w:rsidRPr="004D2094">
        <w:rPr>
          <w:rFonts w:ascii="Aptos" w:hAnsi="Aptos" w:cs="Times New Roman"/>
          <w:szCs w:val="24"/>
        </w:rPr>
        <w:t>tire universitar</w:t>
      </w:r>
      <w:r w:rsidR="003867D5">
        <w:rPr>
          <w:rFonts w:ascii="Aptos" w:hAnsi="Aptos" w:cs="Times New Roman"/>
          <w:szCs w:val="24"/>
        </w:rPr>
        <w:t>ă</w:t>
      </w:r>
      <w:r w:rsidRPr="004D2094">
        <w:rPr>
          <w:rFonts w:ascii="Aptos" w:hAnsi="Aptos" w:cs="Times New Roman"/>
          <w:szCs w:val="24"/>
        </w:rPr>
        <w:t xml:space="preserve"> avansat</w:t>
      </w:r>
      <w:r w:rsidR="003867D5">
        <w:rPr>
          <w:rFonts w:ascii="Aptos" w:hAnsi="Aptos" w:cs="Times New Roman"/>
          <w:szCs w:val="24"/>
        </w:rPr>
        <w:t>ă</w:t>
      </w:r>
      <w:r w:rsidRPr="004D2094">
        <w:rPr>
          <w:rFonts w:ascii="Aptos" w:hAnsi="Aptos" w:cs="Times New Roman"/>
          <w:szCs w:val="24"/>
        </w:rPr>
        <w:t xml:space="preserve"> (în continuare, PPUA);</w:t>
      </w:r>
    </w:p>
    <w:p w14:paraId="34BFBFE1" w14:textId="2C7706B1" w:rsidR="007542F5" w:rsidRPr="004D2094" w:rsidRDefault="007542F5" w:rsidP="004D2094">
      <w:pPr>
        <w:spacing w:after="0" w:line="288" w:lineRule="auto"/>
        <w:jc w:val="both"/>
        <w:rPr>
          <w:rFonts w:ascii="Aptos" w:hAnsi="Aptos" w:cs="Times New Roman"/>
          <w:szCs w:val="24"/>
        </w:rPr>
      </w:pPr>
      <w:r w:rsidRPr="004D2094">
        <w:rPr>
          <w:rFonts w:ascii="Aptos" w:hAnsi="Aptos" w:cs="Times New Roman"/>
          <w:szCs w:val="24"/>
        </w:rPr>
        <w:t>e) întocme</w:t>
      </w:r>
      <w:r w:rsidR="003867D5">
        <w:rPr>
          <w:rFonts w:ascii="Aptos" w:hAnsi="Aptos" w:cs="Times New Roman"/>
          <w:szCs w:val="24"/>
        </w:rPr>
        <w:t>ș</w:t>
      </w:r>
      <w:r w:rsidRPr="004D2094">
        <w:rPr>
          <w:rFonts w:ascii="Aptos" w:hAnsi="Aptos" w:cs="Times New Roman"/>
          <w:szCs w:val="24"/>
        </w:rPr>
        <w:t>te statele de func</w:t>
      </w:r>
      <w:r w:rsidR="003867D5">
        <w:rPr>
          <w:rFonts w:ascii="Aptos" w:hAnsi="Aptos" w:cs="Times New Roman"/>
          <w:szCs w:val="24"/>
        </w:rPr>
        <w:t>ț</w:t>
      </w:r>
      <w:r w:rsidRPr="004D2094">
        <w:rPr>
          <w:rFonts w:ascii="Aptos" w:hAnsi="Aptos" w:cs="Times New Roman"/>
          <w:szCs w:val="24"/>
        </w:rPr>
        <w:t xml:space="preserve">ii ale </w:t>
      </w:r>
      <w:r w:rsidR="002B745D">
        <w:rPr>
          <w:rFonts w:ascii="Aptos" w:hAnsi="Aptos" w:cs="Times New Roman"/>
          <w:szCs w:val="24"/>
        </w:rPr>
        <w:t>Ș</w:t>
      </w:r>
      <w:r w:rsidRPr="004D2094">
        <w:rPr>
          <w:rFonts w:ascii="Aptos" w:hAnsi="Aptos" w:cs="Times New Roman"/>
          <w:szCs w:val="24"/>
        </w:rPr>
        <w:t xml:space="preserve">colii </w:t>
      </w:r>
      <w:r w:rsidR="002B745D">
        <w:rPr>
          <w:rFonts w:ascii="Aptos" w:hAnsi="Aptos" w:cs="Times New Roman"/>
          <w:szCs w:val="24"/>
        </w:rPr>
        <w:t>D</w:t>
      </w:r>
      <w:r w:rsidRPr="004D2094">
        <w:rPr>
          <w:rFonts w:ascii="Aptos" w:hAnsi="Aptos" w:cs="Times New Roman"/>
          <w:szCs w:val="24"/>
        </w:rPr>
        <w:t xml:space="preserve">octorale </w:t>
      </w:r>
      <w:r w:rsidR="003867D5">
        <w:rPr>
          <w:rFonts w:ascii="Aptos" w:hAnsi="Aptos" w:cs="Times New Roman"/>
          <w:szCs w:val="24"/>
        </w:rPr>
        <w:t>ș</w:t>
      </w:r>
      <w:r w:rsidRPr="004D2094">
        <w:rPr>
          <w:rFonts w:ascii="Aptos" w:hAnsi="Aptos" w:cs="Times New Roman"/>
          <w:szCs w:val="24"/>
        </w:rPr>
        <w:t>i le supune aviz</w:t>
      </w:r>
      <w:r w:rsidR="003867D5">
        <w:rPr>
          <w:rFonts w:ascii="Aptos" w:hAnsi="Aptos" w:cs="Times New Roman"/>
          <w:szCs w:val="24"/>
        </w:rPr>
        <w:t>ă</w:t>
      </w:r>
      <w:r w:rsidRPr="004D2094">
        <w:rPr>
          <w:rFonts w:ascii="Aptos" w:hAnsi="Aptos" w:cs="Times New Roman"/>
          <w:szCs w:val="24"/>
        </w:rPr>
        <w:t xml:space="preserve">rii CSD </w:t>
      </w:r>
      <w:r w:rsidR="003867D5">
        <w:rPr>
          <w:rFonts w:ascii="Aptos" w:hAnsi="Aptos" w:cs="Times New Roman"/>
          <w:szCs w:val="24"/>
        </w:rPr>
        <w:t>ș</w:t>
      </w:r>
      <w:r w:rsidRPr="004D2094">
        <w:rPr>
          <w:rFonts w:ascii="Aptos" w:hAnsi="Aptos" w:cs="Times New Roman"/>
          <w:szCs w:val="24"/>
        </w:rPr>
        <w:t>i</w:t>
      </w:r>
      <w:r w:rsidR="00D14224" w:rsidRPr="004D2094">
        <w:rPr>
          <w:rFonts w:ascii="Aptos" w:hAnsi="Aptos" w:cs="Times New Roman"/>
          <w:szCs w:val="24"/>
        </w:rPr>
        <w:t xml:space="preserve"> </w:t>
      </w:r>
      <w:r w:rsidRPr="004D2094">
        <w:rPr>
          <w:rFonts w:ascii="Aptos" w:hAnsi="Aptos" w:cs="Times New Roman"/>
          <w:szCs w:val="24"/>
        </w:rPr>
        <w:t>Consiliului facult</w:t>
      </w:r>
      <w:r w:rsidR="003867D5">
        <w:rPr>
          <w:rFonts w:ascii="Aptos" w:hAnsi="Aptos" w:cs="Times New Roman"/>
          <w:szCs w:val="24"/>
        </w:rPr>
        <w:t>ăț</w:t>
      </w:r>
      <w:r w:rsidRPr="004D2094">
        <w:rPr>
          <w:rFonts w:ascii="Aptos" w:hAnsi="Aptos" w:cs="Times New Roman"/>
          <w:szCs w:val="24"/>
        </w:rPr>
        <w:t>ii;</w:t>
      </w:r>
    </w:p>
    <w:p w14:paraId="3B30E764" w14:textId="406E448F" w:rsidR="007542F5" w:rsidRPr="004D2094" w:rsidRDefault="007542F5" w:rsidP="004D2094">
      <w:pPr>
        <w:spacing w:after="0" w:line="288" w:lineRule="auto"/>
        <w:jc w:val="both"/>
        <w:rPr>
          <w:rFonts w:ascii="Aptos" w:hAnsi="Aptos" w:cs="Times New Roman"/>
          <w:szCs w:val="24"/>
        </w:rPr>
      </w:pPr>
      <w:r w:rsidRPr="004D2094">
        <w:rPr>
          <w:rFonts w:ascii="Aptos" w:hAnsi="Aptos" w:cs="Times New Roman"/>
          <w:szCs w:val="24"/>
        </w:rPr>
        <w:t xml:space="preserve">f) face propuneri referitoare la managementul financiar al </w:t>
      </w:r>
      <w:r w:rsidR="003867D5">
        <w:rPr>
          <w:rFonts w:ascii="Aptos" w:hAnsi="Aptos" w:cs="Times New Roman"/>
          <w:szCs w:val="24"/>
        </w:rPr>
        <w:t>Ș</w:t>
      </w:r>
      <w:r w:rsidRPr="004D2094">
        <w:rPr>
          <w:rFonts w:ascii="Aptos" w:hAnsi="Aptos" w:cs="Times New Roman"/>
          <w:szCs w:val="24"/>
        </w:rPr>
        <w:t xml:space="preserve">colii </w:t>
      </w:r>
      <w:r w:rsidR="002B745D">
        <w:rPr>
          <w:rFonts w:ascii="Aptos" w:hAnsi="Aptos" w:cs="Times New Roman"/>
          <w:szCs w:val="24"/>
        </w:rPr>
        <w:t>D</w:t>
      </w:r>
      <w:r w:rsidRPr="004D2094">
        <w:rPr>
          <w:rFonts w:ascii="Aptos" w:hAnsi="Aptos" w:cs="Times New Roman"/>
          <w:szCs w:val="24"/>
        </w:rPr>
        <w:t xml:space="preserve">octorale; </w:t>
      </w:r>
    </w:p>
    <w:p w14:paraId="5E29BA33" w14:textId="1350E8C5" w:rsidR="007542F5" w:rsidRPr="004D2094" w:rsidRDefault="007542F5" w:rsidP="004D2094">
      <w:pPr>
        <w:spacing w:after="0" w:line="288" w:lineRule="auto"/>
        <w:jc w:val="both"/>
        <w:rPr>
          <w:rFonts w:ascii="Aptos" w:hAnsi="Aptos" w:cs="Times New Roman"/>
          <w:szCs w:val="24"/>
        </w:rPr>
      </w:pPr>
      <w:r w:rsidRPr="004D2094">
        <w:rPr>
          <w:rFonts w:ascii="Aptos" w:hAnsi="Aptos" w:cs="Times New Roman"/>
          <w:szCs w:val="24"/>
        </w:rPr>
        <w:t>g) organizeaz</w:t>
      </w:r>
      <w:r w:rsidR="003867D5">
        <w:rPr>
          <w:rFonts w:ascii="Aptos" w:hAnsi="Aptos" w:cs="Times New Roman"/>
          <w:szCs w:val="24"/>
        </w:rPr>
        <w:t>ă</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i urm</w:t>
      </w:r>
      <w:r w:rsidR="003867D5">
        <w:rPr>
          <w:rFonts w:ascii="Aptos" w:hAnsi="Aptos" w:cs="Times New Roman"/>
          <w:szCs w:val="24"/>
        </w:rPr>
        <w:t>ă</w:t>
      </w:r>
      <w:r w:rsidRPr="004D2094">
        <w:rPr>
          <w:rFonts w:ascii="Aptos" w:hAnsi="Aptos" w:cs="Times New Roman"/>
          <w:szCs w:val="24"/>
        </w:rPr>
        <w:t>re</w:t>
      </w:r>
      <w:r w:rsidR="003867D5">
        <w:rPr>
          <w:rFonts w:ascii="Aptos" w:hAnsi="Aptos" w:cs="Times New Roman"/>
          <w:szCs w:val="24"/>
        </w:rPr>
        <w:t>ș</w:t>
      </w:r>
      <w:r w:rsidRPr="004D2094">
        <w:rPr>
          <w:rFonts w:ascii="Aptos" w:hAnsi="Aptos" w:cs="Times New Roman"/>
          <w:szCs w:val="24"/>
        </w:rPr>
        <w:t>te desf</w:t>
      </w:r>
      <w:r w:rsidR="003867D5">
        <w:rPr>
          <w:rFonts w:ascii="Aptos" w:hAnsi="Aptos" w:cs="Times New Roman"/>
          <w:szCs w:val="24"/>
        </w:rPr>
        <w:t>ăș</w:t>
      </w:r>
      <w:r w:rsidRPr="004D2094">
        <w:rPr>
          <w:rFonts w:ascii="Aptos" w:hAnsi="Aptos" w:cs="Times New Roman"/>
          <w:szCs w:val="24"/>
        </w:rPr>
        <w:t>urarea activit</w:t>
      </w:r>
      <w:r w:rsidR="003867D5">
        <w:rPr>
          <w:rFonts w:ascii="Aptos" w:hAnsi="Aptos" w:cs="Times New Roman"/>
          <w:szCs w:val="24"/>
        </w:rPr>
        <w:t>ăț</w:t>
      </w:r>
      <w:r w:rsidRPr="004D2094">
        <w:rPr>
          <w:rFonts w:ascii="Aptos" w:hAnsi="Aptos" w:cs="Times New Roman"/>
          <w:szCs w:val="24"/>
        </w:rPr>
        <w:t>ilor din cadrul programelor de preg</w:t>
      </w:r>
      <w:r w:rsidR="003867D5">
        <w:rPr>
          <w:rFonts w:ascii="Aptos" w:hAnsi="Aptos" w:cs="Times New Roman"/>
          <w:szCs w:val="24"/>
        </w:rPr>
        <w:t>ă</w:t>
      </w:r>
      <w:r w:rsidRPr="004D2094">
        <w:rPr>
          <w:rFonts w:ascii="Aptos" w:hAnsi="Aptos" w:cs="Times New Roman"/>
          <w:szCs w:val="24"/>
        </w:rPr>
        <w:t>tirea doctoranzilor;</w:t>
      </w:r>
    </w:p>
    <w:p w14:paraId="01D90C53" w14:textId="308ABB9C" w:rsidR="007542F5" w:rsidRDefault="007542F5" w:rsidP="004D2094">
      <w:pPr>
        <w:spacing w:after="0" w:line="288" w:lineRule="auto"/>
        <w:jc w:val="both"/>
        <w:rPr>
          <w:rFonts w:ascii="Aptos" w:hAnsi="Aptos" w:cs="Times New Roman"/>
          <w:szCs w:val="24"/>
        </w:rPr>
      </w:pPr>
      <w:r w:rsidRPr="004D2094">
        <w:rPr>
          <w:rFonts w:ascii="Aptos" w:hAnsi="Aptos" w:cs="Times New Roman"/>
          <w:szCs w:val="24"/>
        </w:rPr>
        <w:t>h) organizeaz</w:t>
      </w:r>
      <w:r w:rsidR="003867D5">
        <w:rPr>
          <w:rFonts w:ascii="Aptos" w:hAnsi="Aptos" w:cs="Times New Roman"/>
          <w:szCs w:val="24"/>
        </w:rPr>
        <w:t>ă</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i monitorizeaz</w:t>
      </w:r>
      <w:r w:rsidR="003867D5">
        <w:rPr>
          <w:rFonts w:ascii="Aptos" w:hAnsi="Aptos" w:cs="Times New Roman"/>
          <w:szCs w:val="24"/>
        </w:rPr>
        <w:t>ă</w:t>
      </w:r>
      <w:r w:rsidRPr="004D2094">
        <w:rPr>
          <w:rFonts w:ascii="Aptos" w:hAnsi="Aptos" w:cs="Times New Roman"/>
          <w:szCs w:val="24"/>
        </w:rPr>
        <w:t xml:space="preserve"> desf</w:t>
      </w:r>
      <w:r w:rsidR="003867D5">
        <w:rPr>
          <w:rFonts w:ascii="Aptos" w:hAnsi="Aptos" w:cs="Times New Roman"/>
          <w:szCs w:val="24"/>
        </w:rPr>
        <w:t>ăș</w:t>
      </w:r>
      <w:r w:rsidRPr="004D2094">
        <w:rPr>
          <w:rFonts w:ascii="Aptos" w:hAnsi="Aptos" w:cs="Times New Roman"/>
          <w:szCs w:val="24"/>
        </w:rPr>
        <w:t>urarea concursului de admitere la doctora</w:t>
      </w:r>
      <w:r w:rsidR="00834ECE">
        <w:rPr>
          <w:rFonts w:ascii="Aptos" w:hAnsi="Aptos" w:cs="Times New Roman"/>
          <w:szCs w:val="24"/>
        </w:rPr>
        <w:t>t;</w:t>
      </w:r>
    </w:p>
    <w:p w14:paraId="67BCE636" w14:textId="5BE73663" w:rsidR="00834ECE" w:rsidRPr="0082301F" w:rsidRDefault="0082301F" w:rsidP="0082301F">
      <w:pPr>
        <w:tabs>
          <w:tab w:val="left" w:pos="284"/>
          <w:tab w:val="left" w:pos="567"/>
        </w:tabs>
        <w:autoSpaceDE w:val="0"/>
        <w:autoSpaceDN w:val="0"/>
        <w:adjustRightInd w:val="0"/>
        <w:spacing w:after="0" w:line="288" w:lineRule="auto"/>
        <w:ind w:right="4"/>
        <w:jc w:val="both"/>
        <w:rPr>
          <w:rFonts w:ascii="Aptos" w:hAnsi="Aptos"/>
          <w:color w:val="000000"/>
        </w:rPr>
      </w:pPr>
      <w:r>
        <w:rPr>
          <w:rFonts w:ascii="Aptos" w:hAnsi="Aptos"/>
          <w:color w:val="000000"/>
        </w:rPr>
        <w:t>i</w:t>
      </w:r>
      <w:r w:rsidR="00135C55">
        <w:rPr>
          <w:rFonts w:ascii="Aptos" w:hAnsi="Aptos"/>
          <w:color w:val="000000"/>
        </w:rPr>
        <w:t xml:space="preserve">) </w:t>
      </w:r>
      <w:r w:rsidR="00834ECE" w:rsidRPr="0082301F">
        <w:rPr>
          <w:rFonts w:ascii="Aptos" w:hAnsi="Aptos"/>
          <w:color w:val="000000"/>
        </w:rPr>
        <w:t>organizează desfășurarea susținerii publice a tezelor de abilitare din cadrul Universității ”Alexandru Ioan Cuza” din Iași</w:t>
      </w:r>
      <w:r w:rsidRPr="0082301F">
        <w:rPr>
          <w:rFonts w:ascii="Aptos" w:hAnsi="Aptos"/>
          <w:color w:val="000000"/>
        </w:rPr>
        <w:t xml:space="preserve"> pentru domeniul</w:t>
      </w:r>
      <w:r w:rsidR="00972499">
        <w:rPr>
          <w:rFonts w:ascii="Aptos" w:hAnsi="Aptos"/>
          <w:color w:val="000000"/>
        </w:rPr>
        <w:t xml:space="preserve"> Teologie</w:t>
      </w:r>
      <w:r w:rsidR="00834ECE" w:rsidRPr="0082301F">
        <w:rPr>
          <w:rFonts w:ascii="Aptos" w:hAnsi="Aptos"/>
          <w:color w:val="000000"/>
        </w:rPr>
        <w:t>;</w:t>
      </w:r>
    </w:p>
    <w:p w14:paraId="656B7D90" w14:textId="6FCDE2E2" w:rsidR="00834ECE" w:rsidRPr="0082301F" w:rsidRDefault="0082301F" w:rsidP="0082301F">
      <w:pPr>
        <w:tabs>
          <w:tab w:val="left" w:pos="284"/>
          <w:tab w:val="left" w:pos="567"/>
        </w:tabs>
        <w:autoSpaceDE w:val="0"/>
        <w:autoSpaceDN w:val="0"/>
        <w:adjustRightInd w:val="0"/>
        <w:spacing w:after="0" w:line="288" w:lineRule="auto"/>
        <w:ind w:right="4"/>
        <w:jc w:val="both"/>
        <w:rPr>
          <w:rFonts w:ascii="Aptos" w:hAnsi="Aptos"/>
          <w:color w:val="000000"/>
        </w:rPr>
      </w:pPr>
      <w:r>
        <w:rPr>
          <w:rFonts w:ascii="Aptos" w:hAnsi="Aptos"/>
          <w:color w:val="000000"/>
        </w:rPr>
        <w:t xml:space="preserve">j) </w:t>
      </w:r>
      <w:r w:rsidR="00834ECE" w:rsidRPr="0082301F">
        <w:rPr>
          <w:rFonts w:ascii="Aptos" w:hAnsi="Aptos"/>
          <w:color w:val="000000"/>
        </w:rPr>
        <w:t>prezidează ședințele de susținere publică a tezelor de doctorat.</w:t>
      </w:r>
    </w:p>
    <w:p w14:paraId="7BC40D3E" w14:textId="7BBBF181" w:rsidR="004448C7" w:rsidRDefault="007542F5" w:rsidP="002F1815">
      <w:pPr>
        <w:spacing w:after="0" w:line="288" w:lineRule="auto"/>
        <w:jc w:val="both"/>
        <w:rPr>
          <w:rFonts w:ascii="Aptos" w:hAnsi="Aptos"/>
          <w:color w:val="000000"/>
          <w:lang w:eastAsia="ro-RO"/>
        </w:rPr>
      </w:pPr>
      <w:r w:rsidRPr="003867D5">
        <w:rPr>
          <w:rFonts w:ascii="Aptos" w:hAnsi="Aptos" w:cs="Times New Roman"/>
          <w:b/>
          <w:bCs/>
          <w:szCs w:val="24"/>
        </w:rPr>
        <w:t xml:space="preserve">Art. </w:t>
      </w:r>
      <w:r w:rsidR="004A0FA0">
        <w:rPr>
          <w:rFonts w:ascii="Aptos" w:hAnsi="Aptos" w:cs="Times New Roman"/>
          <w:b/>
          <w:bCs/>
          <w:szCs w:val="24"/>
        </w:rPr>
        <w:t>5</w:t>
      </w:r>
      <w:r w:rsidR="00A266C3" w:rsidRPr="003867D5">
        <w:rPr>
          <w:rFonts w:ascii="Aptos" w:hAnsi="Aptos" w:cs="Times New Roman"/>
          <w:b/>
          <w:bCs/>
          <w:szCs w:val="24"/>
        </w:rPr>
        <w:t xml:space="preserve">. </w:t>
      </w:r>
      <w:r w:rsidR="004A0FA0">
        <w:rPr>
          <w:rFonts w:ascii="Aptos" w:hAnsi="Aptos" w:cs="Times New Roman"/>
          <w:b/>
          <w:bCs/>
          <w:szCs w:val="24"/>
        </w:rPr>
        <w:t xml:space="preserve">Consiliul </w:t>
      </w:r>
      <w:r w:rsidR="004A0FA0" w:rsidRPr="00945829">
        <w:rPr>
          <w:rFonts w:ascii="Aptos" w:hAnsi="Aptos" w:cs="Times New Roman"/>
          <w:b/>
          <w:bCs/>
          <w:color w:val="000000" w:themeColor="text1"/>
          <w:szCs w:val="24"/>
        </w:rPr>
        <w:t xml:space="preserve">Școlii </w:t>
      </w:r>
      <w:r w:rsidR="00945829" w:rsidRPr="00945829">
        <w:rPr>
          <w:rFonts w:ascii="Aptos" w:hAnsi="Aptos" w:cs="Times New Roman"/>
          <w:b/>
          <w:bCs/>
          <w:color w:val="000000" w:themeColor="text1"/>
          <w:szCs w:val="24"/>
        </w:rPr>
        <w:t>D</w:t>
      </w:r>
      <w:r w:rsidR="004A0FA0" w:rsidRPr="00945829">
        <w:rPr>
          <w:rFonts w:ascii="Aptos" w:hAnsi="Aptos" w:cs="Times New Roman"/>
          <w:b/>
          <w:bCs/>
          <w:color w:val="000000" w:themeColor="text1"/>
          <w:szCs w:val="24"/>
        </w:rPr>
        <w:t xml:space="preserve">octorale </w:t>
      </w:r>
      <w:r w:rsidR="004A0FA0" w:rsidRPr="00D20D4C">
        <w:rPr>
          <w:rFonts w:ascii="Aptos" w:hAnsi="Aptos"/>
          <w:b/>
          <w:color w:val="000000"/>
          <w:lang w:eastAsia="ro-RO"/>
        </w:rPr>
        <w:t>(</w:t>
      </w:r>
      <w:r w:rsidR="004A0FA0" w:rsidRPr="00D20D4C">
        <w:rPr>
          <w:rFonts w:ascii="Aptos" w:hAnsi="Aptos"/>
          <w:b/>
          <w:bCs/>
          <w:color w:val="000000"/>
          <w:lang w:eastAsia="ro-RO"/>
        </w:rPr>
        <w:t>1</w:t>
      </w:r>
      <w:r w:rsidR="004A0FA0" w:rsidRPr="00D20D4C">
        <w:rPr>
          <w:rFonts w:ascii="Aptos" w:hAnsi="Aptos"/>
          <w:b/>
          <w:color w:val="000000"/>
          <w:lang w:eastAsia="ro-RO"/>
        </w:rPr>
        <w:t>)</w:t>
      </w:r>
      <w:r w:rsidR="004A0FA0" w:rsidRPr="003C5E0B">
        <w:rPr>
          <w:rFonts w:ascii="Aptos" w:hAnsi="Aptos"/>
          <w:color w:val="000000"/>
          <w:lang w:eastAsia="ro-RO"/>
        </w:rPr>
        <w:t xml:space="preserve"> </w:t>
      </w:r>
      <w:r w:rsidR="004A0FA0">
        <w:rPr>
          <w:rFonts w:ascii="Aptos" w:hAnsi="Aptos"/>
          <w:color w:val="000000"/>
          <w:lang w:eastAsia="ro-RO"/>
        </w:rPr>
        <w:t xml:space="preserve">CSD este structura de </w:t>
      </w:r>
      <w:r w:rsidR="002F1815">
        <w:rPr>
          <w:rFonts w:ascii="Aptos" w:hAnsi="Aptos"/>
          <w:color w:val="000000"/>
          <w:lang w:eastAsia="ro-RO"/>
        </w:rPr>
        <w:t>conducere a</w:t>
      </w:r>
      <w:r w:rsidR="00972499">
        <w:rPr>
          <w:rFonts w:ascii="Aptos" w:hAnsi="Aptos"/>
          <w:color w:val="000000"/>
          <w:lang w:eastAsia="ro-RO"/>
        </w:rPr>
        <w:t xml:space="preserve"> SD Teologie - UAIC</w:t>
      </w:r>
      <w:r w:rsidR="004448C7">
        <w:rPr>
          <w:rFonts w:ascii="Aptos" w:hAnsi="Aptos"/>
          <w:color w:val="000000"/>
          <w:lang w:eastAsia="ro-RO"/>
        </w:rPr>
        <w:t>.</w:t>
      </w:r>
    </w:p>
    <w:p w14:paraId="0A6CC3D4" w14:textId="43C42A84" w:rsidR="002F1815" w:rsidRPr="003C5E0B" w:rsidRDefault="002F1815" w:rsidP="002F1815">
      <w:pPr>
        <w:spacing w:after="0" w:line="288" w:lineRule="auto"/>
        <w:jc w:val="both"/>
        <w:rPr>
          <w:rFonts w:ascii="Aptos" w:hAnsi="Aptos"/>
          <w:color w:val="000000"/>
          <w:lang w:eastAsia="ro-RO"/>
        </w:rPr>
      </w:pPr>
      <w:r w:rsidRPr="00D20D4C">
        <w:rPr>
          <w:rFonts w:ascii="Aptos" w:hAnsi="Aptos"/>
          <w:b/>
          <w:color w:val="000000"/>
          <w:lang w:eastAsia="ro-RO"/>
        </w:rPr>
        <w:t>(</w:t>
      </w:r>
      <w:r w:rsidR="004448C7" w:rsidRPr="00D20D4C">
        <w:rPr>
          <w:rFonts w:ascii="Aptos" w:hAnsi="Aptos"/>
          <w:b/>
          <w:bCs/>
          <w:color w:val="000000"/>
          <w:lang w:eastAsia="ro-RO"/>
        </w:rPr>
        <w:t>2</w:t>
      </w:r>
      <w:r w:rsidRPr="00D20D4C">
        <w:rPr>
          <w:rFonts w:ascii="Aptos" w:hAnsi="Aptos"/>
          <w:b/>
          <w:color w:val="000000"/>
          <w:lang w:eastAsia="ro-RO"/>
        </w:rPr>
        <w:t>)</w:t>
      </w:r>
      <w:r w:rsidRPr="003C5E0B">
        <w:rPr>
          <w:rFonts w:ascii="Aptos" w:hAnsi="Aptos"/>
          <w:color w:val="000000"/>
          <w:lang w:eastAsia="ro-RO"/>
        </w:rPr>
        <w:t xml:space="preserve"> CSD se înt</w:t>
      </w:r>
      <w:r>
        <w:rPr>
          <w:rFonts w:ascii="Aptos" w:hAnsi="Aptos"/>
          <w:color w:val="000000"/>
          <w:lang w:eastAsia="ro-RO"/>
        </w:rPr>
        <w:t>runește</w:t>
      </w:r>
      <w:r w:rsidRPr="003C5E0B">
        <w:rPr>
          <w:rFonts w:ascii="Aptos" w:hAnsi="Aptos"/>
          <w:color w:val="000000"/>
          <w:lang w:eastAsia="ro-RO"/>
        </w:rPr>
        <w:t xml:space="preserve"> ori de câte ori este nevoie</w:t>
      </w:r>
      <w:r>
        <w:rPr>
          <w:rFonts w:ascii="Aptos" w:hAnsi="Aptos"/>
          <w:color w:val="000000"/>
          <w:lang w:eastAsia="ro-RO"/>
        </w:rPr>
        <w:t xml:space="preserve"> </w:t>
      </w:r>
      <w:r w:rsidRPr="003C5E0B">
        <w:rPr>
          <w:rFonts w:ascii="Aptos" w:hAnsi="Aptos"/>
          <w:color w:val="000000"/>
          <w:lang w:eastAsia="ro-RO"/>
        </w:rPr>
        <w:t>la c</w:t>
      </w:r>
      <w:r>
        <w:rPr>
          <w:rFonts w:ascii="Aptos" w:hAnsi="Aptos"/>
          <w:color w:val="000000"/>
          <w:lang w:eastAsia="ro-RO"/>
        </w:rPr>
        <w:t xml:space="preserve">onvocarea </w:t>
      </w:r>
      <w:r w:rsidRPr="003C5E0B">
        <w:rPr>
          <w:rFonts w:ascii="Aptos" w:hAnsi="Aptos"/>
          <w:color w:val="000000"/>
          <w:lang w:eastAsia="ro-RO"/>
        </w:rPr>
        <w:t>directorului școlii doctorale sau cel puțin a unei treimi din numărul membrilor săi</w:t>
      </w:r>
      <w:r>
        <w:rPr>
          <w:rFonts w:ascii="Aptos" w:hAnsi="Aptos"/>
          <w:color w:val="000000"/>
          <w:lang w:eastAsia="ro-RO"/>
        </w:rPr>
        <w:t>, pe baza unei propuneri de ordine de zi</w:t>
      </w:r>
      <w:r w:rsidRPr="003C5E0B">
        <w:rPr>
          <w:rFonts w:ascii="Aptos" w:hAnsi="Aptos"/>
          <w:color w:val="000000"/>
          <w:lang w:eastAsia="ro-RO"/>
        </w:rPr>
        <w:t xml:space="preserve">. </w:t>
      </w:r>
      <w:r>
        <w:rPr>
          <w:rFonts w:ascii="Aptos" w:hAnsi="Aptos"/>
          <w:color w:val="000000"/>
          <w:lang w:eastAsia="ro-RO"/>
        </w:rPr>
        <w:t>Directorul</w:t>
      </w:r>
      <w:r w:rsidR="00972499">
        <w:rPr>
          <w:rFonts w:ascii="Aptos" w:hAnsi="Aptos"/>
          <w:color w:val="000000"/>
          <w:lang w:eastAsia="ro-RO"/>
        </w:rPr>
        <w:t xml:space="preserve"> SD Teologie – UAIC </w:t>
      </w:r>
      <w:r>
        <w:rPr>
          <w:rFonts w:ascii="Aptos" w:hAnsi="Aptos"/>
          <w:color w:val="000000"/>
          <w:lang w:eastAsia="ro-RO"/>
        </w:rPr>
        <w:t xml:space="preserve">are obligația de a convoca CSD </w:t>
      </w:r>
      <w:r w:rsidR="00D470B0">
        <w:rPr>
          <w:rFonts w:ascii="Aptos" w:hAnsi="Aptos"/>
          <w:color w:val="000000"/>
          <w:lang w:eastAsia="ro-RO"/>
        </w:rPr>
        <w:t xml:space="preserve">ori de câte ori este necesar și </w:t>
      </w:r>
      <w:r>
        <w:rPr>
          <w:rFonts w:ascii="Aptos" w:hAnsi="Aptos"/>
          <w:color w:val="000000"/>
          <w:lang w:eastAsia="ro-RO"/>
        </w:rPr>
        <w:t xml:space="preserve">de minim </w:t>
      </w:r>
      <w:r w:rsidRPr="003C5E0B">
        <w:rPr>
          <w:rFonts w:ascii="Aptos" w:hAnsi="Aptos"/>
          <w:color w:val="000000"/>
          <w:lang w:eastAsia="ro-RO"/>
        </w:rPr>
        <w:t>3 ori pe an</w:t>
      </w:r>
      <w:r>
        <w:rPr>
          <w:rFonts w:ascii="Aptos" w:hAnsi="Aptos"/>
          <w:color w:val="000000"/>
          <w:lang w:eastAsia="ro-RO"/>
        </w:rPr>
        <w:t xml:space="preserve">. </w:t>
      </w:r>
    </w:p>
    <w:p w14:paraId="09A15AA9" w14:textId="5B6F6A2E" w:rsidR="002F1815" w:rsidRDefault="002F1815" w:rsidP="002F1815">
      <w:pPr>
        <w:spacing w:after="0" w:line="288" w:lineRule="auto"/>
        <w:jc w:val="both"/>
        <w:rPr>
          <w:rFonts w:ascii="Aptos" w:hAnsi="Aptos"/>
          <w:color w:val="000000"/>
          <w:lang w:eastAsia="ro-RO"/>
        </w:rPr>
      </w:pPr>
      <w:r w:rsidRPr="00C46878">
        <w:rPr>
          <w:rFonts w:ascii="Aptos" w:hAnsi="Aptos"/>
          <w:b/>
          <w:bCs/>
          <w:color w:val="000000"/>
          <w:lang w:eastAsia="ro-RO"/>
        </w:rPr>
        <w:t>(</w:t>
      </w:r>
      <w:r w:rsidR="004448C7">
        <w:rPr>
          <w:rFonts w:ascii="Aptos" w:hAnsi="Aptos"/>
          <w:b/>
          <w:bCs/>
          <w:color w:val="000000"/>
          <w:lang w:eastAsia="ro-RO"/>
        </w:rPr>
        <w:t>3</w:t>
      </w:r>
      <w:r w:rsidRPr="00C46878">
        <w:rPr>
          <w:rFonts w:ascii="Aptos" w:hAnsi="Aptos"/>
          <w:b/>
          <w:bCs/>
          <w:color w:val="000000"/>
          <w:lang w:eastAsia="ro-RO"/>
        </w:rPr>
        <w:t>)</w:t>
      </w:r>
      <w:r>
        <w:rPr>
          <w:rFonts w:ascii="Aptos" w:hAnsi="Aptos"/>
          <w:b/>
          <w:bCs/>
          <w:color w:val="000000"/>
          <w:lang w:eastAsia="ro-RO"/>
        </w:rPr>
        <w:t xml:space="preserve"> </w:t>
      </w:r>
      <w:r>
        <w:rPr>
          <w:rFonts w:ascii="Aptos" w:hAnsi="Aptos"/>
          <w:color w:val="000000"/>
          <w:lang w:eastAsia="ro-RO"/>
        </w:rPr>
        <w:t xml:space="preserve">Ședințele CSD se </w:t>
      </w:r>
      <w:r w:rsidRPr="003C5E0B">
        <w:rPr>
          <w:rFonts w:ascii="Aptos" w:hAnsi="Aptos"/>
          <w:color w:val="000000"/>
          <w:lang w:eastAsia="ro-RO"/>
        </w:rPr>
        <w:t xml:space="preserve"> </w:t>
      </w:r>
      <w:r>
        <w:rPr>
          <w:rFonts w:ascii="Aptos" w:hAnsi="Aptos"/>
          <w:color w:val="000000"/>
          <w:lang w:eastAsia="ro-RO"/>
        </w:rPr>
        <w:t>desfășoară în prezența ori cu exprimarea votului</w:t>
      </w:r>
      <w:r w:rsidR="00D470B0">
        <w:rPr>
          <w:rFonts w:ascii="Aptos" w:hAnsi="Aptos"/>
          <w:color w:val="000000"/>
          <w:lang w:eastAsia="ro-RO"/>
        </w:rPr>
        <w:t xml:space="preserve"> </w:t>
      </w:r>
      <w:r w:rsidR="00FA35FD">
        <w:rPr>
          <w:rFonts w:ascii="Aptos" w:hAnsi="Aptos"/>
          <w:color w:val="000000"/>
          <w:lang w:eastAsia="ro-RO"/>
        </w:rPr>
        <w:t>prin email</w:t>
      </w:r>
      <w:r>
        <w:rPr>
          <w:rFonts w:ascii="Aptos" w:hAnsi="Aptos"/>
          <w:color w:val="000000"/>
          <w:lang w:eastAsia="ro-RO"/>
        </w:rPr>
        <w:t xml:space="preserve"> a cel puțin 2/3 din membrii săi. În ipoteza lipsei de cvorum, o nouă convocare va fi transmisă pentru o ședință ulterioară, ce va avea loc în următoarele 48 de ore, fără condiții de cvorum. </w:t>
      </w:r>
    </w:p>
    <w:p w14:paraId="0E1FB32E" w14:textId="0E039DE3" w:rsidR="002F1815" w:rsidRPr="001D4142" w:rsidRDefault="002F1815" w:rsidP="002F1815">
      <w:pPr>
        <w:spacing w:after="0" w:line="288" w:lineRule="auto"/>
        <w:jc w:val="both"/>
        <w:rPr>
          <w:rFonts w:ascii="Aptos" w:hAnsi="Aptos" w:cs="Times New Roman"/>
          <w:szCs w:val="24"/>
        </w:rPr>
      </w:pPr>
      <w:r>
        <w:rPr>
          <w:rFonts w:ascii="Aptos" w:hAnsi="Aptos"/>
          <w:b/>
          <w:bCs/>
          <w:color w:val="000000"/>
          <w:lang w:eastAsia="ro-RO"/>
        </w:rPr>
        <w:t>(</w:t>
      </w:r>
      <w:r w:rsidR="004448C7">
        <w:rPr>
          <w:rFonts w:ascii="Aptos" w:hAnsi="Aptos"/>
          <w:b/>
          <w:bCs/>
          <w:color w:val="000000"/>
          <w:lang w:eastAsia="ro-RO"/>
        </w:rPr>
        <w:t>4</w:t>
      </w:r>
      <w:r>
        <w:rPr>
          <w:rFonts w:ascii="Aptos" w:hAnsi="Aptos"/>
          <w:b/>
          <w:bCs/>
          <w:color w:val="000000"/>
          <w:lang w:eastAsia="ro-RO"/>
        </w:rPr>
        <w:t>)</w:t>
      </w:r>
      <w:r>
        <w:rPr>
          <w:rFonts w:ascii="Aptos" w:hAnsi="Aptos"/>
          <w:color w:val="000000"/>
          <w:lang w:eastAsia="ro-RO"/>
        </w:rPr>
        <w:t xml:space="preserve"> Ședințele CSD se desfășoară de regulă </w:t>
      </w:r>
      <w:r w:rsidRPr="003C5E0B">
        <w:rPr>
          <w:rFonts w:ascii="Aptos" w:hAnsi="Aptos"/>
          <w:color w:val="000000"/>
          <w:lang w:eastAsia="ro-RO"/>
        </w:rPr>
        <w:t>fizic</w:t>
      </w:r>
      <w:r>
        <w:rPr>
          <w:rFonts w:ascii="Aptos" w:hAnsi="Aptos"/>
          <w:color w:val="000000"/>
          <w:lang w:eastAsia="ro-RO"/>
        </w:rPr>
        <w:t>, dar pot fi organiza</w:t>
      </w:r>
      <w:r w:rsidR="0077683B">
        <w:rPr>
          <w:rFonts w:ascii="Aptos" w:hAnsi="Aptos"/>
          <w:color w:val="000000"/>
          <w:lang w:eastAsia="ro-RO"/>
        </w:rPr>
        <w:t>t</w:t>
      </w:r>
      <w:r>
        <w:rPr>
          <w:rFonts w:ascii="Aptos" w:hAnsi="Aptos"/>
          <w:color w:val="000000"/>
          <w:lang w:eastAsia="ro-RO"/>
        </w:rPr>
        <w:t xml:space="preserve">e și în format </w:t>
      </w:r>
      <w:r w:rsidRPr="003C5E0B">
        <w:rPr>
          <w:rFonts w:ascii="Aptos" w:hAnsi="Aptos"/>
          <w:color w:val="000000"/>
          <w:lang w:eastAsia="ro-RO"/>
        </w:rPr>
        <w:t xml:space="preserve"> online</w:t>
      </w:r>
      <w:r>
        <w:rPr>
          <w:rFonts w:ascii="Aptos" w:hAnsi="Aptos"/>
          <w:color w:val="000000"/>
          <w:lang w:eastAsia="ro-RO"/>
        </w:rPr>
        <w:t xml:space="preserve"> </w:t>
      </w:r>
      <w:r w:rsidRPr="003C5E0B">
        <w:rPr>
          <w:rFonts w:ascii="Aptos" w:hAnsi="Aptos"/>
          <w:color w:val="000000"/>
          <w:lang w:eastAsia="ro-RO"/>
        </w:rPr>
        <w:t xml:space="preserve">sau </w:t>
      </w:r>
      <w:r w:rsidR="00582B72">
        <w:rPr>
          <w:rFonts w:ascii="Aptos" w:hAnsi="Aptos"/>
          <w:color w:val="000000"/>
          <w:lang w:eastAsia="ro-RO"/>
        </w:rPr>
        <w:t xml:space="preserve">în format electronic, </w:t>
      </w:r>
      <w:r>
        <w:rPr>
          <w:rFonts w:ascii="Aptos" w:hAnsi="Aptos"/>
          <w:color w:val="000000"/>
          <w:lang w:eastAsia="ro-RO"/>
        </w:rPr>
        <w:t>cu exprimarea votului prin email</w:t>
      </w:r>
      <w:r w:rsidR="001D4142">
        <w:rPr>
          <w:rFonts w:ascii="Aptos" w:hAnsi="Aptos"/>
          <w:color w:val="000000"/>
          <w:lang w:eastAsia="ro-RO"/>
        </w:rPr>
        <w:t xml:space="preserve"> (</w:t>
      </w:r>
      <w:r w:rsidR="001D4142" w:rsidRPr="004D2094">
        <w:rPr>
          <w:rFonts w:ascii="Aptos" w:hAnsi="Aptos" w:cs="Times New Roman"/>
          <w:szCs w:val="24"/>
        </w:rPr>
        <w:t xml:space="preserve">Votul se </w:t>
      </w:r>
      <w:r w:rsidR="001D4142">
        <w:rPr>
          <w:rFonts w:ascii="Aptos" w:hAnsi="Aptos" w:cs="Times New Roman"/>
          <w:szCs w:val="24"/>
        </w:rPr>
        <w:t xml:space="preserve">va </w:t>
      </w:r>
      <w:r w:rsidR="001D4142" w:rsidRPr="004D2094">
        <w:rPr>
          <w:rFonts w:ascii="Aptos" w:hAnsi="Aptos" w:cs="Times New Roman"/>
          <w:szCs w:val="24"/>
        </w:rPr>
        <w:t>prob</w:t>
      </w:r>
      <w:r w:rsidR="001D4142">
        <w:rPr>
          <w:rFonts w:ascii="Aptos" w:hAnsi="Aptos" w:cs="Times New Roman"/>
          <w:szCs w:val="24"/>
        </w:rPr>
        <w:t>a</w:t>
      </w:r>
      <w:r w:rsidR="001D4142" w:rsidRPr="004D2094">
        <w:rPr>
          <w:rFonts w:ascii="Aptos" w:hAnsi="Aptos" w:cs="Times New Roman"/>
          <w:szCs w:val="24"/>
        </w:rPr>
        <w:t xml:space="preserve"> cu procesul verbal al CSD electronic</w:t>
      </w:r>
      <w:r w:rsidR="001D4142">
        <w:rPr>
          <w:rFonts w:ascii="Aptos" w:hAnsi="Aptos"/>
          <w:color w:val="000000"/>
          <w:lang w:eastAsia="ro-RO"/>
        </w:rPr>
        <w:t>)</w:t>
      </w:r>
      <w:r>
        <w:rPr>
          <w:rFonts w:ascii="Aptos" w:hAnsi="Aptos"/>
          <w:color w:val="000000"/>
          <w:lang w:eastAsia="ro-RO"/>
        </w:rPr>
        <w:t xml:space="preserve">. Decizia cu privire la momentul și formatul ședinței aparține celui care a propus ordinea de zi și este comunicată de secretariatul CSD către membrii CSD pe adresa de email instituțional. </w:t>
      </w:r>
    </w:p>
    <w:p w14:paraId="71299E82" w14:textId="2F5F2B0E" w:rsidR="002F1815" w:rsidRDefault="002F1815" w:rsidP="002F1815">
      <w:pPr>
        <w:spacing w:after="0" w:line="288" w:lineRule="auto"/>
        <w:jc w:val="both"/>
        <w:rPr>
          <w:rFonts w:ascii="Aptos" w:hAnsi="Aptos"/>
          <w:color w:val="000000"/>
          <w:lang w:eastAsia="ro-RO"/>
        </w:rPr>
      </w:pPr>
      <w:r>
        <w:rPr>
          <w:rFonts w:ascii="Aptos" w:hAnsi="Aptos"/>
          <w:b/>
          <w:bCs/>
          <w:color w:val="000000"/>
          <w:lang w:eastAsia="ro-RO"/>
        </w:rPr>
        <w:t>(</w:t>
      </w:r>
      <w:r w:rsidR="004448C7">
        <w:rPr>
          <w:rFonts w:ascii="Aptos" w:hAnsi="Aptos"/>
          <w:b/>
          <w:bCs/>
          <w:color w:val="000000"/>
          <w:lang w:eastAsia="ro-RO"/>
        </w:rPr>
        <w:t>5</w:t>
      </w:r>
      <w:r>
        <w:rPr>
          <w:rFonts w:ascii="Aptos" w:hAnsi="Aptos"/>
          <w:b/>
          <w:bCs/>
          <w:color w:val="000000"/>
          <w:lang w:eastAsia="ro-RO"/>
        </w:rPr>
        <w:t xml:space="preserve">) </w:t>
      </w:r>
      <w:r>
        <w:rPr>
          <w:rFonts w:ascii="Aptos" w:hAnsi="Aptos"/>
          <w:color w:val="000000"/>
          <w:lang w:eastAsia="ro-RO"/>
        </w:rPr>
        <w:t>Ședințele debutează cu aprobarea ordinii de zi, după care Directorul</w:t>
      </w:r>
      <w:r w:rsidR="00972499">
        <w:rPr>
          <w:rFonts w:ascii="Aptos" w:hAnsi="Aptos"/>
          <w:color w:val="000000"/>
          <w:lang w:eastAsia="ro-RO"/>
        </w:rPr>
        <w:t xml:space="preserve"> SD Teologie – UAIC </w:t>
      </w:r>
      <w:r>
        <w:rPr>
          <w:rFonts w:ascii="Aptos" w:hAnsi="Aptos"/>
          <w:color w:val="000000"/>
          <w:lang w:eastAsia="ro-RO"/>
        </w:rPr>
        <w:t>prezintă punctele de pe ordinea de zi și preia opinii</w:t>
      </w:r>
      <w:r w:rsidR="00FA35FD">
        <w:rPr>
          <w:rFonts w:ascii="Aptos" w:hAnsi="Aptos"/>
          <w:color w:val="000000"/>
          <w:lang w:eastAsia="ro-RO"/>
        </w:rPr>
        <w:t>le</w:t>
      </w:r>
      <w:r>
        <w:rPr>
          <w:rFonts w:ascii="Aptos" w:hAnsi="Aptos"/>
          <w:color w:val="000000"/>
          <w:lang w:eastAsia="ro-RO"/>
        </w:rPr>
        <w:t xml:space="preserve"> și votul (acolo unde este cazul) tuturor membrilor prezenți. Ședințele sunt prezidate de Directorul</w:t>
      </w:r>
      <w:r w:rsidR="00972499">
        <w:rPr>
          <w:rFonts w:ascii="Aptos" w:hAnsi="Aptos"/>
          <w:color w:val="000000"/>
          <w:lang w:eastAsia="ro-RO"/>
        </w:rPr>
        <w:t xml:space="preserve"> SD Teologie - UAIC</w:t>
      </w:r>
      <w:r>
        <w:rPr>
          <w:rFonts w:ascii="Aptos" w:hAnsi="Aptos"/>
          <w:color w:val="000000"/>
          <w:lang w:eastAsia="ro-RO"/>
        </w:rPr>
        <w:t xml:space="preserve"> sau de un membru al CSD desemnat de directorul SD. </w:t>
      </w:r>
    </w:p>
    <w:p w14:paraId="64B2E745" w14:textId="60511AD5" w:rsidR="002F1815" w:rsidRPr="00810AFA" w:rsidRDefault="002F1815" w:rsidP="002F1815">
      <w:pPr>
        <w:spacing w:after="0" w:line="288" w:lineRule="auto"/>
        <w:jc w:val="both"/>
        <w:rPr>
          <w:rFonts w:ascii="Aptos" w:hAnsi="Aptos"/>
          <w:color w:val="000000"/>
          <w:lang w:eastAsia="ro-RO"/>
        </w:rPr>
      </w:pPr>
      <w:r>
        <w:rPr>
          <w:rFonts w:ascii="Aptos" w:hAnsi="Aptos"/>
          <w:b/>
          <w:bCs/>
          <w:color w:val="000000"/>
          <w:lang w:eastAsia="ro-RO"/>
        </w:rPr>
        <w:t>(</w:t>
      </w:r>
      <w:r w:rsidR="004448C7">
        <w:rPr>
          <w:rFonts w:ascii="Aptos" w:hAnsi="Aptos"/>
          <w:b/>
          <w:bCs/>
          <w:color w:val="000000"/>
          <w:lang w:eastAsia="ro-RO"/>
        </w:rPr>
        <w:t>6</w:t>
      </w:r>
      <w:r>
        <w:rPr>
          <w:rFonts w:ascii="Aptos" w:hAnsi="Aptos"/>
          <w:b/>
          <w:bCs/>
          <w:color w:val="000000"/>
          <w:lang w:eastAsia="ro-RO"/>
        </w:rPr>
        <w:t xml:space="preserve">) </w:t>
      </w:r>
      <w:r w:rsidRPr="003C5E0B">
        <w:rPr>
          <w:rFonts w:ascii="Aptos" w:hAnsi="Aptos"/>
          <w:color w:val="000000"/>
          <w:lang w:eastAsia="ro-RO"/>
        </w:rPr>
        <w:t>Hotărârile se adoptă cu majoritatea simplă (jumătate + unu) a celor prezenți.</w:t>
      </w:r>
    </w:p>
    <w:p w14:paraId="3E5F409F" w14:textId="70D1EAA9" w:rsidR="002F1815" w:rsidRPr="008268C7" w:rsidRDefault="002F1815" w:rsidP="002F1815">
      <w:pPr>
        <w:spacing w:after="0" w:line="288" w:lineRule="auto"/>
        <w:jc w:val="both"/>
        <w:rPr>
          <w:rFonts w:ascii="Aptos" w:hAnsi="Aptos"/>
          <w:color w:val="000000"/>
          <w:lang w:eastAsia="ro-RO"/>
        </w:rPr>
      </w:pPr>
      <w:r>
        <w:rPr>
          <w:rFonts w:ascii="Aptos" w:hAnsi="Aptos"/>
          <w:b/>
          <w:bCs/>
          <w:color w:val="000000"/>
          <w:lang w:eastAsia="ro-RO"/>
        </w:rPr>
        <w:t>(</w:t>
      </w:r>
      <w:r w:rsidR="004448C7">
        <w:rPr>
          <w:rFonts w:ascii="Aptos" w:hAnsi="Aptos"/>
          <w:b/>
          <w:bCs/>
          <w:color w:val="000000"/>
          <w:lang w:eastAsia="ro-RO"/>
        </w:rPr>
        <w:t>7</w:t>
      </w:r>
      <w:r>
        <w:rPr>
          <w:rFonts w:ascii="Aptos" w:hAnsi="Aptos"/>
          <w:b/>
          <w:bCs/>
          <w:color w:val="000000"/>
          <w:lang w:eastAsia="ro-RO"/>
        </w:rPr>
        <w:t xml:space="preserve">) </w:t>
      </w:r>
      <w:r>
        <w:rPr>
          <w:rFonts w:ascii="Aptos" w:hAnsi="Aptos"/>
          <w:color w:val="000000"/>
          <w:lang w:eastAsia="ro-RO"/>
        </w:rPr>
        <w:t>Conținutul discuțiilor va fi redat într-un proces-verbal de ședință semnat de Directorul</w:t>
      </w:r>
      <w:r w:rsidR="00972499">
        <w:rPr>
          <w:rFonts w:ascii="Aptos" w:hAnsi="Aptos"/>
          <w:color w:val="000000"/>
          <w:lang w:eastAsia="ro-RO"/>
        </w:rPr>
        <w:t xml:space="preserve"> SD Teologie – UAIC.</w:t>
      </w:r>
    </w:p>
    <w:p w14:paraId="7BB255D0" w14:textId="0E714A68" w:rsidR="004A0FA0" w:rsidRPr="0077683B" w:rsidRDefault="002F1815" w:rsidP="004D2094">
      <w:pPr>
        <w:spacing w:after="0" w:line="288" w:lineRule="auto"/>
        <w:jc w:val="both"/>
        <w:rPr>
          <w:rFonts w:ascii="Aptos" w:hAnsi="Aptos"/>
          <w:color w:val="000000"/>
          <w:lang w:eastAsia="ro-RO"/>
        </w:rPr>
      </w:pPr>
      <w:r w:rsidRPr="00D20D4C">
        <w:rPr>
          <w:rFonts w:ascii="Aptos" w:hAnsi="Aptos"/>
          <w:b/>
          <w:color w:val="000000"/>
          <w:lang w:eastAsia="ro-RO"/>
        </w:rPr>
        <w:t>(</w:t>
      </w:r>
      <w:r w:rsidR="004448C7" w:rsidRPr="00D20D4C">
        <w:rPr>
          <w:rFonts w:ascii="Aptos" w:hAnsi="Aptos"/>
          <w:b/>
          <w:bCs/>
          <w:color w:val="000000"/>
          <w:lang w:eastAsia="ro-RO"/>
        </w:rPr>
        <w:t>8</w:t>
      </w:r>
      <w:r w:rsidRPr="00D20D4C">
        <w:rPr>
          <w:rFonts w:ascii="Aptos" w:hAnsi="Aptos"/>
          <w:b/>
          <w:color w:val="000000"/>
          <w:lang w:eastAsia="ro-RO"/>
        </w:rPr>
        <w:t>)</w:t>
      </w:r>
      <w:r>
        <w:rPr>
          <w:rFonts w:ascii="Aptos" w:hAnsi="Aptos"/>
          <w:color w:val="000000"/>
          <w:lang w:eastAsia="ro-RO"/>
        </w:rPr>
        <w:t xml:space="preserve"> Membrii</w:t>
      </w:r>
      <w:r w:rsidR="00972499">
        <w:rPr>
          <w:rFonts w:ascii="Aptos" w:hAnsi="Aptos"/>
          <w:color w:val="000000"/>
          <w:lang w:eastAsia="ro-RO"/>
        </w:rPr>
        <w:t xml:space="preserve"> SD Teologie – UAIC </w:t>
      </w:r>
      <w:r>
        <w:rPr>
          <w:rFonts w:ascii="Aptos" w:hAnsi="Aptos"/>
          <w:color w:val="000000"/>
          <w:lang w:eastAsia="ro-RO"/>
        </w:rPr>
        <w:t xml:space="preserve">se reunesc și în Adunarea generală. </w:t>
      </w:r>
      <w:r w:rsidRPr="003C5E0B">
        <w:rPr>
          <w:rFonts w:ascii="Aptos" w:hAnsi="Aptos"/>
          <w:color w:val="000000"/>
          <w:lang w:eastAsia="ro-RO"/>
        </w:rPr>
        <w:t xml:space="preserve">Derularea ședințelor de adunare generală poate avea loc fizic sau online. Ședințele de adunare generală a conducătorilor de doctorat sunt statutar constituite cu o prezență de 2/3 din numărul total al conducătorilor de doctorat. Hotărârile se adoptă cu majoritatea simplă (jumătate + unu) a celor prezenți. </w:t>
      </w:r>
    </w:p>
    <w:p w14:paraId="7EBA7ECD" w14:textId="204AF3A0" w:rsidR="007542F5" w:rsidRPr="004D2094" w:rsidRDefault="0012718A" w:rsidP="004D2094">
      <w:pPr>
        <w:spacing w:after="0" w:line="288" w:lineRule="auto"/>
        <w:jc w:val="both"/>
        <w:rPr>
          <w:rFonts w:ascii="Aptos" w:hAnsi="Aptos" w:cs="Times New Roman"/>
          <w:szCs w:val="24"/>
        </w:rPr>
      </w:pPr>
      <w:r w:rsidRPr="003867D5">
        <w:rPr>
          <w:rFonts w:ascii="Aptos" w:hAnsi="Aptos" w:cs="Times New Roman"/>
          <w:b/>
          <w:szCs w:val="24"/>
        </w:rPr>
        <w:t>(</w:t>
      </w:r>
      <w:r w:rsidR="0077683B">
        <w:rPr>
          <w:rFonts w:ascii="Aptos" w:hAnsi="Aptos" w:cs="Times New Roman"/>
          <w:b/>
          <w:szCs w:val="24"/>
        </w:rPr>
        <w:t>9</w:t>
      </w:r>
      <w:r w:rsidRPr="003867D5">
        <w:rPr>
          <w:rFonts w:ascii="Aptos" w:hAnsi="Aptos" w:cs="Times New Roman"/>
          <w:b/>
          <w:szCs w:val="24"/>
        </w:rPr>
        <w:t>)</w:t>
      </w:r>
      <w:r w:rsidRPr="004D2094">
        <w:rPr>
          <w:rFonts w:ascii="Aptos" w:hAnsi="Aptos" w:cs="Times New Roman"/>
          <w:b/>
          <w:bCs/>
          <w:szCs w:val="24"/>
        </w:rPr>
        <w:t xml:space="preserve"> </w:t>
      </w:r>
      <w:r w:rsidR="007542F5" w:rsidRPr="004D2094">
        <w:rPr>
          <w:rFonts w:ascii="Aptos" w:hAnsi="Aptos" w:cs="Times New Roman"/>
          <w:szCs w:val="24"/>
        </w:rPr>
        <w:t>Atribu</w:t>
      </w:r>
      <w:r w:rsidR="003867D5">
        <w:rPr>
          <w:rFonts w:ascii="Aptos" w:hAnsi="Aptos" w:cs="Times New Roman"/>
          <w:szCs w:val="24"/>
        </w:rPr>
        <w:t>ț</w:t>
      </w:r>
      <w:r w:rsidR="007542F5" w:rsidRPr="004D2094">
        <w:rPr>
          <w:rFonts w:ascii="Aptos" w:hAnsi="Aptos" w:cs="Times New Roman"/>
          <w:szCs w:val="24"/>
        </w:rPr>
        <w:t>iile CSD includ:</w:t>
      </w:r>
    </w:p>
    <w:p w14:paraId="08CFA899" w14:textId="61E8404B" w:rsidR="002079CC" w:rsidRDefault="007542F5" w:rsidP="004D2094">
      <w:pPr>
        <w:spacing w:after="0" w:line="288" w:lineRule="auto"/>
        <w:jc w:val="both"/>
        <w:rPr>
          <w:rFonts w:ascii="Aptos" w:hAnsi="Aptos" w:cs="Times New Roman"/>
          <w:szCs w:val="24"/>
        </w:rPr>
      </w:pPr>
      <w:r w:rsidRPr="004D2094">
        <w:rPr>
          <w:rFonts w:ascii="Aptos" w:hAnsi="Aptos" w:cs="Times New Roman"/>
          <w:szCs w:val="24"/>
        </w:rPr>
        <w:t xml:space="preserve">a) elaborarea </w:t>
      </w:r>
      <w:r w:rsidR="00FA35FD">
        <w:rPr>
          <w:rFonts w:ascii="Aptos" w:hAnsi="Aptos" w:cs="Times New Roman"/>
          <w:szCs w:val="24"/>
        </w:rPr>
        <w:t xml:space="preserve">și actualizarea </w:t>
      </w:r>
      <w:r w:rsidRPr="004D2094">
        <w:rPr>
          <w:rFonts w:ascii="Aptos" w:hAnsi="Aptos" w:cs="Times New Roman"/>
          <w:szCs w:val="24"/>
        </w:rPr>
        <w:t>regulamentului</w:t>
      </w:r>
      <w:r w:rsidR="00972499">
        <w:rPr>
          <w:rFonts w:ascii="Aptos" w:hAnsi="Aptos" w:cs="Times New Roman"/>
          <w:szCs w:val="24"/>
        </w:rPr>
        <w:t xml:space="preserve"> </w:t>
      </w:r>
      <w:r w:rsidR="00972499">
        <w:rPr>
          <w:rFonts w:ascii="Aptos" w:hAnsi="Aptos"/>
          <w:color w:val="000000"/>
          <w:lang w:eastAsia="ro-RO"/>
        </w:rPr>
        <w:t>SD Teologie - UAIC</w:t>
      </w:r>
      <w:r w:rsidRPr="004D2094">
        <w:rPr>
          <w:rFonts w:ascii="Aptos" w:hAnsi="Aptos" w:cs="Times New Roman"/>
          <w:szCs w:val="24"/>
        </w:rPr>
        <w:t>;</w:t>
      </w:r>
    </w:p>
    <w:p w14:paraId="6A4F60C5" w14:textId="1D4F5DD6" w:rsidR="004759BA" w:rsidRDefault="007542F5" w:rsidP="004D2094">
      <w:pPr>
        <w:spacing w:after="0" w:line="288" w:lineRule="auto"/>
        <w:jc w:val="both"/>
        <w:rPr>
          <w:rFonts w:ascii="Aptos" w:hAnsi="Aptos" w:cs="Times New Roman"/>
          <w:szCs w:val="24"/>
        </w:rPr>
      </w:pPr>
      <w:r w:rsidRPr="004D2094">
        <w:rPr>
          <w:rFonts w:ascii="Aptos" w:hAnsi="Aptos" w:cs="Times New Roman"/>
          <w:szCs w:val="24"/>
        </w:rPr>
        <w:t>b) luarea deciziilor privind acordarea sau revocarea calit</w:t>
      </w:r>
      <w:r w:rsidR="003867D5">
        <w:rPr>
          <w:rFonts w:ascii="Aptos" w:hAnsi="Aptos" w:cs="Times New Roman"/>
          <w:szCs w:val="24"/>
        </w:rPr>
        <w:t>ăț</w:t>
      </w:r>
      <w:r w:rsidRPr="004D2094">
        <w:rPr>
          <w:rFonts w:ascii="Aptos" w:hAnsi="Aptos" w:cs="Times New Roman"/>
          <w:szCs w:val="24"/>
        </w:rPr>
        <w:t xml:space="preserve">ii de membru al </w:t>
      </w:r>
      <w:r w:rsidR="003867D5">
        <w:rPr>
          <w:rFonts w:ascii="Aptos" w:hAnsi="Aptos" w:cs="Times New Roman"/>
          <w:szCs w:val="24"/>
        </w:rPr>
        <w:t>Ș</w:t>
      </w:r>
      <w:r w:rsidRPr="004D2094">
        <w:rPr>
          <w:rFonts w:ascii="Aptos" w:hAnsi="Aptos" w:cs="Times New Roman"/>
          <w:szCs w:val="24"/>
        </w:rPr>
        <w:t>colii doctorale un</w:t>
      </w:r>
      <w:r w:rsidR="003C38B2">
        <w:rPr>
          <w:rFonts w:ascii="Aptos" w:hAnsi="Aptos" w:cs="Times New Roman"/>
          <w:szCs w:val="24"/>
        </w:rPr>
        <w:t>ui</w:t>
      </w:r>
      <w:r w:rsidRPr="004D2094">
        <w:rPr>
          <w:rFonts w:ascii="Aptos" w:hAnsi="Aptos" w:cs="Times New Roman"/>
          <w:szCs w:val="24"/>
        </w:rPr>
        <w:t xml:space="preserve"> conduc</w:t>
      </w:r>
      <w:r w:rsidR="003867D5">
        <w:rPr>
          <w:rFonts w:ascii="Aptos" w:hAnsi="Aptos" w:cs="Times New Roman"/>
          <w:szCs w:val="24"/>
        </w:rPr>
        <w:t>ă</w:t>
      </w:r>
      <w:r w:rsidRPr="004D2094">
        <w:rPr>
          <w:rFonts w:ascii="Aptos" w:hAnsi="Aptos" w:cs="Times New Roman"/>
          <w:szCs w:val="24"/>
        </w:rPr>
        <w:t>tori de doctorat</w:t>
      </w:r>
      <w:r w:rsidR="003C38B2">
        <w:rPr>
          <w:rFonts w:ascii="Aptos" w:hAnsi="Aptos" w:cs="Times New Roman"/>
          <w:szCs w:val="24"/>
        </w:rPr>
        <w:t>;</w:t>
      </w:r>
      <w:r w:rsidRPr="004D2094">
        <w:rPr>
          <w:rFonts w:ascii="Aptos" w:hAnsi="Aptos" w:cs="Times New Roman"/>
          <w:szCs w:val="24"/>
        </w:rPr>
        <w:t xml:space="preserve"> </w:t>
      </w:r>
    </w:p>
    <w:p w14:paraId="2795297E" w14:textId="1CF605FB" w:rsidR="007542F5" w:rsidRPr="004D2094" w:rsidRDefault="003C38B2" w:rsidP="004D2094">
      <w:pPr>
        <w:spacing w:after="0" w:line="288" w:lineRule="auto"/>
        <w:jc w:val="both"/>
        <w:rPr>
          <w:rFonts w:ascii="Aptos" w:hAnsi="Aptos" w:cs="Times New Roman"/>
          <w:szCs w:val="24"/>
        </w:rPr>
      </w:pPr>
      <w:r>
        <w:rPr>
          <w:rFonts w:ascii="Aptos" w:hAnsi="Aptos" w:cs="Times New Roman"/>
          <w:szCs w:val="24"/>
        </w:rPr>
        <w:t xml:space="preserve">c) </w:t>
      </w:r>
      <w:r w:rsidR="007542F5" w:rsidRPr="004D2094">
        <w:rPr>
          <w:rFonts w:ascii="Aptos" w:hAnsi="Aptos" w:cs="Times New Roman"/>
          <w:szCs w:val="24"/>
        </w:rPr>
        <w:t>stabilirea de standarde minimale de performan</w:t>
      </w:r>
      <w:r w:rsidR="003867D5">
        <w:rPr>
          <w:rFonts w:ascii="Aptos" w:hAnsi="Aptos" w:cs="Times New Roman"/>
          <w:szCs w:val="24"/>
        </w:rPr>
        <w:t>ță</w:t>
      </w:r>
      <w:r w:rsidR="007542F5" w:rsidRPr="004D2094">
        <w:rPr>
          <w:rFonts w:ascii="Aptos" w:hAnsi="Aptos" w:cs="Times New Roman"/>
          <w:szCs w:val="24"/>
        </w:rPr>
        <w:t xml:space="preserve"> </w:t>
      </w:r>
      <w:r w:rsidR="003867D5">
        <w:rPr>
          <w:rFonts w:ascii="Aptos" w:hAnsi="Aptos" w:cs="Times New Roman"/>
          <w:szCs w:val="24"/>
        </w:rPr>
        <w:t>ș</w:t>
      </w:r>
      <w:r w:rsidR="007542F5" w:rsidRPr="004D2094">
        <w:rPr>
          <w:rFonts w:ascii="Aptos" w:hAnsi="Aptos" w:cs="Times New Roman"/>
          <w:szCs w:val="24"/>
        </w:rPr>
        <w:t>tiin</w:t>
      </w:r>
      <w:r w:rsidR="003867D5">
        <w:rPr>
          <w:rFonts w:ascii="Aptos" w:hAnsi="Aptos" w:cs="Times New Roman"/>
          <w:szCs w:val="24"/>
        </w:rPr>
        <w:t>ț</w:t>
      </w:r>
      <w:r w:rsidR="007542F5" w:rsidRPr="004D2094">
        <w:rPr>
          <w:rFonts w:ascii="Aptos" w:hAnsi="Aptos" w:cs="Times New Roman"/>
          <w:szCs w:val="24"/>
        </w:rPr>
        <w:t>ific</w:t>
      </w:r>
      <w:r w:rsidR="003867D5">
        <w:rPr>
          <w:rFonts w:ascii="Aptos" w:hAnsi="Aptos" w:cs="Times New Roman"/>
          <w:szCs w:val="24"/>
        </w:rPr>
        <w:t>ă</w:t>
      </w:r>
      <w:r w:rsidR="007542F5" w:rsidRPr="004D2094">
        <w:rPr>
          <w:rFonts w:ascii="Aptos" w:hAnsi="Aptos" w:cs="Times New Roman"/>
          <w:szCs w:val="24"/>
        </w:rPr>
        <w:t xml:space="preserve"> în vederea aplic</w:t>
      </w:r>
      <w:r w:rsidR="003867D5">
        <w:rPr>
          <w:rFonts w:ascii="Aptos" w:hAnsi="Aptos" w:cs="Times New Roman"/>
          <w:szCs w:val="24"/>
        </w:rPr>
        <w:t>ă</w:t>
      </w:r>
      <w:r w:rsidR="007542F5" w:rsidRPr="004D2094">
        <w:rPr>
          <w:rFonts w:ascii="Aptos" w:hAnsi="Aptos" w:cs="Times New Roman"/>
          <w:szCs w:val="24"/>
        </w:rPr>
        <w:t xml:space="preserve">rii obiective </w:t>
      </w:r>
      <w:r w:rsidR="0075451E">
        <w:rPr>
          <w:rFonts w:ascii="Aptos" w:hAnsi="Aptos" w:cs="Times New Roman"/>
          <w:szCs w:val="24"/>
        </w:rPr>
        <w:t>pentru acordarea sau revocarea calității de membru</w:t>
      </w:r>
      <w:r w:rsidR="00972499">
        <w:rPr>
          <w:rFonts w:ascii="Aptos" w:hAnsi="Aptos" w:cs="Times New Roman"/>
          <w:szCs w:val="24"/>
        </w:rPr>
        <w:t xml:space="preserve"> </w:t>
      </w:r>
      <w:r w:rsidR="00972499">
        <w:rPr>
          <w:rFonts w:ascii="Aptos" w:hAnsi="Aptos"/>
          <w:color w:val="000000"/>
          <w:lang w:eastAsia="ro-RO"/>
        </w:rPr>
        <w:t>SD Teologie - UAIC</w:t>
      </w:r>
      <w:r w:rsidR="007542F5" w:rsidRPr="004D2094">
        <w:rPr>
          <w:rFonts w:ascii="Aptos" w:hAnsi="Aptos" w:cs="Times New Roman"/>
          <w:szCs w:val="24"/>
        </w:rPr>
        <w:t>;</w:t>
      </w:r>
    </w:p>
    <w:p w14:paraId="25503EA9" w14:textId="77777777" w:rsidR="00972499" w:rsidRDefault="00972499" w:rsidP="004D2094">
      <w:pPr>
        <w:spacing w:after="0" w:line="288" w:lineRule="auto"/>
        <w:jc w:val="both"/>
        <w:rPr>
          <w:rFonts w:ascii="Aptos" w:hAnsi="Aptos" w:cs="Times New Roman"/>
          <w:szCs w:val="24"/>
        </w:rPr>
      </w:pPr>
    </w:p>
    <w:p w14:paraId="12809005" w14:textId="77777777" w:rsidR="00972499" w:rsidRDefault="00972499" w:rsidP="004D2094">
      <w:pPr>
        <w:spacing w:after="0" w:line="288" w:lineRule="auto"/>
        <w:jc w:val="both"/>
        <w:rPr>
          <w:rFonts w:ascii="Aptos" w:hAnsi="Aptos" w:cs="Times New Roman"/>
          <w:szCs w:val="24"/>
        </w:rPr>
      </w:pPr>
    </w:p>
    <w:p w14:paraId="206587D0" w14:textId="69F286EB" w:rsidR="007542F5" w:rsidRPr="004D2094" w:rsidRDefault="004759BA" w:rsidP="004D2094">
      <w:pPr>
        <w:spacing w:after="0" w:line="288" w:lineRule="auto"/>
        <w:jc w:val="both"/>
        <w:rPr>
          <w:rFonts w:ascii="Aptos" w:hAnsi="Aptos" w:cs="Times New Roman"/>
          <w:szCs w:val="24"/>
        </w:rPr>
      </w:pPr>
      <w:r>
        <w:rPr>
          <w:rFonts w:ascii="Aptos" w:hAnsi="Aptos" w:cs="Times New Roman"/>
          <w:szCs w:val="24"/>
        </w:rPr>
        <w:t>d</w:t>
      </w:r>
      <w:r w:rsidR="007542F5" w:rsidRPr="004D2094">
        <w:rPr>
          <w:rFonts w:ascii="Aptos" w:hAnsi="Aptos" w:cs="Times New Roman"/>
          <w:szCs w:val="24"/>
        </w:rPr>
        <w:t>) aprobarea înmatricul</w:t>
      </w:r>
      <w:r w:rsidR="003867D5">
        <w:rPr>
          <w:rFonts w:ascii="Aptos" w:hAnsi="Aptos" w:cs="Times New Roman"/>
          <w:szCs w:val="24"/>
        </w:rPr>
        <w:t>ă</w:t>
      </w:r>
      <w:r w:rsidR="007542F5" w:rsidRPr="004D2094">
        <w:rPr>
          <w:rFonts w:ascii="Aptos" w:hAnsi="Aptos" w:cs="Times New Roman"/>
          <w:szCs w:val="24"/>
        </w:rPr>
        <w:t xml:space="preserve">rii </w:t>
      </w:r>
      <w:r w:rsidR="003867D5">
        <w:rPr>
          <w:rFonts w:ascii="Aptos" w:hAnsi="Aptos" w:cs="Times New Roman"/>
          <w:szCs w:val="24"/>
        </w:rPr>
        <w:t>ș</w:t>
      </w:r>
      <w:r w:rsidR="007542F5" w:rsidRPr="004D2094">
        <w:rPr>
          <w:rFonts w:ascii="Aptos" w:hAnsi="Aptos" w:cs="Times New Roman"/>
          <w:szCs w:val="24"/>
        </w:rPr>
        <w:t>i exmatricul</w:t>
      </w:r>
      <w:r w:rsidR="003867D5">
        <w:rPr>
          <w:rFonts w:ascii="Aptos" w:hAnsi="Aptos" w:cs="Times New Roman"/>
          <w:szCs w:val="24"/>
        </w:rPr>
        <w:t>ă</w:t>
      </w:r>
      <w:r w:rsidR="007542F5" w:rsidRPr="004D2094">
        <w:rPr>
          <w:rFonts w:ascii="Aptos" w:hAnsi="Aptos" w:cs="Times New Roman"/>
          <w:szCs w:val="24"/>
        </w:rPr>
        <w:t>rii studen</w:t>
      </w:r>
      <w:r w:rsidR="003867D5">
        <w:rPr>
          <w:rFonts w:ascii="Aptos" w:hAnsi="Aptos" w:cs="Times New Roman"/>
          <w:szCs w:val="24"/>
        </w:rPr>
        <w:t>ț</w:t>
      </w:r>
      <w:r w:rsidR="007542F5" w:rsidRPr="004D2094">
        <w:rPr>
          <w:rFonts w:ascii="Aptos" w:hAnsi="Aptos" w:cs="Times New Roman"/>
          <w:szCs w:val="24"/>
        </w:rPr>
        <w:t>ilor-doctoranzi;</w:t>
      </w:r>
    </w:p>
    <w:p w14:paraId="72180383" w14:textId="599A508A" w:rsidR="007542F5" w:rsidRPr="004D2094" w:rsidRDefault="004759BA" w:rsidP="004D2094">
      <w:pPr>
        <w:spacing w:after="0" w:line="288" w:lineRule="auto"/>
        <w:jc w:val="both"/>
        <w:rPr>
          <w:rFonts w:ascii="Aptos" w:hAnsi="Aptos" w:cs="Times New Roman"/>
          <w:szCs w:val="24"/>
        </w:rPr>
      </w:pPr>
      <w:r>
        <w:rPr>
          <w:rFonts w:ascii="Aptos" w:hAnsi="Aptos" w:cs="Times New Roman"/>
          <w:szCs w:val="24"/>
        </w:rPr>
        <w:t>e</w:t>
      </w:r>
      <w:r w:rsidR="007542F5" w:rsidRPr="004D2094">
        <w:rPr>
          <w:rFonts w:ascii="Aptos" w:hAnsi="Aptos" w:cs="Times New Roman"/>
          <w:szCs w:val="24"/>
        </w:rPr>
        <w:t>) avizarea statului de func</w:t>
      </w:r>
      <w:r w:rsidR="003867D5">
        <w:rPr>
          <w:rFonts w:ascii="Aptos" w:hAnsi="Aptos" w:cs="Times New Roman"/>
          <w:szCs w:val="24"/>
        </w:rPr>
        <w:t>ț</w:t>
      </w:r>
      <w:r w:rsidR="007542F5" w:rsidRPr="004D2094">
        <w:rPr>
          <w:rFonts w:ascii="Aptos" w:hAnsi="Aptos" w:cs="Times New Roman"/>
          <w:szCs w:val="24"/>
        </w:rPr>
        <w:t xml:space="preserve">ii al personalului didactic </w:t>
      </w:r>
      <w:r w:rsidR="003867D5">
        <w:rPr>
          <w:rFonts w:ascii="Aptos" w:hAnsi="Aptos" w:cs="Times New Roman"/>
          <w:szCs w:val="24"/>
        </w:rPr>
        <w:t>ș</w:t>
      </w:r>
      <w:r w:rsidR="007542F5" w:rsidRPr="004D2094">
        <w:rPr>
          <w:rFonts w:ascii="Aptos" w:hAnsi="Aptos" w:cs="Times New Roman"/>
          <w:szCs w:val="24"/>
        </w:rPr>
        <w:t xml:space="preserve">i de cercetare afiliat </w:t>
      </w:r>
      <w:r w:rsidR="003867D5">
        <w:rPr>
          <w:rFonts w:ascii="Aptos" w:hAnsi="Aptos" w:cs="Times New Roman"/>
          <w:szCs w:val="24"/>
        </w:rPr>
        <w:t>ș</w:t>
      </w:r>
      <w:r w:rsidR="007542F5" w:rsidRPr="004D2094">
        <w:rPr>
          <w:rFonts w:ascii="Aptos" w:hAnsi="Aptos" w:cs="Times New Roman"/>
          <w:szCs w:val="24"/>
        </w:rPr>
        <w:t>colii doctorale;</w:t>
      </w:r>
    </w:p>
    <w:p w14:paraId="1E4BA756" w14:textId="69B3E555" w:rsidR="007542F5" w:rsidRPr="004D2094" w:rsidRDefault="004759BA" w:rsidP="004D2094">
      <w:pPr>
        <w:spacing w:after="0" w:line="288" w:lineRule="auto"/>
        <w:jc w:val="both"/>
        <w:rPr>
          <w:rFonts w:ascii="Aptos" w:hAnsi="Aptos" w:cs="Times New Roman"/>
          <w:szCs w:val="24"/>
        </w:rPr>
      </w:pPr>
      <w:r>
        <w:rPr>
          <w:rFonts w:ascii="Aptos" w:hAnsi="Aptos" w:cs="Times New Roman"/>
          <w:szCs w:val="24"/>
        </w:rPr>
        <w:t>f</w:t>
      </w:r>
      <w:r w:rsidR="007542F5" w:rsidRPr="004D2094">
        <w:rPr>
          <w:rFonts w:ascii="Aptos" w:hAnsi="Aptos" w:cs="Times New Roman"/>
          <w:szCs w:val="24"/>
        </w:rPr>
        <w:t>) aprobarea comisiilor de îndrumare;</w:t>
      </w:r>
    </w:p>
    <w:p w14:paraId="575F53B3" w14:textId="7A11994E" w:rsidR="007542F5" w:rsidRPr="004D2094" w:rsidRDefault="004759BA" w:rsidP="004D2094">
      <w:pPr>
        <w:spacing w:after="0" w:line="288" w:lineRule="auto"/>
        <w:jc w:val="both"/>
        <w:rPr>
          <w:rFonts w:ascii="Aptos" w:hAnsi="Aptos" w:cs="Times New Roman"/>
          <w:szCs w:val="24"/>
        </w:rPr>
      </w:pPr>
      <w:r>
        <w:rPr>
          <w:rFonts w:ascii="Aptos" w:hAnsi="Aptos" w:cs="Times New Roman"/>
          <w:szCs w:val="24"/>
        </w:rPr>
        <w:t>g</w:t>
      </w:r>
      <w:r w:rsidR="007542F5" w:rsidRPr="004D2094">
        <w:rPr>
          <w:rFonts w:ascii="Aptos" w:hAnsi="Aptos" w:cs="Times New Roman"/>
          <w:szCs w:val="24"/>
        </w:rPr>
        <w:t>) aprobarea comisiilor de sus</w:t>
      </w:r>
      <w:r w:rsidR="003867D5">
        <w:rPr>
          <w:rFonts w:ascii="Aptos" w:hAnsi="Aptos" w:cs="Times New Roman"/>
          <w:szCs w:val="24"/>
        </w:rPr>
        <w:t>ț</w:t>
      </w:r>
      <w:r w:rsidR="007542F5" w:rsidRPr="004D2094">
        <w:rPr>
          <w:rFonts w:ascii="Aptos" w:hAnsi="Aptos" w:cs="Times New Roman"/>
          <w:szCs w:val="24"/>
        </w:rPr>
        <w:t>inere public</w:t>
      </w:r>
      <w:r w:rsidR="003867D5">
        <w:rPr>
          <w:rFonts w:ascii="Aptos" w:hAnsi="Aptos" w:cs="Times New Roman"/>
          <w:szCs w:val="24"/>
        </w:rPr>
        <w:t>ă</w:t>
      </w:r>
      <w:r w:rsidR="007542F5" w:rsidRPr="004D2094">
        <w:rPr>
          <w:rFonts w:ascii="Aptos" w:hAnsi="Aptos" w:cs="Times New Roman"/>
          <w:szCs w:val="24"/>
        </w:rPr>
        <w:t xml:space="preserve"> a tezelor de doctorat;</w:t>
      </w:r>
    </w:p>
    <w:p w14:paraId="7F1AE279" w14:textId="5853552A" w:rsidR="007542F5" w:rsidRPr="004D2094" w:rsidRDefault="004759BA" w:rsidP="004D2094">
      <w:pPr>
        <w:spacing w:after="0" w:line="288" w:lineRule="auto"/>
        <w:jc w:val="both"/>
        <w:rPr>
          <w:rFonts w:ascii="Aptos" w:hAnsi="Aptos" w:cs="Times New Roman"/>
          <w:szCs w:val="24"/>
        </w:rPr>
      </w:pPr>
      <w:r>
        <w:rPr>
          <w:rFonts w:ascii="Aptos" w:hAnsi="Aptos" w:cs="Times New Roman"/>
          <w:szCs w:val="24"/>
        </w:rPr>
        <w:t>h</w:t>
      </w:r>
      <w:r w:rsidR="007542F5" w:rsidRPr="004D2094">
        <w:rPr>
          <w:rFonts w:ascii="Aptos" w:hAnsi="Aptos" w:cs="Times New Roman"/>
          <w:szCs w:val="24"/>
        </w:rPr>
        <w:t>) avizarea planurilor de înv</w:t>
      </w:r>
      <w:r w:rsidR="003867D5">
        <w:rPr>
          <w:rFonts w:ascii="Aptos" w:hAnsi="Aptos" w:cs="Times New Roman"/>
          <w:szCs w:val="24"/>
        </w:rPr>
        <w:t>ăță</w:t>
      </w:r>
      <w:r w:rsidR="007542F5" w:rsidRPr="004D2094">
        <w:rPr>
          <w:rFonts w:ascii="Aptos" w:hAnsi="Aptos" w:cs="Times New Roman"/>
          <w:szCs w:val="24"/>
        </w:rPr>
        <w:t>mânt;</w:t>
      </w:r>
    </w:p>
    <w:p w14:paraId="456F441A" w14:textId="16ED6E00" w:rsidR="007542F5" w:rsidRPr="004D2094" w:rsidRDefault="004759BA" w:rsidP="004D2094">
      <w:pPr>
        <w:spacing w:after="0" w:line="288" w:lineRule="auto"/>
        <w:jc w:val="both"/>
        <w:rPr>
          <w:rFonts w:ascii="Aptos" w:hAnsi="Aptos" w:cs="Times New Roman"/>
          <w:szCs w:val="24"/>
        </w:rPr>
      </w:pPr>
      <w:r>
        <w:rPr>
          <w:rFonts w:ascii="Aptos" w:hAnsi="Aptos" w:cs="Times New Roman"/>
          <w:szCs w:val="24"/>
        </w:rPr>
        <w:t>i</w:t>
      </w:r>
      <w:r w:rsidR="007542F5" w:rsidRPr="004D2094">
        <w:rPr>
          <w:rFonts w:ascii="Aptos" w:hAnsi="Aptos" w:cs="Times New Roman"/>
          <w:szCs w:val="24"/>
        </w:rPr>
        <w:t xml:space="preserve">) asistarea evaluatorilor externi pentru acreditare/reacreditare sau autorizare provizorie a </w:t>
      </w:r>
      <w:r w:rsidR="003867D5">
        <w:rPr>
          <w:rFonts w:ascii="Aptos" w:hAnsi="Aptos" w:cs="Times New Roman"/>
          <w:szCs w:val="24"/>
        </w:rPr>
        <w:t>ș</w:t>
      </w:r>
      <w:r w:rsidR="007542F5" w:rsidRPr="004D2094">
        <w:rPr>
          <w:rFonts w:ascii="Aptos" w:hAnsi="Aptos" w:cs="Times New Roman"/>
          <w:szCs w:val="24"/>
        </w:rPr>
        <w:t>colii doctorale.</w:t>
      </w:r>
    </w:p>
    <w:p w14:paraId="5256C658" w14:textId="4E476DA4" w:rsidR="008E36E5" w:rsidRPr="004D2094" w:rsidRDefault="00C156C0" w:rsidP="00AA7A65">
      <w:pPr>
        <w:pStyle w:val="Heading1"/>
        <w:spacing w:after="240" w:line="288" w:lineRule="auto"/>
        <w:jc w:val="both"/>
        <w:rPr>
          <w:rFonts w:ascii="Aptos" w:hAnsi="Aptos" w:cs="Times New Roman"/>
          <w:b/>
          <w:color w:val="auto"/>
          <w:sz w:val="24"/>
          <w:szCs w:val="24"/>
        </w:rPr>
      </w:pPr>
      <w:bookmarkStart w:id="6" w:name="_Toc199228634"/>
      <w:r w:rsidRPr="00135C55">
        <w:rPr>
          <w:rFonts w:ascii="Aptos" w:hAnsi="Aptos" w:cs="Times New Roman"/>
          <w:b/>
          <w:color w:val="auto"/>
          <w:sz w:val="24"/>
          <w:szCs w:val="24"/>
        </w:rPr>
        <w:t>C</w:t>
      </w:r>
      <w:r w:rsidR="00AA7A65" w:rsidRPr="00135C55">
        <w:rPr>
          <w:rFonts w:ascii="Aptos" w:hAnsi="Aptos" w:cs="Times New Roman"/>
          <w:b/>
          <w:color w:val="auto"/>
          <w:sz w:val="24"/>
          <w:szCs w:val="24"/>
        </w:rPr>
        <w:t>apitolul</w:t>
      </w:r>
      <w:r w:rsidRPr="00135C55">
        <w:rPr>
          <w:rFonts w:ascii="Aptos" w:hAnsi="Aptos" w:cs="Times New Roman"/>
          <w:b/>
          <w:color w:val="auto"/>
          <w:sz w:val="24"/>
          <w:szCs w:val="24"/>
        </w:rPr>
        <w:t xml:space="preserve"> </w:t>
      </w:r>
      <w:r w:rsidR="004D2094" w:rsidRPr="00135C55">
        <w:rPr>
          <w:rFonts w:ascii="Aptos" w:hAnsi="Aptos" w:cs="Times New Roman"/>
          <w:b/>
          <w:color w:val="auto"/>
          <w:sz w:val="24"/>
          <w:szCs w:val="24"/>
        </w:rPr>
        <w:t>III</w:t>
      </w:r>
      <w:r w:rsidR="00D5276B" w:rsidRPr="00135C55">
        <w:rPr>
          <w:rFonts w:ascii="Aptos" w:hAnsi="Aptos" w:cs="Times New Roman"/>
          <w:b/>
          <w:color w:val="auto"/>
          <w:sz w:val="24"/>
          <w:szCs w:val="24"/>
        </w:rPr>
        <w:t>.</w:t>
      </w:r>
      <w:r w:rsidRPr="00135C55">
        <w:rPr>
          <w:rFonts w:ascii="Aptos" w:hAnsi="Aptos" w:cs="Times New Roman"/>
          <w:b/>
          <w:color w:val="auto"/>
          <w:sz w:val="24"/>
          <w:szCs w:val="24"/>
        </w:rPr>
        <w:t xml:space="preserve"> </w:t>
      </w:r>
      <w:r w:rsidR="00AA7A65" w:rsidRPr="00135C55">
        <w:rPr>
          <w:rFonts w:ascii="Aptos" w:hAnsi="Aptos" w:cs="Times New Roman"/>
          <w:b/>
          <w:color w:val="auto"/>
          <w:sz w:val="24"/>
          <w:szCs w:val="24"/>
        </w:rPr>
        <w:t>Dispozi</w:t>
      </w:r>
      <w:r w:rsidR="003867D5" w:rsidRPr="00135C55">
        <w:rPr>
          <w:rFonts w:ascii="Aptos" w:hAnsi="Aptos" w:cs="Times New Roman"/>
          <w:b/>
          <w:color w:val="auto"/>
          <w:sz w:val="24"/>
          <w:szCs w:val="24"/>
        </w:rPr>
        <w:t>ț</w:t>
      </w:r>
      <w:r w:rsidR="00AA7A65" w:rsidRPr="00135C55">
        <w:rPr>
          <w:rFonts w:ascii="Aptos" w:hAnsi="Aptos" w:cs="Times New Roman"/>
          <w:b/>
          <w:color w:val="auto"/>
          <w:sz w:val="24"/>
          <w:szCs w:val="24"/>
        </w:rPr>
        <w:t>ii speciale - regimul juridic al studiilor doctorale</w:t>
      </w:r>
      <w:bookmarkEnd w:id="6"/>
    </w:p>
    <w:p w14:paraId="1AA9D3E0" w14:textId="023344F2" w:rsidR="00135C55" w:rsidRDefault="007542F5" w:rsidP="00AA7A65">
      <w:pPr>
        <w:spacing w:after="0" w:line="288" w:lineRule="auto"/>
        <w:jc w:val="both"/>
        <w:rPr>
          <w:rFonts w:ascii="Aptos" w:hAnsi="Aptos" w:cs="Times New Roman"/>
          <w:szCs w:val="24"/>
        </w:rPr>
      </w:pPr>
      <w:r w:rsidRPr="004D2094">
        <w:rPr>
          <w:rFonts w:ascii="Aptos" w:hAnsi="Aptos" w:cs="Times New Roman"/>
          <w:b/>
          <w:bCs/>
          <w:szCs w:val="24"/>
        </w:rPr>
        <w:t xml:space="preserve">Art. </w:t>
      </w:r>
      <w:r w:rsidR="00C24474">
        <w:rPr>
          <w:rFonts w:ascii="Aptos" w:hAnsi="Aptos" w:cs="Times New Roman"/>
          <w:b/>
          <w:bCs/>
          <w:szCs w:val="24"/>
        </w:rPr>
        <w:t>6</w:t>
      </w:r>
      <w:r w:rsidR="00D5276B" w:rsidRPr="003867D5">
        <w:rPr>
          <w:rFonts w:ascii="Aptos" w:hAnsi="Aptos" w:cs="Times New Roman"/>
          <w:b/>
          <w:bCs/>
          <w:szCs w:val="24"/>
        </w:rPr>
        <w:t>.</w:t>
      </w:r>
      <w:r w:rsidRPr="003867D5">
        <w:rPr>
          <w:rFonts w:ascii="Aptos" w:hAnsi="Aptos" w:cs="Times New Roman"/>
          <w:b/>
          <w:szCs w:val="24"/>
        </w:rPr>
        <w:t xml:space="preserve"> (1)</w:t>
      </w:r>
      <w:r w:rsidRPr="004D2094">
        <w:rPr>
          <w:rFonts w:ascii="Aptos" w:hAnsi="Aptos" w:cs="Times New Roman"/>
          <w:szCs w:val="24"/>
        </w:rPr>
        <w:t xml:space="preserve"> Drepturile </w:t>
      </w:r>
      <w:r w:rsidR="003867D5">
        <w:rPr>
          <w:rFonts w:ascii="Aptos" w:hAnsi="Aptos" w:cs="Times New Roman"/>
          <w:szCs w:val="24"/>
        </w:rPr>
        <w:t>ș</w:t>
      </w:r>
      <w:r w:rsidRPr="004D2094">
        <w:rPr>
          <w:rFonts w:ascii="Aptos" w:hAnsi="Aptos" w:cs="Times New Roman"/>
          <w:szCs w:val="24"/>
        </w:rPr>
        <w:t>i obliga</w:t>
      </w:r>
      <w:r w:rsidR="003867D5">
        <w:rPr>
          <w:rFonts w:ascii="Aptos" w:hAnsi="Aptos" w:cs="Times New Roman"/>
          <w:szCs w:val="24"/>
        </w:rPr>
        <w:t>ț</w:t>
      </w:r>
      <w:r w:rsidRPr="004D2094">
        <w:rPr>
          <w:rFonts w:ascii="Aptos" w:hAnsi="Aptos" w:cs="Times New Roman"/>
          <w:szCs w:val="24"/>
        </w:rPr>
        <w:t>iile ce revin studen</w:t>
      </w:r>
      <w:r w:rsidR="003867D5">
        <w:rPr>
          <w:rFonts w:ascii="Aptos" w:hAnsi="Aptos" w:cs="Times New Roman"/>
          <w:szCs w:val="24"/>
        </w:rPr>
        <w:t>ț</w:t>
      </w:r>
      <w:r w:rsidRPr="004D2094">
        <w:rPr>
          <w:rFonts w:ascii="Aptos" w:hAnsi="Aptos" w:cs="Times New Roman"/>
          <w:szCs w:val="24"/>
        </w:rPr>
        <w:t>ilor-doctoranzi, conduc</w:t>
      </w:r>
      <w:r w:rsidR="003867D5">
        <w:rPr>
          <w:rFonts w:ascii="Aptos" w:hAnsi="Aptos" w:cs="Times New Roman"/>
          <w:szCs w:val="24"/>
        </w:rPr>
        <w:t>ă</w:t>
      </w:r>
      <w:r w:rsidRPr="004D2094">
        <w:rPr>
          <w:rFonts w:ascii="Aptos" w:hAnsi="Aptos" w:cs="Times New Roman"/>
          <w:szCs w:val="24"/>
        </w:rPr>
        <w:t xml:space="preserve">torilor de doctorat, precum </w:t>
      </w:r>
      <w:r w:rsidR="003867D5">
        <w:rPr>
          <w:rFonts w:ascii="Aptos" w:hAnsi="Aptos" w:cs="Times New Roman"/>
          <w:szCs w:val="24"/>
        </w:rPr>
        <w:t>ș</w:t>
      </w:r>
      <w:r w:rsidRPr="004D2094">
        <w:rPr>
          <w:rFonts w:ascii="Aptos" w:hAnsi="Aptos" w:cs="Times New Roman"/>
          <w:szCs w:val="24"/>
        </w:rPr>
        <w:t xml:space="preserve">i </w:t>
      </w:r>
      <w:r w:rsidR="003867D5">
        <w:rPr>
          <w:rFonts w:ascii="Aptos" w:hAnsi="Aptos" w:cs="Times New Roman"/>
          <w:szCs w:val="24"/>
        </w:rPr>
        <w:t>Ș</w:t>
      </w:r>
      <w:r w:rsidRPr="004D2094">
        <w:rPr>
          <w:rFonts w:ascii="Aptos" w:hAnsi="Aptos" w:cs="Times New Roman"/>
          <w:szCs w:val="24"/>
        </w:rPr>
        <w:t xml:space="preserve">colii </w:t>
      </w:r>
      <w:r w:rsidR="002B745D">
        <w:rPr>
          <w:rFonts w:ascii="Aptos" w:hAnsi="Aptos" w:cs="Times New Roman"/>
          <w:szCs w:val="24"/>
        </w:rPr>
        <w:t>D</w:t>
      </w:r>
      <w:r w:rsidRPr="004D2094">
        <w:rPr>
          <w:rFonts w:ascii="Aptos" w:hAnsi="Aptos" w:cs="Times New Roman"/>
          <w:szCs w:val="24"/>
        </w:rPr>
        <w:t>octorale, se stabilesc prin contractul de studii universitare de doctorat</w:t>
      </w:r>
      <w:r w:rsidR="00A16293">
        <w:rPr>
          <w:rFonts w:ascii="Aptos" w:hAnsi="Aptos" w:cs="Times New Roman"/>
          <w:szCs w:val="24"/>
        </w:rPr>
        <w:t xml:space="preserve"> și prin contractul individual de muncă, cu conținutul și forma stabilite la nivelul conducerii UAIC</w:t>
      </w:r>
      <w:r w:rsidRPr="004D2094">
        <w:rPr>
          <w:rFonts w:ascii="Aptos" w:hAnsi="Aptos" w:cs="Times New Roman"/>
          <w:szCs w:val="24"/>
        </w:rPr>
        <w:t xml:space="preserve">. </w:t>
      </w:r>
    </w:p>
    <w:p w14:paraId="014799C6" w14:textId="7BC3214C" w:rsidR="003D378C" w:rsidRPr="004D2094" w:rsidRDefault="00A16293" w:rsidP="00AA7A65">
      <w:pPr>
        <w:spacing w:after="0" w:line="288" w:lineRule="auto"/>
        <w:jc w:val="both"/>
        <w:rPr>
          <w:rFonts w:ascii="Aptos" w:hAnsi="Aptos" w:cs="Times New Roman"/>
          <w:szCs w:val="24"/>
        </w:rPr>
      </w:pPr>
      <w:r>
        <w:rPr>
          <w:rFonts w:ascii="Aptos" w:hAnsi="Aptos" w:cs="Times New Roman"/>
          <w:b/>
          <w:bCs/>
          <w:szCs w:val="24"/>
        </w:rPr>
        <w:t>(2</w:t>
      </w:r>
      <w:r w:rsidR="007542F5" w:rsidRPr="00BF61C7">
        <w:rPr>
          <w:rFonts w:ascii="Aptos" w:hAnsi="Aptos" w:cs="Times New Roman"/>
          <w:b/>
          <w:szCs w:val="24"/>
        </w:rPr>
        <w:t>)</w:t>
      </w:r>
      <w:r w:rsidR="007542F5" w:rsidRPr="00BF61C7">
        <w:rPr>
          <w:rFonts w:ascii="Aptos" w:hAnsi="Aptos" w:cs="Times New Roman"/>
          <w:szCs w:val="24"/>
        </w:rPr>
        <w:t xml:space="preserve"> Calitatea de student-doctorand se </w:t>
      </w:r>
      <w:r w:rsidR="00AA7A65" w:rsidRPr="00BF61C7">
        <w:rPr>
          <w:rFonts w:ascii="Aptos" w:hAnsi="Aptos" w:cs="Times New Roman"/>
          <w:szCs w:val="24"/>
        </w:rPr>
        <w:t>dobânde</w:t>
      </w:r>
      <w:r w:rsidR="003867D5" w:rsidRPr="00BF61C7">
        <w:rPr>
          <w:rFonts w:ascii="Aptos" w:hAnsi="Aptos" w:cs="Times New Roman"/>
          <w:szCs w:val="24"/>
        </w:rPr>
        <w:t>ș</w:t>
      </w:r>
      <w:r w:rsidR="00AA7A65" w:rsidRPr="00BF61C7">
        <w:rPr>
          <w:rFonts w:ascii="Aptos" w:hAnsi="Aptos" w:cs="Times New Roman"/>
          <w:szCs w:val="24"/>
        </w:rPr>
        <w:t>te</w:t>
      </w:r>
      <w:r w:rsidR="007542F5" w:rsidRPr="00BF61C7">
        <w:rPr>
          <w:rFonts w:ascii="Aptos" w:hAnsi="Aptos" w:cs="Times New Roman"/>
          <w:szCs w:val="24"/>
        </w:rPr>
        <w:t xml:space="preserve"> prin înmatriculare, în urma promov</w:t>
      </w:r>
      <w:r w:rsidR="003867D5" w:rsidRPr="00BF61C7">
        <w:rPr>
          <w:rFonts w:ascii="Aptos" w:hAnsi="Aptos" w:cs="Times New Roman"/>
          <w:szCs w:val="24"/>
        </w:rPr>
        <w:t>ă</w:t>
      </w:r>
      <w:r w:rsidR="007542F5" w:rsidRPr="00BF61C7">
        <w:rPr>
          <w:rFonts w:ascii="Aptos" w:hAnsi="Aptos" w:cs="Times New Roman"/>
          <w:szCs w:val="24"/>
        </w:rPr>
        <w:t xml:space="preserve">rii unui concurs de admitere la doctorat. </w:t>
      </w:r>
      <w:r w:rsidR="003D378C" w:rsidRPr="00BF61C7">
        <w:rPr>
          <w:rFonts w:ascii="Aptos" w:hAnsi="Aptos" w:cs="Times New Roman"/>
          <w:szCs w:val="24"/>
        </w:rPr>
        <w:t>Aceast</w:t>
      </w:r>
      <w:r w:rsidR="003867D5" w:rsidRPr="00BF61C7">
        <w:rPr>
          <w:rFonts w:ascii="Aptos" w:hAnsi="Aptos" w:cs="Times New Roman"/>
          <w:szCs w:val="24"/>
        </w:rPr>
        <w:t>ă</w:t>
      </w:r>
      <w:r w:rsidR="003D378C" w:rsidRPr="004D2094">
        <w:rPr>
          <w:rFonts w:ascii="Aptos" w:hAnsi="Aptos" w:cs="Times New Roman"/>
          <w:szCs w:val="24"/>
        </w:rPr>
        <w:t xml:space="preserve"> calitate se p</w:t>
      </w:r>
      <w:r w:rsidR="003867D5">
        <w:rPr>
          <w:rFonts w:ascii="Aptos" w:hAnsi="Aptos" w:cs="Times New Roman"/>
          <w:szCs w:val="24"/>
        </w:rPr>
        <w:t>ă</w:t>
      </w:r>
      <w:r w:rsidR="003D378C" w:rsidRPr="004D2094">
        <w:rPr>
          <w:rFonts w:ascii="Aptos" w:hAnsi="Aptos" w:cs="Times New Roman"/>
          <w:szCs w:val="24"/>
        </w:rPr>
        <w:t>streaz</w:t>
      </w:r>
      <w:r w:rsidR="003867D5">
        <w:rPr>
          <w:rFonts w:ascii="Aptos" w:hAnsi="Aptos" w:cs="Times New Roman"/>
          <w:szCs w:val="24"/>
        </w:rPr>
        <w:t>ă</w:t>
      </w:r>
      <w:r w:rsidR="003D378C" w:rsidRPr="004D2094">
        <w:rPr>
          <w:rFonts w:ascii="Aptos" w:hAnsi="Aptos" w:cs="Times New Roman"/>
          <w:szCs w:val="24"/>
        </w:rPr>
        <w:t xml:space="preserve"> pe întreaga perioad</w:t>
      </w:r>
      <w:r w:rsidR="003867D5">
        <w:rPr>
          <w:rFonts w:ascii="Aptos" w:hAnsi="Aptos" w:cs="Times New Roman"/>
          <w:szCs w:val="24"/>
        </w:rPr>
        <w:t>ă</w:t>
      </w:r>
      <w:r w:rsidR="003D378C" w:rsidRPr="004D2094">
        <w:rPr>
          <w:rFonts w:ascii="Aptos" w:hAnsi="Aptos" w:cs="Times New Roman"/>
          <w:szCs w:val="24"/>
        </w:rPr>
        <w:t xml:space="preserve"> a prezen</w:t>
      </w:r>
      <w:r w:rsidR="003867D5">
        <w:rPr>
          <w:rFonts w:ascii="Aptos" w:hAnsi="Aptos" w:cs="Times New Roman"/>
          <w:szCs w:val="24"/>
        </w:rPr>
        <w:t>ț</w:t>
      </w:r>
      <w:r w:rsidR="003D378C" w:rsidRPr="004D2094">
        <w:rPr>
          <w:rFonts w:ascii="Aptos" w:hAnsi="Aptos" w:cs="Times New Roman"/>
          <w:szCs w:val="24"/>
        </w:rPr>
        <w:t xml:space="preserve">ei sale în cadrul programului respectiv, de la înmatriculare </w:t>
      </w:r>
      <w:r w:rsidR="003867D5">
        <w:rPr>
          <w:rFonts w:ascii="Aptos" w:hAnsi="Aptos" w:cs="Times New Roman"/>
          <w:szCs w:val="24"/>
        </w:rPr>
        <w:t>ș</w:t>
      </w:r>
      <w:r w:rsidR="003D378C" w:rsidRPr="004D2094">
        <w:rPr>
          <w:rFonts w:ascii="Aptos" w:hAnsi="Aptos" w:cs="Times New Roman"/>
          <w:szCs w:val="24"/>
        </w:rPr>
        <w:t>i pân</w:t>
      </w:r>
      <w:r w:rsidR="003867D5">
        <w:rPr>
          <w:rFonts w:ascii="Aptos" w:hAnsi="Aptos" w:cs="Times New Roman"/>
          <w:szCs w:val="24"/>
        </w:rPr>
        <w:t>ă</w:t>
      </w:r>
      <w:r w:rsidR="003D378C" w:rsidRPr="004D2094">
        <w:rPr>
          <w:rFonts w:ascii="Aptos" w:hAnsi="Aptos" w:cs="Times New Roman"/>
          <w:szCs w:val="24"/>
        </w:rPr>
        <w:t xml:space="preserve"> la finalizarea programului de studii </w:t>
      </w:r>
      <w:r w:rsidR="003867D5">
        <w:rPr>
          <w:rFonts w:ascii="Aptos" w:hAnsi="Aptos" w:cs="Times New Roman"/>
          <w:szCs w:val="24"/>
        </w:rPr>
        <w:t>ș</w:t>
      </w:r>
      <w:r w:rsidR="003D378C" w:rsidRPr="004D2094">
        <w:rPr>
          <w:rFonts w:ascii="Aptos" w:hAnsi="Aptos" w:cs="Times New Roman"/>
          <w:szCs w:val="24"/>
        </w:rPr>
        <w:t>i avizarea de c</w:t>
      </w:r>
      <w:r w:rsidR="003867D5">
        <w:rPr>
          <w:rFonts w:ascii="Aptos" w:hAnsi="Aptos" w:cs="Times New Roman"/>
          <w:szCs w:val="24"/>
        </w:rPr>
        <w:t>ă</w:t>
      </w:r>
      <w:r w:rsidR="003D378C" w:rsidRPr="004D2094">
        <w:rPr>
          <w:rFonts w:ascii="Aptos" w:hAnsi="Aptos" w:cs="Times New Roman"/>
          <w:szCs w:val="24"/>
        </w:rPr>
        <w:t>tre CNATDCU a tezei de doctorat, sau pân</w:t>
      </w:r>
      <w:r w:rsidR="003867D5">
        <w:rPr>
          <w:rFonts w:ascii="Aptos" w:hAnsi="Aptos" w:cs="Times New Roman"/>
          <w:szCs w:val="24"/>
        </w:rPr>
        <w:t>ă</w:t>
      </w:r>
      <w:r w:rsidR="003D378C" w:rsidRPr="004D2094">
        <w:rPr>
          <w:rFonts w:ascii="Aptos" w:hAnsi="Aptos" w:cs="Times New Roman"/>
          <w:szCs w:val="24"/>
        </w:rPr>
        <w:t xml:space="preserve"> la exmatriculare, mai </w:t>
      </w:r>
      <w:r w:rsidR="00AA7A65" w:rsidRPr="004D2094">
        <w:rPr>
          <w:rFonts w:ascii="Aptos" w:hAnsi="Aptos" w:cs="Times New Roman"/>
          <w:szCs w:val="24"/>
        </w:rPr>
        <w:t>pu</w:t>
      </w:r>
      <w:r w:rsidR="003867D5">
        <w:rPr>
          <w:rFonts w:ascii="Aptos" w:hAnsi="Aptos" w:cs="Times New Roman"/>
          <w:szCs w:val="24"/>
        </w:rPr>
        <w:t>ț</w:t>
      </w:r>
      <w:r w:rsidR="00AA7A65" w:rsidRPr="004D2094">
        <w:rPr>
          <w:rFonts w:ascii="Aptos" w:hAnsi="Aptos" w:cs="Times New Roman"/>
          <w:szCs w:val="24"/>
        </w:rPr>
        <w:t>in</w:t>
      </w:r>
      <w:r w:rsidR="003D378C" w:rsidRPr="004D2094">
        <w:rPr>
          <w:rFonts w:ascii="Aptos" w:hAnsi="Aptos" w:cs="Times New Roman"/>
          <w:szCs w:val="24"/>
        </w:rPr>
        <w:t xml:space="preserve"> în perioadele de întrerupere a studiilor, dar incluzând eventualele prelungiri acordate conform prevederilor contractului de studii, în baza regulamentului propriu al IOSUD-UAIC. </w:t>
      </w:r>
    </w:p>
    <w:p w14:paraId="32E2FD66" w14:textId="316B94D6" w:rsidR="003D378C" w:rsidRPr="004D2094" w:rsidRDefault="003D378C" w:rsidP="00AA7A65">
      <w:pPr>
        <w:spacing w:after="0" w:line="288" w:lineRule="auto"/>
        <w:jc w:val="both"/>
        <w:rPr>
          <w:rFonts w:ascii="Aptos" w:hAnsi="Aptos" w:cs="Times New Roman"/>
          <w:szCs w:val="24"/>
        </w:rPr>
      </w:pPr>
      <w:r w:rsidRPr="003867D5">
        <w:rPr>
          <w:rFonts w:ascii="Aptos" w:hAnsi="Aptos" w:cs="Times New Roman"/>
          <w:b/>
          <w:szCs w:val="24"/>
        </w:rPr>
        <w:t>(</w:t>
      </w:r>
      <w:r w:rsidR="00A16293">
        <w:rPr>
          <w:rFonts w:ascii="Aptos" w:hAnsi="Aptos" w:cs="Times New Roman"/>
          <w:b/>
          <w:szCs w:val="24"/>
        </w:rPr>
        <w:t>3</w:t>
      </w:r>
      <w:r w:rsidRPr="003867D5">
        <w:rPr>
          <w:rFonts w:ascii="Aptos" w:hAnsi="Aptos" w:cs="Times New Roman"/>
          <w:b/>
          <w:szCs w:val="24"/>
        </w:rPr>
        <w:t>)</w:t>
      </w:r>
      <w:r w:rsidRPr="004D2094">
        <w:rPr>
          <w:rFonts w:ascii="Aptos" w:eastAsia="SimSun" w:hAnsi="Aptos" w:cs="Times New Roman"/>
          <w:szCs w:val="24"/>
          <w:lang w:eastAsia="ro-RO"/>
        </w:rPr>
        <w:t xml:space="preserve"> </w:t>
      </w:r>
      <w:r w:rsidRPr="004D2094">
        <w:rPr>
          <w:rFonts w:ascii="Aptos" w:hAnsi="Aptos" w:cs="Times New Roman"/>
          <w:szCs w:val="24"/>
        </w:rPr>
        <w:t>Calitatea de student-doctorand se men</w:t>
      </w:r>
      <w:r w:rsidR="003867D5">
        <w:rPr>
          <w:rFonts w:ascii="Aptos" w:hAnsi="Aptos" w:cs="Times New Roman"/>
          <w:szCs w:val="24"/>
        </w:rPr>
        <w:t>ț</w:t>
      </w:r>
      <w:r w:rsidRPr="004D2094">
        <w:rPr>
          <w:rFonts w:ascii="Aptos" w:hAnsi="Aptos" w:cs="Times New Roman"/>
          <w:szCs w:val="24"/>
        </w:rPr>
        <w:t>ine inclusiv în perioada mobilit</w:t>
      </w:r>
      <w:r w:rsidR="003867D5">
        <w:rPr>
          <w:rFonts w:ascii="Aptos" w:hAnsi="Aptos" w:cs="Times New Roman"/>
          <w:szCs w:val="24"/>
        </w:rPr>
        <w:t>ăț</w:t>
      </w:r>
      <w:r w:rsidRPr="004D2094">
        <w:rPr>
          <w:rFonts w:ascii="Aptos" w:hAnsi="Aptos" w:cs="Times New Roman"/>
          <w:szCs w:val="24"/>
        </w:rPr>
        <w:t xml:space="preserve">ilor interne </w:t>
      </w:r>
      <w:r w:rsidR="003867D5">
        <w:rPr>
          <w:rFonts w:ascii="Aptos" w:hAnsi="Aptos" w:cs="Times New Roman"/>
          <w:szCs w:val="24"/>
        </w:rPr>
        <w:t>ș</w:t>
      </w:r>
      <w:r w:rsidRPr="004D2094">
        <w:rPr>
          <w:rFonts w:ascii="Aptos" w:hAnsi="Aptos" w:cs="Times New Roman"/>
          <w:szCs w:val="24"/>
        </w:rPr>
        <w:t>i interna</w:t>
      </w:r>
      <w:r w:rsidR="003867D5">
        <w:rPr>
          <w:rFonts w:ascii="Aptos" w:hAnsi="Aptos" w:cs="Times New Roman"/>
          <w:szCs w:val="24"/>
        </w:rPr>
        <w:t>ț</w:t>
      </w:r>
      <w:r w:rsidRPr="004D2094">
        <w:rPr>
          <w:rFonts w:ascii="Aptos" w:hAnsi="Aptos" w:cs="Times New Roman"/>
          <w:szCs w:val="24"/>
        </w:rPr>
        <w:t>ionale. În cazul mobilit</w:t>
      </w:r>
      <w:r w:rsidR="003867D5">
        <w:rPr>
          <w:rFonts w:ascii="Aptos" w:hAnsi="Aptos" w:cs="Times New Roman"/>
          <w:szCs w:val="24"/>
        </w:rPr>
        <w:t>ăț</w:t>
      </w:r>
      <w:r w:rsidRPr="004D2094">
        <w:rPr>
          <w:rFonts w:ascii="Aptos" w:hAnsi="Aptos" w:cs="Times New Roman"/>
          <w:szCs w:val="24"/>
        </w:rPr>
        <w:t>ilor academice interna</w:t>
      </w:r>
      <w:r w:rsidR="003867D5">
        <w:rPr>
          <w:rFonts w:ascii="Aptos" w:hAnsi="Aptos" w:cs="Times New Roman"/>
          <w:szCs w:val="24"/>
        </w:rPr>
        <w:t>ț</w:t>
      </w:r>
      <w:r w:rsidRPr="004D2094">
        <w:rPr>
          <w:rFonts w:ascii="Aptos" w:hAnsi="Aptos" w:cs="Times New Roman"/>
          <w:szCs w:val="24"/>
        </w:rPr>
        <w:t>ionale ale studen</w:t>
      </w:r>
      <w:r w:rsidR="003867D5">
        <w:rPr>
          <w:rFonts w:ascii="Aptos" w:hAnsi="Aptos" w:cs="Times New Roman"/>
          <w:szCs w:val="24"/>
        </w:rPr>
        <w:t>ț</w:t>
      </w:r>
      <w:r w:rsidRPr="004D2094">
        <w:rPr>
          <w:rFonts w:ascii="Aptos" w:hAnsi="Aptos" w:cs="Times New Roman"/>
          <w:szCs w:val="24"/>
        </w:rPr>
        <w:t>ilor-doctoranzi care vin s</w:t>
      </w:r>
      <w:r w:rsidR="003867D5">
        <w:rPr>
          <w:rFonts w:ascii="Aptos" w:hAnsi="Aptos" w:cs="Times New Roman"/>
          <w:szCs w:val="24"/>
        </w:rPr>
        <w:t>ă</w:t>
      </w:r>
      <w:r w:rsidRPr="004D2094">
        <w:rPr>
          <w:rFonts w:ascii="Aptos" w:hAnsi="Aptos" w:cs="Times New Roman"/>
          <w:szCs w:val="24"/>
        </w:rPr>
        <w:t xml:space="preserve"> studieze pe cont propriu valutar, recunoa</w:t>
      </w:r>
      <w:r w:rsidR="003867D5">
        <w:rPr>
          <w:rFonts w:ascii="Aptos" w:hAnsi="Aptos" w:cs="Times New Roman"/>
          <w:szCs w:val="24"/>
        </w:rPr>
        <w:t>ș</w:t>
      </w:r>
      <w:r w:rsidRPr="004D2094">
        <w:rPr>
          <w:rFonts w:ascii="Aptos" w:hAnsi="Aptos" w:cs="Times New Roman"/>
          <w:szCs w:val="24"/>
        </w:rPr>
        <w:t>terea creditelor transferabile se realizeaz</w:t>
      </w:r>
      <w:r w:rsidR="003867D5">
        <w:rPr>
          <w:rFonts w:ascii="Aptos" w:hAnsi="Aptos" w:cs="Times New Roman"/>
          <w:szCs w:val="24"/>
        </w:rPr>
        <w:t>ă</w:t>
      </w:r>
      <w:r w:rsidRPr="004D2094">
        <w:rPr>
          <w:rFonts w:ascii="Aptos" w:hAnsi="Aptos" w:cs="Times New Roman"/>
          <w:szCs w:val="24"/>
        </w:rPr>
        <w:t xml:space="preserve"> de c</w:t>
      </w:r>
      <w:r w:rsidR="003867D5">
        <w:rPr>
          <w:rFonts w:ascii="Aptos" w:hAnsi="Aptos" w:cs="Times New Roman"/>
          <w:szCs w:val="24"/>
        </w:rPr>
        <w:t>ă</w:t>
      </w:r>
      <w:r w:rsidRPr="004D2094">
        <w:rPr>
          <w:rFonts w:ascii="Aptos" w:hAnsi="Aptos" w:cs="Times New Roman"/>
          <w:szCs w:val="24"/>
        </w:rPr>
        <w:t xml:space="preserve">tre IOSUD, în temeiul autonomiei universitare.   </w:t>
      </w:r>
    </w:p>
    <w:p w14:paraId="491FFBEF" w14:textId="0F2976D6" w:rsidR="007542F5" w:rsidRPr="004D2094" w:rsidRDefault="003D378C" w:rsidP="00AA7A65">
      <w:pPr>
        <w:spacing w:after="0" w:line="288" w:lineRule="auto"/>
        <w:jc w:val="both"/>
        <w:rPr>
          <w:rFonts w:ascii="Aptos" w:hAnsi="Aptos" w:cs="Times New Roman"/>
          <w:szCs w:val="24"/>
        </w:rPr>
      </w:pPr>
      <w:r w:rsidRPr="003867D5">
        <w:rPr>
          <w:rFonts w:ascii="Aptos" w:hAnsi="Aptos" w:cs="Times New Roman"/>
          <w:b/>
          <w:szCs w:val="24"/>
        </w:rPr>
        <w:t>(</w:t>
      </w:r>
      <w:r w:rsidR="00A16293">
        <w:rPr>
          <w:rFonts w:ascii="Aptos" w:hAnsi="Aptos" w:cs="Times New Roman"/>
          <w:b/>
          <w:szCs w:val="24"/>
        </w:rPr>
        <w:t>4</w:t>
      </w:r>
      <w:r w:rsidRPr="003867D5">
        <w:rPr>
          <w:rFonts w:ascii="Aptos" w:hAnsi="Aptos" w:cs="Times New Roman"/>
          <w:b/>
          <w:szCs w:val="24"/>
        </w:rPr>
        <w:t>)</w:t>
      </w:r>
      <w:r w:rsidRPr="004D2094">
        <w:rPr>
          <w:rFonts w:ascii="Aptos" w:hAnsi="Aptos" w:cs="Times New Roman"/>
          <w:szCs w:val="24"/>
        </w:rPr>
        <w:t xml:space="preserve"> </w:t>
      </w:r>
      <w:r w:rsidR="007542F5" w:rsidRPr="004D2094">
        <w:rPr>
          <w:rFonts w:ascii="Aptos" w:hAnsi="Aptos" w:cs="Times New Roman"/>
          <w:szCs w:val="24"/>
        </w:rPr>
        <w:t>La înmatriculare, studentul-doctorand prime</w:t>
      </w:r>
      <w:r w:rsidR="003867D5">
        <w:rPr>
          <w:rFonts w:ascii="Aptos" w:hAnsi="Aptos" w:cs="Times New Roman"/>
          <w:szCs w:val="24"/>
        </w:rPr>
        <w:t>ș</w:t>
      </w:r>
      <w:r w:rsidR="007542F5" w:rsidRPr="004D2094">
        <w:rPr>
          <w:rFonts w:ascii="Aptos" w:hAnsi="Aptos" w:cs="Times New Roman"/>
          <w:szCs w:val="24"/>
        </w:rPr>
        <w:t xml:space="preserve">te de la </w:t>
      </w:r>
      <w:r w:rsidR="003867D5">
        <w:rPr>
          <w:rFonts w:ascii="Aptos" w:hAnsi="Aptos" w:cs="Times New Roman"/>
          <w:szCs w:val="24"/>
        </w:rPr>
        <w:t>Ș</w:t>
      </w:r>
      <w:r w:rsidR="007542F5" w:rsidRPr="004D2094">
        <w:rPr>
          <w:rFonts w:ascii="Aptos" w:hAnsi="Aptos" w:cs="Times New Roman"/>
          <w:szCs w:val="24"/>
        </w:rPr>
        <w:t xml:space="preserve">coala </w:t>
      </w:r>
      <w:r w:rsidR="002B745D">
        <w:rPr>
          <w:rFonts w:ascii="Aptos" w:hAnsi="Aptos" w:cs="Times New Roman"/>
          <w:szCs w:val="24"/>
        </w:rPr>
        <w:t>D</w:t>
      </w:r>
      <w:r w:rsidR="007542F5" w:rsidRPr="004D2094">
        <w:rPr>
          <w:rFonts w:ascii="Aptos" w:hAnsi="Aptos" w:cs="Times New Roman"/>
          <w:szCs w:val="24"/>
        </w:rPr>
        <w:t>octoral</w:t>
      </w:r>
      <w:r w:rsidR="003867D5">
        <w:rPr>
          <w:rFonts w:ascii="Aptos" w:hAnsi="Aptos" w:cs="Times New Roman"/>
          <w:szCs w:val="24"/>
        </w:rPr>
        <w:t>ă</w:t>
      </w:r>
      <w:r w:rsidR="007542F5" w:rsidRPr="004D2094">
        <w:rPr>
          <w:rFonts w:ascii="Aptos" w:hAnsi="Aptos" w:cs="Times New Roman"/>
          <w:szCs w:val="24"/>
        </w:rPr>
        <w:t xml:space="preserve"> un carnet de student - doctorand, valabil pe durata studiilor. Acesta confer</w:t>
      </w:r>
      <w:r w:rsidR="003867D5">
        <w:rPr>
          <w:rFonts w:ascii="Aptos" w:hAnsi="Aptos" w:cs="Times New Roman"/>
          <w:szCs w:val="24"/>
        </w:rPr>
        <w:t>ă</w:t>
      </w:r>
      <w:r w:rsidR="007542F5" w:rsidRPr="004D2094">
        <w:rPr>
          <w:rFonts w:ascii="Aptos" w:hAnsi="Aptos" w:cs="Times New Roman"/>
          <w:szCs w:val="24"/>
        </w:rPr>
        <w:t xml:space="preserve"> de</w:t>
      </w:r>
      <w:r w:rsidR="003867D5">
        <w:rPr>
          <w:rFonts w:ascii="Aptos" w:hAnsi="Aptos" w:cs="Times New Roman"/>
          <w:szCs w:val="24"/>
        </w:rPr>
        <w:t>ț</w:t>
      </w:r>
      <w:r w:rsidR="007542F5" w:rsidRPr="004D2094">
        <w:rPr>
          <w:rFonts w:ascii="Aptos" w:hAnsi="Aptos" w:cs="Times New Roman"/>
          <w:szCs w:val="24"/>
        </w:rPr>
        <w:t>in</w:t>
      </w:r>
      <w:r w:rsidR="003867D5">
        <w:rPr>
          <w:rFonts w:ascii="Aptos" w:hAnsi="Aptos" w:cs="Times New Roman"/>
          <w:szCs w:val="24"/>
        </w:rPr>
        <w:t>ă</w:t>
      </w:r>
      <w:r w:rsidR="007542F5" w:rsidRPr="004D2094">
        <w:rPr>
          <w:rFonts w:ascii="Aptos" w:hAnsi="Aptos" w:cs="Times New Roman"/>
          <w:szCs w:val="24"/>
        </w:rPr>
        <w:t>torului dreptul de a fi cazat, conform regulamentului</w:t>
      </w:r>
      <w:r w:rsidR="00135C55">
        <w:rPr>
          <w:rFonts w:ascii="Aptos" w:hAnsi="Aptos" w:cs="Times New Roman"/>
          <w:szCs w:val="24"/>
        </w:rPr>
        <w:t xml:space="preserve"> specific</w:t>
      </w:r>
      <w:r w:rsidR="007542F5" w:rsidRPr="004D2094">
        <w:rPr>
          <w:rFonts w:ascii="Aptos" w:hAnsi="Aptos" w:cs="Times New Roman"/>
          <w:szCs w:val="24"/>
        </w:rPr>
        <w:t>, sau a lua masa în campusul universitar, de a participa la conferin</w:t>
      </w:r>
      <w:r w:rsidR="003867D5">
        <w:rPr>
          <w:rFonts w:ascii="Aptos" w:hAnsi="Aptos" w:cs="Times New Roman"/>
          <w:szCs w:val="24"/>
        </w:rPr>
        <w:t>ț</w:t>
      </w:r>
      <w:r w:rsidR="007542F5" w:rsidRPr="004D2094">
        <w:rPr>
          <w:rFonts w:ascii="Aptos" w:hAnsi="Aptos" w:cs="Times New Roman"/>
          <w:szCs w:val="24"/>
        </w:rPr>
        <w:t>e cu reduceri sau scutiri de taxe etc.</w:t>
      </w:r>
    </w:p>
    <w:p w14:paraId="6B10E8E9" w14:textId="2F062957" w:rsidR="007542F5" w:rsidRPr="004D2094" w:rsidRDefault="007542F5" w:rsidP="00AA7A65">
      <w:pPr>
        <w:spacing w:after="0" w:line="288" w:lineRule="auto"/>
        <w:jc w:val="both"/>
        <w:rPr>
          <w:rFonts w:ascii="Aptos" w:hAnsi="Aptos" w:cs="Times New Roman"/>
          <w:szCs w:val="24"/>
        </w:rPr>
      </w:pPr>
      <w:r w:rsidRPr="003867D5">
        <w:rPr>
          <w:rFonts w:ascii="Aptos" w:hAnsi="Aptos" w:cs="Times New Roman"/>
          <w:b/>
          <w:szCs w:val="24"/>
        </w:rPr>
        <w:t>(</w:t>
      </w:r>
      <w:r w:rsidR="00A16293">
        <w:rPr>
          <w:rFonts w:ascii="Aptos" w:hAnsi="Aptos" w:cs="Times New Roman"/>
          <w:b/>
          <w:szCs w:val="24"/>
        </w:rPr>
        <w:t>5</w:t>
      </w:r>
      <w:r w:rsidRPr="003867D5">
        <w:rPr>
          <w:rFonts w:ascii="Aptos" w:hAnsi="Aptos" w:cs="Times New Roman"/>
          <w:b/>
          <w:szCs w:val="24"/>
        </w:rPr>
        <w:t>)</w:t>
      </w:r>
      <w:r w:rsidRPr="004D2094">
        <w:rPr>
          <w:rFonts w:ascii="Aptos" w:hAnsi="Aptos" w:cs="Times New Roman"/>
          <w:szCs w:val="24"/>
        </w:rPr>
        <w:t xml:space="preserve"> Studentul-doctorand este înmatriculat la </w:t>
      </w:r>
      <w:r w:rsidR="003867D5">
        <w:rPr>
          <w:rFonts w:ascii="Aptos" w:hAnsi="Aptos" w:cs="Times New Roman"/>
          <w:szCs w:val="24"/>
        </w:rPr>
        <w:t>Ș</w:t>
      </w:r>
      <w:r w:rsidRPr="004D2094">
        <w:rPr>
          <w:rFonts w:ascii="Aptos" w:hAnsi="Aptos" w:cs="Times New Roman"/>
          <w:szCs w:val="24"/>
        </w:rPr>
        <w:t xml:space="preserve">coala </w:t>
      </w:r>
      <w:r w:rsidR="002B745D">
        <w:rPr>
          <w:rFonts w:ascii="Aptos" w:hAnsi="Aptos" w:cs="Times New Roman"/>
          <w:szCs w:val="24"/>
        </w:rPr>
        <w:t>D</w:t>
      </w:r>
      <w:r w:rsidRPr="004D2094">
        <w:rPr>
          <w:rFonts w:ascii="Aptos" w:hAnsi="Aptos" w:cs="Times New Roman"/>
          <w:szCs w:val="24"/>
        </w:rPr>
        <w:t>octoral</w:t>
      </w:r>
      <w:r w:rsidR="003867D5">
        <w:rPr>
          <w:rFonts w:ascii="Aptos" w:hAnsi="Aptos" w:cs="Times New Roman"/>
          <w:szCs w:val="24"/>
        </w:rPr>
        <w:t>ă</w:t>
      </w:r>
      <w:r w:rsidRPr="004D2094">
        <w:rPr>
          <w:rFonts w:ascii="Aptos" w:hAnsi="Aptos" w:cs="Times New Roman"/>
          <w:szCs w:val="24"/>
        </w:rPr>
        <w:t>, care îi arhiveaz</w:t>
      </w:r>
      <w:r w:rsidR="003867D5">
        <w:rPr>
          <w:rFonts w:ascii="Aptos" w:hAnsi="Aptos" w:cs="Times New Roman"/>
          <w:szCs w:val="24"/>
        </w:rPr>
        <w:t>ă</w:t>
      </w:r>
      <w:r w:rsidRPr="004D2094">
        <w:rPr>
          <w:rFonts w:ascii="Aptos" w:hAnsi="Aptos" w:cs="Times New Roman"/>
          <w:szCs w:val="24"/>
        </w:rPr>
        <w:t xml:space="preserve"> toate materialele nepublicate aferente obliga</w:t>
      </w:r>
      <w:r w:rsidR="003867D5">
        <w:rPr>
          <w:rFonts w:ascii="Aptos" w:hAnsi="Aptos" w:cs="Times New Roman"/>
          <w:szCs w:val="24"/>
        </w:rPr>
        <w:t>ț</w:t>
      </w:r>
      <w:r w:rsidRPr="004D2094">
        <w:rPr>
          <w:rFonts w:ascii="Aptos" w:hAnsi="Aptos" w:cs="Times New Roman"/>
          <w:szCs w:val="24"/>
        </w:rPr>
        <w:t>iilor academice.</w:t>
      </w:r>
    </w:p>
    <w:p w14:paraId="37929209" w14:textId="55B2445E" w:rsidR="007542F5" w:rsidRPr="004D2094" w:rsidRDefault="007542F5" w:rsidP="00AA7A65">
      <w:pPr>
        <w:spacing w:after="0" w:line="288" w:lineRule="auto"/>
        <w:jc w:val="both"/>
        <w:rPr>
          <w:rFonts w:ascii="Aptos" w:hAnsi="Aptos" w:cs="Times New Roman"/>
          <w:szCs w:val="24"/>
        </w:rPr>
      </w:pPr>
      <w:r w:rsidRPr="003867D5">
        <w:rPr>
          <w:rFonts w:ascii="Aptos" w:hAnsi="Aptos" w:cs="Times New Roman"/>
          <w:b/>
          <w:szCs w:val="24"/>
        </w:rPr>
        <w:t>(</w:t>
      </w:r>
      <w:r w:rsidR="0007565D" w:rsidRPr="003867D5">
        <w:rPr>
          <w:rFonts w:ascii="Aptos" w:hAnsi="Aptos" w:cs="Times New Roman"/>
          <w:b/>
          <w:szCs w:val="24"/>
        </w:rPr>
        <w:t>6</w:t>
      </w:r>
      <w:r w:rsidRPr="003867D5">
        <w:rPr>
          <w:rFonts w:ascii="Aptos" w:hAnsi="Aptos" w:cs="Times New Roman"/>
          <w:b/>
          <w:szCs w:val="24"/>
        </w:rPr>
        <w:t>)</w:t>
      </w:r>
      <w:r w:rsidRPr="004D2094">
        <w:rPr>
          <w:rFonts w:ascii="Aptos" w:hAnsi="Aptos" w:cs="Times New Roman"/>
          <w:szCs w:val="24"/>
        </w:rPr>
        <w:t xml:space="preserve"> Eviden</w:t>
      </w:r>
      <w:r w:rsidR="003867D5">
        <w:rPr>
          <w:rFonts w:ascii="Aptos" w:hAnsi="Aptos" w:cs="Times New Roman"/>
          <w:szCs w:val="24"/>
        </w:rPr>
        <w:t>ț</w:t>
      </w:r>
      <w:r w:rsidRPr="004D2094">
        <w:rPr>
          <w:rFonts w:ascii="Aptos" w:hAnsi="Aptos" w:cs="Times New Roman"/>
          <w:szCs w:val="24"/>
        </w:rPr>
        <w:t>a operativ</w:t>
      </w:r>
      <w:r w:rsidR="003867D5">
        <w:rPr>
          <w:rFonts w:ascii="Aptos" w:hAnsi="Aptos" w:cs="Times New Roman"/>
          <w:szCs w:val="24"/>
        </w:rPr>
        <w:t>ă</w:t>
      </w:r>
      <w:r w:rsidRPr="004D2094">
        <w:rPr>
          <w:rFonts w:ascii="Aptos" w:hAnsi="Aptos" w:cs="Times New Roman"/>
          <w:szCs w:val="24"/>
        </w:rPr>
        <w:t xml:space="preserve"> a doctoranzilor este organizat</w:t>
      </w:r>
      <w:r w:rsidR="003867D5">
        <w:rPr>
          <w:rFonts w:ascii="Aptos" w:hAnsi="Aptos" w:cs="Times New Roman"/>
          <w:szCs w:val="24"/>
        </w:rPr>
        <w:t>ă</w:t>
      </w:r>
      <w:r w:rsidRPr="004D2094">
        <w:rPr>
          <w:rFonts w:ascii="Aptos" w:hAnsi="Aptos" w:cs="Times New Roman"/>
          <w:szCs w:val="24"/>
        </w:rPr>
        <w:t xml:space="preserve"> la nivelul </w:t>
      </w:r>
      <w:r w:rsidR="003867D5">
        <w:rPr>
          <w:rFonts w:ascii="Aptos" w:hAnsi="Aptos" w:cs="Times New Roman"/>
          <w:szCs w:val="24"/>
        </w:rPr>
        <w:t>Ș</w:t>
      </w:r>
      <w:r w:rsidRPr="004D2094">
        <w:rPr>
          <w:rFonts w:ascii="Aptos" w:hAnsi="Aptos" w:cs="Times New Roman"/>
          <w:szCs w:val="24"/>
        </w:rPr>
        <w:t xml:space="preserve">colii </w:t>
      </w:r>
      <w:r w:rsidR="002B745D">
        <w:rPr>
          <w:rFonts w:ascii="Aptos" w:hAnsi="Aptos" w:cs="Times New Roman"/>
          <w:szCs w:val="24"/>
        </w:rPr>
        <w:t>D</w:t>
      </w:r>
      <w:r w:rsidRPr="004D2094">
        <w:rPr>
          <w:rFonts w:ascii="Aptos" w:hAnsi="Aptos" w:cs="Times New Roman"/>
          <w:szCs w:val="24"/>
        </w:rPr>
        <w:t>octorale.</w:t>
      </w:r>
    </w:p>
    <w:p w14:paraId="0CF94222" w14:textId="160B224A" w:rsidR="007542F5" w:rsidRPr="004D2094" w:rsidRDefault="007542F5" w:rsidP="00AA7A65">
      <w:pPr>
        <w:spacing w:after="0" w:line="288" w:lineRule="auto"/>
        <w:jc w:val="both"/>
        <w:rPr>
          <w:rFonts w:ascii="Aptos" w:hAnsi="Aptos" w:cs="Times New Roman"/>
          <w:szCs w:val="24"/>
        </w:rPr>
      </w:pPr>
      <w:r w:rsidRPr="003867D5">
        <w:rPr>
          <w:rFonts w:ascii="Aptos" w:hAnsi="Aptos" w:cs="Times New Roman"/>
          <w:b/>
          <w:szCs w:val="24"/>
        </w:rPr>
        <w:t>(</w:t>
      </w:r>
      <w:r w:rsidR="0007565D" w:rsidRPr="003867D5">
        <w:rPr>
          <w:rFonts w:ascii="Aptos" w:hAnsi="Aptos" w:cs="Times New Roman"/>
          <w:b/>
          <w:szCs w:val="24"/>
        </w:rPr>
        <w:t>7</w:t>
      </w:r>
      <w:r w:rsidRPr="003867D5">
        <w:rPr>
          <w:rFonts w:ascii="Aptos" w:hAnsi="Aptos" w:cs="Times New Roman"/>
          <w:b/>
          <w:szCs w:val="24"/>
        </w:rPr>
        <w:t>)</w:t>
      </w:r>
      <w:r w:rsidRPr="004D2094">
        <w:rPr>
          <w:rFonts w:ascii="Aptos" w:hAnsi="Aptos" w:cs="Times New Roman"/>
          <w:szCs w:val="24"/>
        </w:rPr>
        <w:t xml:space="preserve"> Întreaga activitate legat</w:t>
      </w:r>
      <w:r w:rsidR="003867D5">
        <w:rPr>
          <w:rFonts w:ascii="Aptos" w:hAnsi="Aptos" w:cs="Times New Roman"/>
          <w:szCs w:val="24"/>
        </w:rPr>
        <w:t>ă</w:t>
      </w:r>
      <w:r w:rsidRPr="004D2094">
        <w:rPr>
          <w:rFonts w:ascii="Aptos" w:hAnsi="Aptos" w:cs="Times New Roman"/>
          <w:szCs w:val="24"/>
        </w:rPr>
        <w:t xml:space="preserve"> de gestiunea activit</w:t>
      </w:r>
      <w:r w:rsidR="003867D5">
        <w:rPr>
          <w:rFonts w:ascii="Aptos" w:hAnsi="Aptos" w:cs="Times New Roman"/>
          <w:szCs w:val="24"/>
        </w:rPr>
        <w:t>ăț</w:t>
      </w:r>
      <w:r w:rsidRPr="004D2094">
        <w:rPr>
          <w:rFonts w:ascii="Aptos" w:hAnsi="Aptos" w:cs="Times New Roman"/>
          <w:szCs w:val="24"/>
        </w:rPr>
        <w:t>ii doctoranzilor se desf</w:t>
      </w:r>
      <w:r w:rsidR="003867D5">
        <w:rPr>
          <w:rFonts w:ascii="Aptos" w:hAnsi="Aptos" w:cs="Times New Roman"/>
          <w:szCs w:val="24"/>
        </w:rPr>
        <w:t>ăș</w:t>
      </w:r>
      <w:r w:rsidRPr="004D2094">
        <w:rPr>
          <w:rFonts w:ascii="Aptos" w:hAnsi="Aptos" w:cs="Times New Roman"/>
          <w:szCs w:val="24"/>
        </w:rPr>
        <w:t>oar</w:t>
      </w:r>
      <w:r w:rsidR="003867D5">
        <w:rPr>
          <w:rFonts w:ascii="Aptos" w:hAnsi="Aptos" w:cs="Times New Roman"/>
          <w:szCs w:val="24"/>
        </w:rPr>
        <w:t>ă</w:t>
      </w:r>
      <w:r w:rsidRPr="004D2094">
        <w:rPr>
          <w:rFonts w:ascii="Aptos" w:hAnsi="Aptos" w:cs="Times New Roman"/>
          <w:szCs w:val="24"/>
        </w:rPr>
        <w:t xml:space="preserve"> în </w:t>
      </w:r>
      <w:r w:rsidR="00880527">
        <w:rPr>
          <w:rFonts w:ascii="Aptos" w:hAnsi="Aptos" w:cs="Times New Roman"/>
          <w:szCs w:val="24"/>
        </w:rPr>
        <w:t>Ș</w:t>
      </w:r>
      <w:r w:rsidRPr="004D2094">
        <w:rPr>
          <w:rFonts w:ascii="Aptos" w:hAnsi="Aptos" w:cs="Times New Roman"/>
          <w:szCs w:val="24"/>
        </w:rPr>
        <w:t xml:space="preserve">coala </w:t>
      </w:r>
      <w:r w:rsidR="002B745D">
        <w:rPr>
          <w:rFonts w:ascii="Aptos" w:hAnsi="Aptos" w:cs="Times New Roman"/>
          <w:szCs w:val="24"/>
        </w:rPr>
        <w:t>D</w:t>
      </w:r>
      <w:r w:rsidRPr="004D2094">
        <w:rPr>
          <w:rFonts w:ascii="Aptos" w:hAnsi="Aptos" w:cs="Times New Roman"/>
          <w:szCs w:val="24"/>
        </w:rPr>
        <w:t>octoral</w:t>
      </w:r>
      <w:r w:rsidR="003867D5">
        <w:rPr>
          <w:rFonts w:ascii="Aptos" w:hAnsi="Aptos" w:cs="Times New Roman"/>
          <w:szCs w:val="24"/>
        </w:rPr>
        <w:t>ă</w:t>
      </w:r>
      <w:r w:rsidRPr="004D2094">
        <w:rPr>
          <w:rFonts w:ascii="Aptos" w:hAnsi="Aptos" w:cs="Times New Roman"/>
          <w:szCs w:val="24"/>
        </w:rPr>
        <w:t>, de la admitere pân</w:t>
      </w:r>
      <w:r w:rsidR="003867D5">
        <w:rPr>
          <w:rFonts w:ascii="Aptos" w:hAnsi="Aptos" w:cs="Times New Roman"/>
          <w:szCs w:val="24"/>
        </w:rPr>
        <w:t>ă</w:t>
      </w:r>
      <w:r w:rsidRPr="004D2094">
        <w:rPr>
          <w:rFonts w:ascii="Aptos" w:hAnsi="Aptos" w:cs="Times New Roman"/>
          <w:szCs w:val="24"/>
        </w:rPr>
        <w:t xml:space="preserve"> la su</w:t>
      </w:r>
      <w:r w:rsidR="00773C1C" w:rsidRPr="004D2094">
        <w:rPr>
          <w:rFonts w:ascii="Aptos" w:hAnsi="Aptos" w:cs="Times New Roman"/>
          <w:szCs w:val="24"/>
        </w:rPr>
        <w:t>s</w:t>
      </w:r>
      <w:r w:rsidR="003867D5">
        <w:rPr>
          <w:rFonts w:ascii="Aptos" w:hAnsi="Aptos" w:cs="Times New Roman"/>
          <w:szCs w:val="24"/>
        </w:rPr>
        <w:t>ț</w:t>
      </w:r>
      <w:r w:rsidRPr="004D2094">
        <w:rPr>
          <w:rFonts w:ascii="Aptos" w:hAnsi="Aptos" w:cs="Times New Roman"/>
          <w:szCs w:val="24"/>
        </w:rPr>
        <w:t>inerea public</w:t>
      </w:r>
      <w:r w:rsidR="003867D5">
        <w:rPr>
          <w:rFonts w:ascii="Aptos" w:hAnsi="Aptos" w:cs="Times New Roman"/>
          <w:szCs w:val="24"/>
        </w:rPr>
        <w:t>ă</w:t>
      </w:r>
      <w:r w:rsidRPr="004D2094">
        <w:rPr>
          <w:rFonts w:ascii="Aptos" w:hAnsi="Aptos" w:cs="Times New Roman"/>
          <w:szCs w:val="24"/>
        </w:rPr>
        <w:t>, inclusiv.</w:t>
      </w:r>
    </w:p>
    <w:p w14:paraId="516ADB2E" w14:textId="31D96EC5" w:rsidR="007542F5" w:rsidRPr="004D2094" w:rsidRDefault="007542F5" w:rsidP="00AA7A65">
      <w:pPr>
        <w:spacing w:after="0" w:line="288" w:lineRule="auto"/>
        <w:jc w:val="both"/>
        <w:rPr>
          <w:rFonts w:ascii="Aptos" w:hAnsi="Aptos" w:cs="Times New Roman"/>
          <w:strike/>
          <w:szCs w:val="24"/>
        </w:rPr>
      </w:pPr>
      <w:r w:rsidRPr="003867D5">
        <w:rPr>
          <w:rFonts w:ascii="Aptos" w:hAnsi="Aptos" w:cs="Times New Roman"/>
          <w:b/>
          <w:bCs/>
          <w:szCs w:val="24"/>
        </w:rPr>
        <w:t>Art.</w:t>
      </w:r>
      <w:r w:rsidR="00502647">
        <w:rPr>
          <w:rFonts w:ascii="Aptos" w:hAnsi="Aptos" w:cs="Times New Roman"/>
          <w:b/>
          <w:bCs/>
          <w:szCs w:val="24"/>
        </w:rPr>
        <w:t>7</w:t>
      </w:r>
      <w:r w:rsidR="00AA1F8F">
        <w:rPr>
          <w:rFonts w:ascii="Aptos" w:hAnsi="Aptos" w:cs="Times New Roman"/>
          <w:b/>
          <w:bCs/>
          <w:szCs w:val="24"/>
        </w:rPr>
        <w:t>.</w:t>
      </w:r>
      <w:r w:rsidRPr="003867D5">
        <w:rPr>
          <w:rFonts w:ascii="Aptos" w:hAnsi="Aptos" w:cs="Times New Roman"/>
          <w:b/>
          <w:bCs/>
          <w:szCs w:val="24"/>
        </w:rPr>
        <w:t xml:space="preserve"> </w:t>
      </w:r>
      <w:r w:rsidRPr="003867D5">
        <w:rPr>
          <w:rFonts w:ascii="Aptos" w:hAnsi="Aptos" w:cs="Times New Roman"/>
          <w:b/>
          <w:szCs w:val="24"/>
        </w:rPr>
        <w:t>(1)</w:t>
      </w:r>
      <w:r w:rsidRPr="004D2094">
        <w:rPr>
          <w:rFonts w:ascii="Aptos" w:hAnsi="Aptos" w:cs="Times New Roman"/>
          <w:szCs w:val="24"/>
        </w:rPr>
        <w:t xml:space="preserve"> </w:t>
      </w:r>
      <w:r w:rsidR="00621B61" w:rsidRPr="004D2094">
        <w:rPr>
          <w:rFonts w:ascii="Aptos" w:hAnsi="Aptos" w:cs="Times New Roman"/>
          <w:szCs w:val="24"/>
        </w:rPr>
        <w:t xml:space="preserve">Drepturile </w:t>
      </w:r>
      <w:r w:rsidR="003867D5">
        <w:rPr>
          <w:rFonts w:ascii="Aptos" w:hAnsi="Aptos" w:cs="Times New Roman"/>
          <w:szCs w:val="24"/>
        </w:rPr>
        <w:t>ș</w:t>
      </w:r>
      <w:r w:rsidR="00621B61" w:rsidRPr="004D2094">
        <w:rPr>
          <w:rFonts w:ascii="Aptos" w:hAnsi="Aptos" w:cs="Times New Roman"/>
          <w:szCs w:val="24"/>
        </w:rPr>
        <w:t>i obliga</w:t>
      </w:r>
      <w:r w:rsidR="003867D5">
        <w:rPr>
          <w:rFonts w:ascii="Aptos" w:hAnsi="Aptos" w:cs="Times New Roman"/>
          <w:szCs w:val="24"/>
        </w:rPr>
        <w:t>ț</w:t>
      </w:r>
      <w:r w:rsidR="00621B61" w:rsidRPr="004D2094">
        <w:rPr>
          <w:rFonts w:ascii="Aptos" w:hAnsi="Aptos" w:cs="Times New Roman"/>
          <w:szCs w:val="24"/>
        </w:rPr>
        <w:t>iile studentului-doctorand decurg din Legea înv</w:t>
      </w:r>
      <w:r w:rsidR="003867D5">
        <w:rPr>
          <w:rFonts w:ascii="Aptos" w:hAnsi="Aptos" w:cs="Times New Roman"/>
          <w:szCs w:val="24"/>
        </w:rPr>
        <w:t>ăță</w:t>
      </w:r>
      <w:r w:rsidR="00621B61" w:rsidRPr="004D2094">
        <w:rPr>
          <w:rFonts w:ascii="Aptos" w:hAnsi="Aptos" w:cs="Times New Roman"/>
          <w:szCs w:val="24"/>
        </w:rPr>
        <w:t>mântului superior nr. 199/2023, din Regulamentul cadru privind studiile universitare de doctorat, aprobat prin Ordinul nr.</w:t>
      </w:r>
      <w:r w:rsidR="00880527">
        <w:rPr>
          <w:rFonts w:ascii="Aptos" w:hAnsi="Aptos" w:cs="Times New Roman"/>
          <w:szCs w:val="24"/>
        </w:rPr>
        <w:t xml:space="preserve"> </w:t>
      </w:r>
      <w:r w:rsidR="00621B61" w:rsidRPr="004D2094">
        <w:rPr>
          <w:rFonts w:ascii="Aptos" w:hAnsi="Aptos" w:cs="Times New Roman"/>
          <w:szCs w:val="24"/>
        </w:rPr>
        <w:t>3020/2024, din Regulament</w:t>
      </w:r>
      <w:r w:rsidR="0007565D" w:rsidRPr="004D2094">
        <w:rPr>
          <w:rFonts w:ascii="Aptos" w:hAnsi="Aptos" w:cs="Times New Roman"/>
          <w:szCs w:val="24"/>
        </w:rPr>
        <w:t>ul institu</w:t>
      </w:r>
      <w:r w:rsidR="003867D5">
        <w:rPr>
          <w:rFonts w:ascii="Aptos" w:hAnsi="Aptos" w:cs="Times New Roman"/>
          <w:szCs w:val="24"/>
        </w:rPr>
        <w:t>ț</w:t>
      </w:r>
      <w:r w:rsidR="0007565D" w:rsidRPr="004D2094">
        <w:rPr>
          <w:rFonts w:ascii="Aptos" w:hAnsi="Aptos" w:cs="Times New Roman"/>
          <w:szCs w:val="24"/>
        </w:rPr>
        <w:t>ional IOSUD-UAIC</w:t>
      </w:r>
      <w:r w:rsidR="00621B61" w:rsidRPr="004D2094">
        <w:rPr>
          <w:rFonts w:ascii="Aptos" w:hAnsi="Aptos" w:cs="Times New Roman"/>
          <w:szCs w:val="24"/>
        </w:rPr>
        <w:t xml:space="preserve"> </w:t>
      </w:r>
      <w:r w:rsidR="003867D5">
        <w:rPr>
          <w:rFonts w:ascii="Aptos" w:hAnsi="Aptos" w:cs="Times New Roman"/>
          <w:szCs w:val="24"/>
        </w:rPr>
        <w:t>ș</w:t>
      </w:r>
      <w:r w:rsidR="00621B61" w:rsidRPr="004D2094">
        <w:rPr>
          <w:rFonts w:ascii="Aptos" w:hAnsi="Aptos" w:cs="Times New Roman"/>
          <w:szCs w:val="24"/>
        </w:rPr>
        <w:t>i din Regulamentul</w:t>
      </w:r>
      <w:r w:rsidR="00C468DF" w:rsidRPr="004D2094">
        <w:rPr>
          <w:rFonts w:ascii="Aptos" w:hAnsi="Aptos" w:cs="Times New Roman"/>
          <w:szCs w:val="24"/>
        </w:rPr>
        <w:t xml:space="preserve"> SDD</w:t>
      </w:r>
      <w:r w:rsidR="00621B61" w:rsidRPr="004D2094">
        <w:rPr>
          <w:rFonts w:ascii="Aptos" w:hAnsi="Aptos" w:cs="Times New Roman"/>
          <w:szCs w:val="24"/>
        </w:rPr>
        <w:t xml:space="preserve">, precum </w:t>
      </w:r>
      <w:r w:rsidR="003867D5">
        <w:rPr>
          <w:rFonts w:ascii="Aptos" w:hAnsi="Aptos" w:cs="Times New Roman"/>
          <w:szCs w:val="24"/>
        </w:rPr>
        <w:t>ș</w:t>
      </w:r>
      <w:r w:rsidR="00621B61" w:rsidRPr="004D2094">
        <w:rPr>
          <w:rFonts w:ascii="Aptos" w:hAnsi="Aptos" w:cs="Times New Roman"/>
          <w:szCs w:val="24"/>
        </w:rPr>
        <w:t xml:space="preserve">i orice alte prevederi legale specifice în vigoare.  </w:t>
      </w:r>
    </w:p>
    <w:p w14:paraId="0B6762D5" w14:textId="0AE11798" w:rsidR="007542F5" w:rsidRPr="004D2094" w:rsidRDefault="007542F5" w:rsidP="00AA7A65">
      <w:pPr>
        <w:spacing w:after="0" w:line="288" w:lineRule="auto"/>
        <w:jc w:val="both"/>
        <w:rPr>
          <w:rFonts w:ascii="Aptos" w:hAnsi="Aptos" w:cs="Times New Roman"/>
          <w:szCs w:val="24"/>
        </w:rPr>
      </w:pPr>
      <w:r w:rsidRPr="003867D5">
        <w:rPr>
          <w:rFonts w:ascii="Aptos" w:hAnsi="Aptos" w:cs="Times New Roman"/>
          <w:b/>
          <w:szCs w:val="24"/>
        </w:rPr>
        <w:t>(2)</w:t>
      </w:r>
      <w:r w:rsidRPr="004D2094">
        <w:rPr>
          <w:rFonts w:ascii="Aptos" w:hAnsi="Aptos" w:cs="Times New Roman"/>
          <w:szCs w:val="24"/>
        </w:rPr>
        <w:t xml:space="preserve"> Pe parcursul derul</w:t>
      </w:r>
      <w:r w:rsidR="003867D5">
        <w:rPr>
          <w:rFonts w:ascii="Aptos" w:hAnsi="Aptos" w:cs="Times New Roman"/>
          <w:szCs w:val="24"/>
        </w:rPr>
        <w:t>ă</w:t>
      </w:r>
      <w:r w:rsidRPr="004D2094">
        <w:rPr>
          <w:rFonts w:ascii="Aptos" w:hAnsi="Aptos" w:cs="Times New Roman"/>
          <w:szCs w:val="24"/>
        </w:rPr>
        <w:t>rii ciclului de studii universitare de doctorat, studentul-doctorand are</w:t>
      </w:r>
      <w:r w:rsidR="002F6EEC" w:rsidRPr="004D2094">
        <w:rPr>
          <w:rFonts w:ascii="Aptos" w:hAnsi="Aptos" w:cs="Times New Roman"/>
          <w:szCs w:val="24"/>
        </w:rPr>
        <w:t xml:space="preserve"> </w:t>
      </w:r>
      <w:r w:rsidRPr="004D2094">
        <w:rPr>
          <w:rFonts w:ascii="Aptos" w:hAnsi="Aptos" w:cs="Times New Roman"/>
          <w:szCs w:val="24"/>
        </w:rPr>
        <w:t>dreptul:</w:t>
      </w:r>
    </w:p>
    <w:p w14:paraId="776933E7" w14:textId="61941E46" w:rsidR="002079CC" w:rsidRDefault="007542F5" w:rsidP="00AA7A65">
      <w:pPr>
        <w:spacing w:after="0" w:line="288" w:lineRule="auto"/>
        <w:jc w:val="both"/>
        <w:rPr>
          <w:rFonts w:ascii="Aptos" w:hAnsi="Aptos" w:cs="Times New Roman"/>
          <w:szCs w:val="24"/>
        </w:rPr>
      </w:pPr>
      <w:r w:rsidRPr="004D2094">
        <w:rPr>
          <w:rFonts w:ascii="Aptos" w:hAnsi="Aptos" w:cs="Times New Roman"/>
          <w:szCs w:val="24"/>
        </w:rPr>
        <w:t>a) s</w:t>
      </w:r>
      <w:r w:rsidR="003867D5">
        <w:rPr>
          <w:rFonts w:ascii="Aptos" w:hAnsi="Aptos" w:cs="Times New Roman"/>
          <w:szCs w:val="24"/>
        </w:rPr>
        <w:t>ă</w:t>
      </w:r>
      <w:r w:rsidRPr="004D2094">
        <w:rPr>
          <w:rFonts w:ascii="Aptos" w:hAnsi="Aptos" w:cs="Times New Roman"/>
          <w:szCs w:val="24"/>
        </w:rPr>
        <w:t xml:space="preserve"> beneficieze de sprijinul, îndrumarea </w:t>
      </w:r>
      <w:r w:rsidR="003867D5">
        <w:rPr>
          <w:rFonts w:ascii="Aptos" w:hAnsi="Aptos" w:cs="Times New Roman"/>
          <w:szCs w:val="24"/>
        </w:rPr>
        <w:t>ș</w:t>
      </w:r>
      <w:r w:rsidRPr="004D2094">
        <w:rPr>
          <w:rFonts w:ascii="Aptos" w:hAnsi="Aptos" w:cs="Times New Roman"/>
          <w:szCs w:val="24"/>
        </w:rPr>
        <w:t>i coordonarea conduc</w:t>
      </w:r>
      <w:r w:rsidR="003867D5">
        <w:rPr>
          <w:rFonts w:ascii="Aptos" w:hAnsi="Aptos" w:cs="Times New Roman"/>
          <w:szCs w:val="24"/>
        </w:rPr>
        <w:t>ă</w:t>
      </w:r>
      <w:r w:rsidRPr="004D2094">
        <w:rPr>
          <w:rFonts w:ascii="Aptos" w:hAnsi="Aptos" w:cs="Times New Roman"/>
          <w:szCs w:val="24"/>
        </w:rPr>
        <w:t xml:space="preserve">torului de doctorat, precum </w:t>
      </w:r>
      <w:r w:rsidR="003867D5">
        <w:rPr>
          <w:rFonts w:ascii="Aptos" w:hAnsi="Aptos" w:cs="Times New Roman"/>
          <w:szCs w:val="24"/>
        </w:rPr>
        <w:t>ș</w:t>
      </w:r>
      <w:r w:rsidRPr="004D2094">
        <w:rPr>
          <w:rFonts w:ascii="Aptos" w:hAnsi="Aptos" w:cs="Times New Roman"/>
          <w:szCs w:val="24"/>
        </w:rPr>
        <w:t>i a comisiei de îndrumare;</w:t>
      </w:r>
    </w:p>
    <w:p w14:paraId="0D5E5C5A" w14:textId="7C84381A" w:rsidR="00D20D4C" w:rsidRDefault="007542F5" w:rsidP="00AA7A65">
      <w:pPr>
        <w:spacing w:after="0" w:line="288" w:lineRule="auto"/>
        <w:jc w:val="both"/>
        <w:rPr>
          <w:rFonts w:ascii="Aptos" w:hAnsi="Aptos" w:cs="Times New Roman"/>
          <w:szCs w:val="24"/>
        </w:rPr>
      </w:pPr>
      <w:r w:rsidRPr="004D2094">
        <w:rPr>
          <w:rFonts w:ascii="Aptos" w:hAnsi="Aptos" w:cs="Times New Roman"/>
          <w:szCs w:val="24"/>
        </w:rPr>
        <w:t>b) s</w:t>
      </w:r>
      <w:r w:rsidR="003867D5">
        <w:rPr>
          <w:rFonts w:ascii="Aptos" w:hAnsi="Aptos" w:cs="Times New Roman"/>
          <w:szCs w:val="24"/>
        </w:rPr>
        <w:t>ă</w:t>
      </w:r>
      <w:r w:rsidRPr="004D2094">
        <w:rPr>
          <w:rFonts w:ascii="Aptos" w:hAnsi="Aptos" w:cs="Times New Roman"/>
          <w:szCs w:val="24"/>
        </w:rPr>
        <w:t xml:space="preserve"> participe la seminar</w:t>
      </w:r>
      <w:r w:rsidR="00621B61" w:rsidRPr="004D2094">
        <w:rPr>
          <w:rFonts w:ascii="Aptos" w:hAnsi="Aptos" w:cs="Times New Roman"/>
          <w:szCs w:val="24"/>
        </w:rPr>
        <w:t>ele</w:t>
      </w:r>
      <w:r w:rsidRPr="004D2094">
        <w:rPr>
          <w:rFonts w:ascii="Aptos" w:hAnsi="Aptos" w:cs="Times New Roman"/>
          <w:szCs w:val="24"/>
        </w:rPr>
        <w:t xml:space="preserve"> sau reuniunile de lucru ale personalului de cercetare – dezvoltare din cadrul UAIC, atunci când sunt în discu</w:t>
      </w:r>
      <w:r w:rsidR="003867D5">
        <w:rPr>
          <w:rFonts w:ascii="Aptos" w:hAnsi="Aptos" w:cs="Times New Roman"/>
          <w:szCs w:val="24"/>
        </w:rPr>
        <w:t>ț</w:t>
      </w:r>
      <w:r w:rsidRPr="004D2094">
        <w:rPr>
          <w:rFonts w:ascii="Aptos" w:hAnsi="Aptos" w:cs="Times New Roman"/>
          <w:szCs w:val="24"/>
        </w:rPr>
        <w:t>ie teme relevante pentru studiile universitare de doctorat;</w:t>
      </w:r>
    </w:p>
    <w:p w14:paraId="73A7E0F0" w14:textId="41770096"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c) s</w:t>
      </w:r>
      <w:r w:rsidR="003867D5">
        <w:rPr>
          <w:rFonts w:ascii="Aptos" w:hAnsi="Aptos" w:cs="Times New Roman"/>
          <w:szCs w:val="24"/>
        </w:rPr>
        <w:t>ă</w:t>
      </w:r>
      <w:r w:rsidRPr="004D2094">
        <w:rPr>
          <w:rFonts w:ascii="Aptos" w:hAnsi="Aptos" w:cs="Times New Roman"/>
          <w:szCs w:val="24"/>
        </w:rPr>
        <w:t xml:space="preserve"> fie reprezentat în forurile decizionale ale </w:t>
      </w:r>
      <w:r w:rsidR="003867D5">
        <w:rPr>
          <w:rFonts w:ascii="Aptos" w:hAnsi="Aptos" w:cs="Times New Roman"/>
          <w:szCs w:val="24"/>
        </w:rPr>
        <w:t>ș</w:t>
      </w:r>
      <w:r w:rsidRPr="004D2094">
        <w:rPr>
          <w:rFonts w:ascii="Aptos" w:hAnsi="Aptos" w:cs="Times New Roman"/>
          <w:szCs w:val="24"/>
        </w:rPr>
        <w:t xml:space="preserve">colii doctorale, potrivit prevederilor legale </w:t>
      </w:r>
      <w:r w:rsidR="003867D5">
        <w:rPr>
          <w:rFonts w:ascii="Aptos" w:hAnsi="Aptos" w:cs="Times New Roman"/>
          <w:szCs w:val="24"/>
        </w:rPr>
        <w:t>ș</w:t>
      </w:r>
      <w:r w:rsidRPr="004D2094">
        <w:rPr>
          <w:rFonts w:ascii="Aptos" w:hAnsi="Aptos" w:cs="Times New Roman"/>
          <w:szCs w:val="24"/>
        </w:rPr>
        <w:t>i ale prezentului regulament;</w:t>
      </w:r>
    </w:p>
    <w:p w14:paraId="539451CA" w14:textId="77777777" w:rsidR="00972499" w:rsidRDefault="00972499" w:rsidP="00AA7A65">
      <w:pPr>
        <w:spacing w:after="0" w:line="288" w:lineRule="auto"/>
        <w:jc w:val="both"/>
        <w:rPr>
          <w:rFonts w:ascii="Aptos" w:hAnsi="Aptos" w:cs="Times New Roman"/>
          <w:szCs w:val="24"/>
        </w:rPr>
      </w:pPr>
    </w:p>
    <w:p w14:paraId="7C129E93" w14:textId="77777777" w:rsidR="00972499" w:rsidRDefault="00972499" w:rsidP="00AA7A65">
      <w:pPr>
        <w:spacing w:after="0" w:line="288" w:lineRule="auto"/>
        <w:jc w:val="both"/>
        <w:rPr>
          <w:rFonts w:ascii="Aptos" w:hAnsi="Aptos" w:cs="Times New Roman"/>
          <w:szCs w:val="24"/>
        </w:rPr>
      </w:pPr>
    </w:p>
    <w:p w14:paraId="715A78B1" w14:textId="77777777" w:rsidR="00972499" w:rsidRDefault="00972499" w:rsidP="00AA7A65">
      <w:pPr>
        <w:spacing w:after="0" w:line="288" w:lineRule="auto"/>
        <w:jc w:val="both"/>
        <w:rPr>
          <w:rFonts w:ascii="Aptos" w:hAnsi="Aptos" w:cs="Times New Roman"/>
          <w:szCs w:val="24"/>
        </w:rPr>
      </w:pPr>
    </w:p>
    <w:p w14:paraId="0A6D469C" w14:textId="03A392B6"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d) s</w:t>
      </w:r>
      <w:r w:rsidR="003867D5">
        <w:rPr>
          <w:rFonts w:ascii="Aptos" w:hAnsi="Aptos" w:cs="Times New Roman"/>
          <w:szCs w:val="24"/>
        </w:rPr>
        <w:t>ă</w:t>
      </w:r>
      <w:r w:rsidRPr="004D2094">
        <w:rPr>
          <w:rFonts w:ascii="Aptos" w:hAnsi="Aptos" w:cs="Times New Roman"/>
          <w:szCs w:val="24"/>
        </w:rPr>
        <w:t xml:space="preserve"> beneficieze de logistica, centrele de documentare, bibliotecile </w:t>
      </w:r>
      <w:r w:rsidR="003867D5">
        <w:rPr>
          <w:rFonts w:ascii="Aptos" w:hAnsi="Aptos" w:cs="Times New Roman"/>
          <w:szCs w:val="24"/>
        </w:rPr>
        <w:t>ș</w:t>
      </w:r>
      <w:r w:rsidRPr="004D2094">
        <w:rPr>
          <w:rFonts w:ascii="Aptos" w:hAnsi="Aptos" w:cs="Times New Roman"/>
          <w:szCs w:val="24"/>
        </w:rPr>
        <w:t>i echipamentele Facult</w:t>
      </w:r>
      <w:r w:rsidR="003867D5">
        <w:rPr>
          <w:rFonts w:ascii="Aptos" w:hAnsi="Aptos" w:cs="Times New Roman"/>
          <w:szCs w:val="24"/>
        </w:rPr>
        <w:t>ăț</w:t>
      </w:r>
      <w:r w:rsidRPr="004D2094">
        <w:rPr>
          <w:rFonts w:ascii="Aptos" w:hAnsi="Aptos" w:cs="Times New Roman"/>
          <w:szCs w:val="24"/>
        </w:rPr>
        <w:t xml:space="preserve">ii de </w:t>
      </w:r>
      <w:r w:rsidR="00972499">
        <w:rPr>
          <w:rFonts w:ascii="Aptos" w:hAnsi="Aptos" w:cs="Times New Roman"/>
          <w:szCs w:val="24"/>
        </w:rPr>
        <w:t xml:space="preserve">Teologie Ortodoxă </w:t>
      </w:r>
      <w:r w:rsidR="003867D5">
        <w:rPr>
          <w:rFonts w:ascii="Aptos" w:hAnsi="Aptos" w:cs="Times New Roman"/>
          <w:szCs w:val="24"/>
        </w:rPr>
        <w:t>ș</w:t>
      </w:r>
      <w:r w:rsidRPr="004D2094">
        <w:rPr>
          <w:rFonts w:ascii="Aptos" w:hAnsi="Aptos" w:cs="Times New Roman"/>
          <w:szCs w:val="24"/>
        </w:rPr>
        <w:t>i ale Universit</w:t>
      </w:r>
      <w:r w:rsidR="003867D5">
        <w:rPr>
          <w:rFonts w:ascii="Aptos" w:hAnsi="Aptos" w:cs="Times New Roman"/>
          <w:szCs w:val="24"/>
        </w:rPr>
        <w:t>ăț</w:t>
      </w:r>
      <w:r w:rsidRPr="004D2094">
        <w:rPr>
          <w:rFonts w:ascii="Aptos" w:hAnsi="Aptos" w:cs="Times New Roman"/>
          <w:szCs w:val="24"/>
        </w:rPr>
        <w:t>ii „Alexandru Ioan Cuza” din Ia</w:t>
      </w:r>
      <w:r w:rsidR="003867D5">
        <w:rPr>
          <w:rFonts w:ascii="Aptos" w:hAnsi="Aptos" w:cs="Times New Roman"/>
          <w:szCs w:val="24"/>
        </w:rPr>
        <w:t>ș</w:t>
      </w:r>
      <w:r w:rsidRPr="004D2094">
        <w:rPr>
          <w:rFonts w:ascii="Aptos" w:hAnsi="Aptos" w:cs="Times New Roman"/>
          <w:szCs w:val="24"/>
        </w:rPr>
        <w:t xml:space="preserve">i pentru elaborarea proiectelor de cercetare </w:t>
      </w:r>
      <w:r w:rsidR="003867D5">
        <w:rPr>
          <w:rFonts w:ascii="Aptos" w:hAnsi="Aptos" w:cs="Times New Roman"/>
          <w:szCs w:val="24"/>
        </w:rPr>
        <w:t>ș</w:t>
      </w:r>
      <w:r w:rsidRPr="004D2094">
        <w:rPr>
          <w:rFonts w:ascii="Aptos" w:hAnsi="Aptos" w:cs="Times New Roman"/>
          <w:szCs w:val="24"/>
        </w:rPr>
        <w:t>i a tezei de doctorat;</w:t>
      </w:r>
    </w:p>
    <w:p w14:paraId="1D3A9196" w14:textId="144E7479"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e) s</w:t>
      </w:r>
      <w:r w:rsidR="003867D5">
        <w:rPr>
          <w:rFonts w:ascii="Aptos" w:hAnsi="Aptos" w:cs="Times New Roman"/>
          <w:szCs w:val="24"/>
        </w:rPr>
        <w:t>ă</w:t>
      </w:r>
      <w:r w:rsidRPr="004D2094">
        <w:rPr>
          <w:rFonts w:ascii="Aptos" w:hAnsi="Aptos" w:cs="Times New Roman"/>
          <w:szCs w:val="24"/>
        </w:rPr>
        <w:t xml:space="preserve"> urmeze cursuri </w:t>
      </w:r>
      <w:r w:rsidR="003867D5">
        <w:rPr>
          <w:rFonts w:ascii="Aptos" w:hAnsi="Aptos" w:cs="Times New Roman"/>
          <w:szCs w:val="24"/>
        </w:rPr>
        <w:t>ș</w:t>
      </w:r>
      <w:r w:rsidRPr="004D2094">
        <w:rPr>
          <w:rFonts w:ascii="Aptos" w:hAnsi="Aptos" w:cs="Times New Roman"/>
          <w:szCs w:val="24"/>
        </w:rPr>
        <w:t>i seminar</w:t>
      </w:r>
      <w:r w:rsidR="00621B61" w:rsidRPr="004D2094">
        <w:rPr>
          <w:rFonts w:ascii="Aptos" w:hAnsi="Aptos" w:cs="Times New Roman"/>
          <w:szCs w:val="24"/>
        </w:rPr>
        <w:t>e</w:t>
      </w:r>
      <w:r w:rsidRPr="004D2094">
        <w:rPr>
          <w:rFonts w:ascii="Aptos" w:hAnsi="Aptos" w:cs="Times New Roman"/>
          <w:szCs w:val="24"/>
        </w:rPr>
        <w:t xml:space="preserve"> propuse de alte </w:t>
      </w:r>
      <w:r w:rsidR="003867D5">
        <w:rPr>
          <w:rFonts w:ascii="Aptos" w:hAnsi="Aptos" w:cs="Times New Roman"/>
          <w:szCs w:val="24"/>
        </w:rPr>
        <w:t>ș</w:t>
      </w:r>
      <w:r w:rsidRPr="004D2094">
        <w:rPr>
          <w:rFonts w:ascii="Aptos" w:hAnsi="Aptos" w:cs="Times New Roman"/>
          <w:szCs w:val="24"/>
        </w:rPr>
        <w:t>coli doctorale;</w:t>
      </w:r>
    </w:p>
    <w:p w14:paraId="6AEFE2D5" w14:textId="305CE23F"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f) s</w:t>
      </w:r>
      <w:r w:rsidR="003867D5">
        <w:rPr>
          <w:rFonts w:ascii="Aptos" w:hAnsi="Aptos" w:cs="Times New Roman"/>
          <w:szCs w:val="24"/>
        </w:rPr>
        <w:t>ă</w:t>
      </w:r>
      <w:r w:rsidRPr="004D2094">
        <w:rPr>
          <w:rFonts w:ascii="Aptos" w:hAnsi="Aptos" w:cs="Times New Roman"/>
          <w:szCs w:val="24"/>
        </w:rPr>
        <w:t xml:space="preserve"> lucreze împreun</w:t>
      </w:r>
      <w:r w:rsidR="003867D5">
        <w:rPr>
          <w:rFonts w:ascii="Aptos" w:hAnsi="Aptos" w:cs="Times New Roman"/>
          <w:szCs w:val="24"/>
        </w:rPr>
        <w:t>ă</w:t>
      </w:r>
      <w:r w:rsidRPr="004D2094">
        <w:rPr>
          <w:rFonts w:ascii="Aptos" w:hAnsi="Aptos" w:cs="Times New Roman"/>
          <w:szCs w:val="24"/>
        </w:rPr>
        <w:t xml:space="preserve"> cu echipe de cercet</w:t>
      </w:r>
      <w:r w:rsidR="003867D5">
        <w:rPr>
          <w:rFonts w:ascii="Aptos" w:hAnsi="Aptos" w:cs="Times New Roman"/>
          <w:szCs w:val="24"/>
        </w:rPr>
        <w:t>ă</w:t>
      </w:r>
      <w:r w:rsidRPr="004D2094">
        <w:rPr>
          <w:rFonts w:ascii="Aptos" w:hAnsi="Aptos" w:cs="Times New Roman"/>
          <w:szCs w:val="24"/>
        </w:rPr>
        <w:t>tori din cadrul IOSUD-UAIC sau din cadrul unor unit</w:t>
      </w:r>
      <w:r w:rsidR="003867D5">
        <w:rPr>
          <w:rFonts w:ascii="Aptos" w:hAnsi="Aptos" w:cs="Times New Roman"/>
          <w:szCs w:val="24"/>
        </w:rPr>
        <w:t>ăț</w:t>
      </w:r>
      <w:r w:rsidRPr="004D2094">
        <w:rPr>
          <w:rFonts w:ascii="Aptos" w:hAnsi="Aptos" w:cs="Times New Roman"/>
          <w:szCs w:val="24"/>
        </w:rPr>
        <w:t>i de cercetare-dezvoltare, care au încheiat acorduri sau parteneriate institu</w:t>
      </w:r>
      <w:r w:rsidR="003867D5">
        <w:rPr>
          <w:rFonts w:ascii="Aptos" w:hAnsi="Aptos" w:cs="Times New Roman"/>
          <w:szCs w:val="24"/>
        </w:rPr>
        <w:t>ț</w:t>
      </w:r>
      <w:r w:rsidRPr="004D2094">
        <w:rPr>
          <w:rFonts w:ascii="Aptos" w:hAnsi="Aptos" w:cs="Times New Roman"/>
          <w:szCs w:val="24"/>
        </w:rPr>
        <w:t>ionale cu IOSUD-UAIC;</w:t>
      </w:r>
    </w:p>
    <w:p w14:paraId="0FDE0031" w14:textId="55E0F638"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g) s</w:t>
      </w:r>
      <w:r w:rsidR="003867D5">
        <w:rPr>
          <w:rFonts w:ascii="Aptos" w:hAnsi="Aptos" w:cs="Times New Roman"/>
          <w:szCs w:val="24"/>
        </w:rPr>
        <w:t>ă</w:t>
      </w:r>
      <w:r w:rsidRPr="004D2094">
        <w:rPr>
          <w:rFonts w:ascii="Aptos" w:hAnsi="Aptos" w:cs="Times New Roman"/>
          <w:szCs w:val="24"/>
        </w:rPr>
        <w:t xml:space="preserve"> beneficieze de mobilit</w:t>
      </w:r>
      <w:r w:rsidR="003867D5">
        <w:rPr>
          <w:rFonts w:ascii="Aptos" w:hAnsi="Aptos" w:cs="Times New Roman"/>
          <w:szCs w:val="24"/>
        </w:rPr>
        <w:t>ăț</w:t>
      </w:r>
      <w:r w:rsidRPr="004D2094">
        <w:rPr>
          <w:rFonts w:ascii="Aptos" w:hAnsi="Aptos" w:cs="Times New Roman"/>
          <w:szCs w:val="24"/>
        </w:rPr>
        <w:t>i na</w:t>
      </w:r>
      <w:r w:rsidR="003867D5">
        <w:rPr>
          <w:rFonts w:ascii="Aptos" w:hAnsi="Aptos" w:cs="Times New Roman"/>
          <w:szCs w:val="24"/>
        </w:rPr>
        <w:t>ț</w:t>
      </w:r>
      <w:r w:rsidRPr="004D2094">
        <w:rPr>
          <w:rFonts w:ascii="Aptos" w:hAnsi="Aptos" w:cs="Times New Roman"/>
          <w:szCs w:val="24"/>
        </w:rPr>
        <w:t>ionale sau interna</w:t>
      </w:r>
      <w:r w:rsidR="003867D5">
        <w:rPr>
          <w:rFonts w:ascii="Aptos" w:hAnsi="Aptos" w:cs="Times New Roman"/>
          <w:szCs w:val="24"/>
        </w:rPr>
        <w:t>ț</w:t>
      </w:r>
      <w:r w:rsidRPr="004D2094">
        <w:rPr>
          <w:rFonts w:ascii="Aptos" w:hAnsi="Aptos" w:cs="Times New Roman"/>
          <w:szCs w:val="24"/>
        </w:rPr>
        <w:t>ionale;</w:t>
      </w:r>
    </w:p>
    <w:p w14:paraId="52BA0030" w14:textId="59C78BCC"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h) s</w:t>
      </w:r>
      <w:r w:rsidR="003867D5">
        <w:rPr>
          <w:rFonts w:ascii="Aptos" w:hAnsi="Aptos" w:cs="Times New Roman"/>
          <w:szCs w:val="24"/>
        </w:rPr>
        <w:t>ă</w:t>
      </w:r>
      <w:r w:rsidRPr="004D2094">
        <w:rPr>
          <w:rFonts w:ascii="Aptos" w:hAnsi="Aptos" w:cs="Times New Roman"/>
          <w:szCs w:val="24"/>
        </w:rPr>
        <w:t xml:space="preserve"> beneficieze de sprijin institu</w:t>
      </w:r>
      <w:r w:rsidR="003867D5">
        <w:rPr>
          <w:rFonts w:ascii="Aptos" w:hAnsi="Aptos" w:cs="Times New Roman"/>
          <w:szCs w:val="24"/>
        </w:rPr>
        <w:t>ț</w:t>
      </w:r>
      <w:r w:rsidRPr="004D2094">
        <w:rPr>
          <w:rFonts w:ascii="Aptos" w:hAnsi="Aptos" w:cs="Times New Roman"/>
          <w:szCs w:val="24"/>
        </w:rPr>
        <w:t xml:space="preserve">ional, </w:t>
      </w:r>
      <w:r w:rsidR="00A5159C" w:rsidRPr="004D2094">
        <w:rPr>
          <w:rFonts w:ascii="Aptos" w:hAnsi="Aptos" w:cs="Times New Roman"/>
          <w:szCs w:val="24"/>
        </w:rPr>
        <w:t>î</w:t>
      </w:r>
      <w:r w:rsidRPr="004D2094">
        <w:rPr>
          <w:rFonts w:ascii="Aptos" w:hAnsi="Aptos" w:cs="Times New Roman"/>
          <w:szCs w:val="24"/>
        </w:rPr>
        <w:t>n limita finan</w:t>
      </w:r>
      <w:r w:rsidR="003867D5">
        <w:rPr>
          <w:rFonts w:ascii="Aptos" w:hAnsi="Aptos" w:cs="Times New Roman"/>
          <w:szCs w:val="24"/>
        </w:rPr>
        <w:t>ță</w:t>
      </w:r>
      <w:r w:rsidRPr="004D2094">
        <w:rPr>
          <w:rFonts w:ascii="Aptos" w:hAnsi="Aptos" w:cs="Times New Roman"/>
          <w:szCs w:val="24"/>
        </w:rPr>
        <w:t>rii alocate studiilor doctorale, pentru a participa la conferin</w:t>
      </w:r>
      <w:r w:rsidR="003867D5">
        <w:rPr>
          <w:rFonts w:ascii="Aptos" w:hAnsi="Aptos" w:cs="Times New Roman"/>
          <w:szCs w:val="24"/>
        </w:rPr>
        <w:t>ț</w:t>
      </w:r>
      <w:r w:rsidRPr="004D2094">
        <w:rPr>
          <w:rFonts w:ascii="Aptos" w:hAnsi="Aptos" w:cs="Times New Roman"/>
          <w:szCs w:val="24"/>
        </w:rPr>
        <w:t xml:space="preserve">e sau congrese </w:t>
      </w:r>
      <w:r w:rsidR="003867D5">
        <w:rPr>
          <w:rFonts w:ascii="Aptos" w:hAnsi="Aptos" w:cs="Times New Roman"/>
          <w:szCs w:val="24"/>
        </w:rPr>
        <w:t>ș</w:t>
      </w:r>
      <w:r w:rsidRPr="004D2094">
        <w:rPr>
          <w:rFonts w:ascii="Aptos" w:hAnsi="Aptos" w:cs="Times New Roman"/>
          <w:szCs w:val="24"/>
        </w:rPr>
        <w:t>tiin</w:t>
      </w:r>
      <w:r w:rsidR="003867D5">
        <w:rPr>
          <w:rFonts w:ascii="Aptos" w:hAnsi="Aptos" w:cs="Times New Roman"/>
          <w:szCs w:val="24"/>
        </w:rPr>
        <w:t>ț</w:t>
      </w:r>
      <w:r w:rsidRPr="004D2094">
        <w:rPr>
          <w:rFonts w:ascii="Aptos" w:hAnsi="Aptos" w:cs="Times New Roman"/>
          <w:szCs w:val="24"/>
        </w:rPr>
        <w:t xml:space="preserve">ifice, ateliere de lucru, </w:t>
      </w:r>
      <w:r w:rsidR="003867D5">
        <w:rPr>
          <w:rFonts w:ascii="Aptos" w:hAnsi="Aptos" w:cs="Times New Roman"/>
          <w:szCs w:val="24"/>
        </w:rPr>
        <w:t>ș</w:t>
      </w:r>
      <w:r w:rsidRPr="004D2094">
        <w:rPr>
          <w:rFonts w:ascii="Aptos" w:hAnsi="Aptos" w:cs="Times New Roman"/>
          <w:szCs w:val="24"/>
        </w:rPr>
        <w:t>coli de var</w:t>
      </w:r>
      <w:r w:rsidR="003867D5">
        <w:rPr>
          <w:rFonts w:ascii="Aptos" w:hAnsi="Aptos" w:cs="Times New Roman"/>
          <w:szCs w:val="24"/>
        </w:rPr>
        <w:t>ă</w:t>
      </w:r>
      <w:r w:rsidRPr="004D2094">
        <w:rPr>
          <w:rFonts w:ascii="Aptos" w:hAnsi="Aptos" w:cs="Times New Roman"/>
          <w:szCs w:val="24"/>
        </w:rPr>
        <w:t xml:space="preserve"> sau de iarn</w:t>
      </w:r>
      <w:r w:rsidR="003867D5">
        <w:rPr>
          <w:rFonts w:ascii="Aptos" w:hAnsi="Aptos" w:cs="Times New Roman"/>
          <w:szCs w:val="24"/>
        </w:rPr>
        <w:t>ă</w:t>
      </w:r>
      <w:r w:rsidRPr="004D2094">
        <w:rPr>
          <w:rFonts w:ascii="Aptos" w:hAnsi="Aptos" w:cs="Times New Roman"/>
          <w:szCs w:val="24"/>
        </w:rPr>
        <w:t>, seminar</w:t>
      </w:r>
      <w:r w:rsidR="003C5CEC" w:rsidRPr="004D2094">
        <w:rPr>
          <w:rFonts w:ascii="Aptos" w:hAnsi="Aptos" w:cs="Times New Roman"/>
          <w:szCs w:val="24"/>
        </w:rPr>
        <w:t>e</w:t>
      </w:r>
      <w:r w:rsidRPr="004D2094">
        <w:rPr>
          <w:rFonts w:ascii="Aptos" w:hAnsi="Aptos" w:cs="Times New Roman"/>
          <w:szCs w:val="24"/>
        </w:rPr>
        <w:t xml:space="preserve"> na</w:t>
      </w:r>
      <w:r w:rsidR="003867D5">
        <w:rPr>
          <w:rFonts w:ascii="Aptos" w:hAnsi="Aptos" w:cs="Times New Roman"/>
          <w:szCs w:val="24"/>
        </w:rPr>
        <w:t>ț</w:t>
      </w:r>
      <w:r w:rsidRPr="004D2094">
        <w:rPr>
          <w:rFonts w:ascii="Aptos" w:hAnsi="Aptos" w:cs="Times New Roman"/>
          <w:szCs w:val="24"/>
        </w:rPr>
        <w:t xml:space="preserve">ionale </w:t>
      </w:r>
      <w:r w:rsidR="003867D5">
        <w:rPr>
          <w:rFonts w:ascii="Aptos" w:hAnsi="Aptos" w:cs="Times New Roman"/>
          <w:szCs w:val="24"/>
        </w:rPr>
        <w:t>ș</w:t>
      </w:r>
      <w:r w:rsidRPr="004D2094">
        <w:rPr>
          <w:rFonts w:ascii="Aptos" w:hAnsi="Aptos" w:cs="Times New Roman"/>
          <w:szCs w:val="24"/>
        </w:rPr>
        <w:t>i interna</w:t>
      </w:r>
      <w:r w:rsidR="003867D5">
        <w:rPr>
          <w:rFonts w:ascii="Aptos" w:hAnsi="Aptos" w:cs="Times New Roman"/>
          <w:szCs w:val="24"/>
        </w:rPr>
        <w:t>ț</w:t>
      </w:r>
      <w:r w:rsidRPr="004D2094">
        <w:rPr>
          <w:rFonts w:ascii="Aptos" w:hAnsi="Aptos" w:cs="Times New Roman"/>
          <w:szCs w:val="24"/>
        </w:rPr>
        <w:t xml:space="preserve">ionale în domeniul de specializare în care </w:t>
      </w:r>
      <w:r w:rsidR="003867D5">
        <w:rPr>
          <w:rFonts w:ascii="Aptos" w:hAnsi="Aptos" w:cs="Times New Roman"/>
          <w:szCs w:val="24"/>
        </w:rPr>
        <w:t>ș</w:t>
      </w:r>
      <w:r w:rsidRPr="004D2094">
        <w:rPr>
          <w:rFonts w:ascii="Aptos" w:hAnsi="Aptos" w:cs="Times New Roman"/>
          <w:szCs w:val="24"/>
        </w:rPr>
        <w:t>i-a ales teza de</w:t>
      </w:r>
      <w:r w:rsidR="00773C1C" w:rsidRPr="004D2094">
        <w:rPr>
          <w:rFonts w:ascii="Aptos" w:hAnsi="Aptos" w:cs="Times New Roman"/>
          <w:szCs w:val="24"/>
        </w:rPr>
        <w:t xml:space="preserve"> </w:t>
      </w:r>
      <w:r w:rsidRPr="004D2094">
        <w:rPr>
          <w:rFonts w:ascii="Aptos" w:hAnsi="Aptos" w:cs="Times New Roman"/>
          <w:szCs w:val="24"/>
        </w:rPr>
        <w:t>doctorat;</w:t>
      </w:r>
    </w:p>
    <w:p w14:paraId="44A6079B" w14:textId="69042A9C"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i) s</w:t>
      </w:r>
      <w:r w:rsidR="003867D5">
        <w:rPr>
          <w:rFonts w:ascii="Aptos" w:hAnsi="Aptos" w:cs="Times New Roman"/>
          <w:szCs w:val="24"/>
        </w:rPr>
        <w:t>ă</w:t>
      </w:r>
      <w:r w:rsidRPr="004D2094">
        <w:rPr>
          <w:rFonts w:ascii="Aptos" w:hAnsi="Aptos" w:cs="Times New Roman"/>
          <w:szCs w:val="24"/>
        </w:rPr>
        <w:t xml:space="preserve"> </w:t>
      </w:r>
      <w:r w:rsidR="00880527">
        <w:rPr>
          <w:rFonts w:ascii="Aptos" w:hAnsi="Aptos" w:cs="Times New Roman"/>
          <w:szCs w:val="24"/>
        </w:rPr>
        <w:t xml:space="preserve">propună articole, studii ș.a.m.d. </w:t>
      </w:r>
      <w:r w:rsidRPr="004D2094">
        <w:rPr>
          <w:rFonts w:ascii="Aptos" w:hAnsi="Aptos" w:cs="Times New Roman"/>
          <w:szCs w:val="24"/>
        </w:rPr>
        <w:t>la sesiunile de comunic</w:t>
      </w:r>
      <w:r w:rsidR="003867D5">
        <w:rPr>
          <w:rFonts w:ascii="Aptos" w:hAnsi="Aptos" w:cs="Times New Roman"/>
          <w:szCs w:val="24"/>
        </w:rPr>
        <w:t>ă</w:t>
      </w:r>
      <w:r w:rsidRPr="004D2094">
        <w:rPr>
          <w:rFonts w:ascii="Aptos" w:hAnsi="Aptos" w:cs="Times New Roman"/>
          <w:szCs w:val="24"/>
        </w:rPr>
        <w:t xml:space="preserve">ri </w:t>
      </w:r>
      <w:r w:rsidR="003867D5">
        <w:rPr>
          <w:rFonts w:ascii="Aptos" w:hAnsi="Aptos" w:cs="Times New Roman"/>
          <w:szCs w:val="24"/>
        </w:rPr>
        <w:t>ș</w:t>
      </w:r>
      <w:r w:rsidRPr="004D2094">
        <w:rPr>
          <w:rFonts w:ascii="Aptos" w:hAnsi="Aptos" w:cs="Times New Roman"/>
          <w:szCs w:val="24"/>
        </w:rPr>
        <w:t>tiin</w:t>
      </w:r>
      <w:r w:rsidR="003867D5">
        <w:rPr>
          <w:rFonts w:ascii="Aptos" w:hAnsi="Aptos" w:cs="Times New Roman"/>
          <w:szCs w:val="24"/>
        </w:rPr>
        <w:t>ț</w:t>
      </w:r>
      <w:r w:rsidRPr="004D2094">
        <w:rPr>
          <w:rFonts w:ascii="Aptos" w:hAnsi="Aptos" w:cs="Times New Roman"/>
          <w:szCs w:val="24"/>
        </w:rPr>
        <w:t xml:space="preserve">ifice organizate de </w:t>
      </w:r>
      <w:r w:rsidR="003867D5">
        <w:rPr>
          <w:rFonts w:ascii="Aptos" w:hAnsi="Aptos" w:cs="Times New Roman"/>
          <w:szCs w:val="24"/>
        </w:rPr>
        <w:t>ș</w:t>
      </w:r>
      <w:r w:rsidRPr="004D2094">
        <w:rPr>
          <w:rFonts w:ascii="Aptos" w:hAnsi="Aptos" w:cs="Times New Roman"/>
          <w:szCs w:val="24"/>
        </w:rPr>
        <w:t>coala doctoral</w:t>
      </w:r>
      <w:r w:rsidR="003867D5">
        <w:rPr>
          <w:rFonts w:ascii="Aptos" w:hAnsi="Aptos" w:cs="Times New Roman"/>
          <w:szCs w:val="24"/>
        </w:rPr>
        <w:t>ă</w:t>
      </w:r>
      <w:r w:rsidRPr="004D2094">
        <w:rPr>
          <w:rFonts w:ascii="Aptos" w:hAnsi="Aptos" w:cs="Times New Roman"/>
          <w:szCs w:val="24"/>
        </w:rPr>
        <w:t xml:space="preserve"> sau/</w:t>
      </w:r>
      <w:r w:rsidR="003867D5">
        <w:rPr>
          <w:rFonts w:ascii="Aptos" w:hAnsi="Aptos" w:cs="Times New Roman"/>
          <w:szCs w:val="24"/>
        </w:rPr>
        <w:t>ș</w:t>
      </w:r>
      <w:r w:rsidRPr="004D2094">
        <w:rPr>
          <w:rFonts w:ascii="Aptos" w:hAnsi="Aptos" w:cs="Times New Roman"/>
          <w:szCs w:val="24"/>
        </w:rPr>
        <w:t>i de IOSUD-UAIC;</w:t>
      </w:r>
    </w:p>
    <w:p w14:paraId="307E9ACE" w14:textId="3F18FEF9"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j) s</w:t>
      </w:r>
      <w:r w:rsidR="003867D5">
        <w:rPr>
          <w:rFonts w:ascii="Aptos" w:hAnsi="Aptos" w:cs="Times New Roman"/>
          <w:szCs w:val="24"/>
        </w:rPr>
        <w:t>ă</w:t>
      </w:r>
      <w:r w:rsidRPr="004D2094">
        <w:rPr>
          <w:rFonts w:ascii="Aptos" w:hAnsi="Aptos" w:cs="Times New Roman"/>
          <w:szCs w:val="24"/>
        </w:rPr>
        <w:t xml:space="preserve"> fie informat cu privire la curriculum-ul studiilor universitare de doctorat din cadrul </w:t>
      </w:r>
      <w:r w:rsidR="003867D5">
        <w:rPr>
          <w:rFonts w:ascii="Aptos" w:hAnsi="Aptos" w:cs="Times New Roman"/>
          <w:szCs w:val="24"/>
        </w:rPr>
        <w:t>Ș</w:t>
      </w:r>
      <w:r w:rsidRPr="004D2094">
        <w:rPr>
          <w:rFonts w:ascii="Aptos" w:hAnsi="Aptos" w:cs="Times New Roman"/>
          <w:szCs w:val="24"/>
        </w:rPr>
        <w:t>colii doctorale;</w:t>
      </w:r>
    </w:p>
    <w:p w14:paraId="04058DFB" w14:textId="6E40B685"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k) s</w:t>
      </w:r>
      <w:r w:rsidR="003867D5">
        <w:rPr>
          <w:rFonts w:ascii="Aptos" w:hAnsi="Aptos" w:cs="Times New Roman"/>
          <w:szCs w:val="24"/>
        </w:rPr>
        <w:t>ă</w:t>
      </w:r>
      <w:r w:rsidRPr="004D2094">
        <w:rPr>
          <w:rFonts w:ascii="Aptos" w:hAnsi="Aptos" w:cs="Times New Roman"/>
          <w:szCs w:val="24"/>
        </w:rPr>
        <w:t xml:space="preserve"> solicite CSD, pe baza unor motive bine întemeiate, schimbarea conduc</w:t>
      </w:r>
      <w:r w:rsidR="003867D5">
        <w:rPr>
          <w:rFonts w:ascii="Aptos" w:hAnsi="Aptos" w:cs="Times New Roman"/>
          <w:szCs w:val="24"/>
        </w:rPr>
        <w:t>ă</w:t>
      </w:r>
      <w:r w:rsidRPr="004D2094">
        <w:rPr>
          <w:rFonts w:ascii="Aptos" w:hAnsi="Aptos" w:cs="Times New Roman"/>
          <w:szCs w:val="24"/>
        </w:rPr>
        <w:t>torului de doctorat</w:t>
      </w:r>
      <w:r w:rsidR="00A567ED" w:rsidRPr="004D2094">
        <w:rPr>
          <w:rFonts w:ascii="Aptos" w:hAnsi="Aptos" w:cs="Times New Roman"/>
          <w:szCs w:val="24"/>
        </w:rPr>
        <w:t>;</w:t>
      </w:r>
    </w:p>
    <w:p w14:paraId="6424920D" w14:textId="42045398" w:rsidR="00A567ED" w:rsidRPr="004D2094" w:rsidRDefault="00A567ED" w:rsidP="00AA7A65">
      <w:pPr>
        <w:spacing w:after="0" w:line="288" w:lineRule="auto"/>
        <w:jc w:val="both"/>
        <w:rPr>
          <w:rFonts w:ascii="Aptos" w:hAnsi="Aptos" w:cs="Times New Roman"/>
          <w:szCs w:val="24"/>
        </w:rPr>
      </w:pPr>
      <w:r w:rsidRPr="004D2094">
        <w:rPr>
          <w:rFonts w:ascii="Aptos" w:hAnsi="Aptos" w:cs="Times New Roman"/>
          <w:szCs w:val="24"/>
        </w:rPr>
        <w:t>l) s</w:t>
      </w:r>
      <w:r w:rsidR="003867D5">
        <w:rPr>
          <w:rFonts w:ascii="Aptos" w:hAnsi="Aptos" w:cs="Times New Roman"/>
          <w:szCs w:val="24"/>
        </w:rPr>
        <w:t>ă</w:t>
      </w:r>
      <w:r w:rsidRPr="004D2094">
        <w:rPr>
          <w:rFonts w:ascii="Aptos" w:hAnsi="Aptos" w:cs="Times New Roman"/>
          <w:szCs w:val="24"/>
        </w:rPr>
        <w:t xml:space="preserve"> beneficieze de credite transferabile;</w:t>
      </w:r>
      <w:r w:rsidR="00095425" w:rsidRPr="004D2094">
        <w:rPr>
          <w:rFonts w:ascii="Aptos" w:hAnsi="Aptos" w:cs="Times New Roman"/>
          <w:szCs w:val="24"/>
        </w:rPr>
        <w:t xml:space="preserve"> activitatea de cercetare a studentului-doctorand </w:t>
      </w:r>
      <w:r w:rsidR="003867D5">
        <w:rPr>
          <w:rFonts w:ascii="Aptos" w:hAnsi="Aptos" w:cs="Times New Roman"/>
          <w:szCs w:val="24"/>
        </w:rPr>
        <w:t>ș</w:t>
      </w:r>
      <w:r w:rsidR="00095425" w:rsidRPr="004D2094">
        <w:rPr>
          <w:rFonts w:ascii="Aptos" w:hAnsi="Aptos" w:cs="Times New Roman"/>
          <w:szCs w:val="24"/>
        </w:rPr>
        <w:t>i activit</w:t>
      </w:r>
      <w:r w:rsidR="003867D5">
        <w:rPr>
          <w:rFonts w:ascii="Aptos" w:hAnsi="Aptos" w:cs="Times New Roman"/>
          <w:szCs w:val="24"/>
        </w:rPr>
        <w:t>ăț</w:t>
      </w:r>
      <w:r w:rsidR="00095425" w:rsidRPr="004D2094">
        <w:rPr>
          <w:rFonts w:ascii="Aptos" w:hAnsi="Aptos" w:cs="Times New Roman"/>
          <w:szCs w:val="24"/>
        </w:rPr>
        <w:t>ile conexe acesteia se cuantific</w:t>
      </w:r>
      <w:r w:rsidR="003867D5">
        <w:rPr>
          <w:rFonts w:ascii="Aptos" w:hAnsi="Aptos" w:cs="Times New Roman"/>
          <w:szCs w:val="24"/>
        </w:rPr>
        <w:t>ă</w:t>
      </w:r>
      <w:r w:rsidR="00095425" w:rsidRPr="004D2094">
        <w:rPr>
          <w:rFonts w:ascii="Aptos" w:hAnsi="Aptos" w:cs="Times New Roman"/>
          <w:szCs w:val="24"/>
        </w:rPr>
        <w:t xml:space="preserve"> în ECTS/semestru la o rat</w:t>
      </w:r>
      <w:r w:rsidR="003867D5">
        <w:rPr>
          <w:rFonts w:ascii="Aptos" w:hAnsi="Aptos" w:cs="Times New Roman"/>
          <w:szCs w:val="24"/>
        </w:rPr>
        <w:t>ă</w:t>
      </w:r>
      <w:r w:rsidR="00095425" w:rsidRPr="004D2094">
        <w:rPr>
          <w:rFonts w:ascii="Aptos" w:hAnsi="Aptos" w:cs="Times New Roman"/>
          <w:szCs w:val="24"/>
        </w:rPr>
        <w:t xml:space="preserve"> de 25 ore/1 credit, reprezentând o medie de 20 credite/semestru; aceste credite sunt supuse procedurilor de recunoa</w:t>
      </w:r>
      <w:r w:rsidR="003867D5">
        <w:rPr>
          <w:rFonts w:ascii="Aptos" w:hAnsi="Aptos" w:cs="Times New Roman"/>
          <w:szCs w:val="24"/>
        </w:rPr>
        <w:t>ș</w:t>
      </w:r>
      <w:r w:rsidR="00095425" w:rsidRPr="004D2094">
        <w:rPr>
          <w:rFonts w:ascii="Aptos" w:hAnsi="Aptos" w:cs="Times New Roman"/>
          <w:szCs w:val="24"/>
        </w:rPr>
        <w:t xml:space="preserve">tere </w:t>
      </w:r>
      <w:r w:rsidR="003867D5">
        <w:rPr>
          <w:rFonts w:ascii="Aptos" w:hAnsi="Aptos" w:cs="Times New Roman"/>
          <w:szCs w:val="24"/>
        </w:rPr>
        <w:t>ș</w:t>
      </w:r>
      <w:r w:rsidR="00095425" w:rsidRPr="004D2094">
        <w:rPr>
          <w:rFonts w:ascii="Aptos" w:hAnsi="Aptos" w:cs="Times New Roman"/>
          <w:szCs w:val="24"/>
        </w:rPr>
        <w:t>i echivalare</w:t>
      </w:r>
      <w:r w:rsidR="00266B06" w:rsidRPr="004D2094">
        <w:rPr>
          <w:rStyle w:val="FootnoteReference"/>
          <w:rFonts w:ascii="Aptos" w:hAnsi="Aptos" w:cs="Times New Roman"/>
          <w:szCs w:val="24"/>
        </w:rPr>
        <w:footnoteReference w:id="1"/>
      </w:r>
      <w:r w:rsidR="00095425" w:rsidRPr="004D2094">
        <w:rPr>
          <w:rFonts w:ascii="Aptos" w:hAnsi="Aptos" w:cs="Times New Roman"/>
          <w:szCs w:val="24"/>
        </w:rPr>
        <w:t>.</w:t>
      </w:r>
    </w:p>
    <w:p w14:paraId="6A03DB94" w14:textId="71EB8871" w:rsidR="007542F5" w:rsidRPr="004D2094" w:rsidRDefault="007542F5" w:rsidP="00AA7A65">
      <w:pPr>
        <w:spacing w:after="0" w:line="288" w:lineRule="auto"/>
        <w:jc w:val="both"/>
        <w:rPr>
          <w:rFonts w:ascii="Aptos" w:hAnsi="Aptos" w:cs="Times New Roman"/>
          <w:szCs w:val="24"/>
        </w:rPr>
      </w:pPr>
      <w:r w:rsidRPr="003867D5">
        <w:rPr>
          <w:rFonts w:ascii="Aptos" w:hAnsi="Aptos" w:cs="Times New Roman"/>
          <w:b/>
          <w:szCs w:val="24"/>
        </w:rPr>
        <w:t>(3)</w:t>
      </w:r>
      <w:r w:rsidRPr="004D2094">
        <w:rPr>
          <w:rFonts w:ascii="Aptos" w:hAnsi="Aptos" w:cs="Times New Roman"/>
          <w:szCs w:val="24"/>
        </w:rPr>
        <w:t xml:space="preserve"> Pe parcursul derul</w:t>
      </w:r>
      <w:r w:rsidR="003867D5">
        <w:rPr>
          <w:rFonts w:ascii="Aptos" w:hAnsi="Aptos" w:cs="Times New Roman"/>
          <w:szCs w:val="24"/>
        </w:rPr>
        <w:t>ă</w:t>
      </w:r>
      <w:r w:rsidRPr="004D2094">
        <w:rPr>
          <w:rFonts w:ascii="Aptos" w:hAnsi="Aptos" w:cs="Times New Roman"/>
          <w:szCs w:val="24"/>
        </w:rPr>
        <w:t>rii ciclului de studii universitare de doctorat, studentul-doctorand are urm</w:t>
      </w:r>
      <w:r w:rsidR="003867D5">
        <w:rPr>
          <w:rFonts w:ascii="Aptos" w:hAnsi="Aptos" w:cs="Times New Roman"/>
          <w:szCs w:val="24"/>
        </w:rPr>
        <w:t>ă</w:t>
      </w:r>
      <w:r w:rsidRPr="004D2094">
        <w:rPr>
          <w:rFonts w:ascii="Aptos" w:hAnsi="Aptos" w:cs="Times New Roman"/>
          <w:szCs w:val="24"/>
        </w:rPr>
        <w:t>toarele obliga</w:t>
      </w:r>
      <w:r w:rsidR="003867D5">
        <w:rPr>
          <w:rFonts w:ascii="Aptos" w:hAnsi="Aptos" w:cs="Times New Roman"/>
          <w:szCs w:val="24"/>
        </w:rPr>
        <w:t>ț</w:t>
      </w:r>
      <w:r w:rsidRPr="004D2094">
        <w:rPr>
          <w:rFonts w:ascii="Aptos" w:hAnsi="Aptos" w:cs="Times New Roman"/>
          <w:szCs w:val="24"/>
        </w:rPr>
        <w:t>ii:</w:t>
      </w:r>
    </w:p>
    <w:p w14:paraId="310BBB52" w14:textId="599E98CF"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a) s</w:t>
      </w:r>
      <w:r w:rsidR="003867D5">
        <w:rPr>
          <w:rFonts w:ascii="Aptos" w:hAnsi="Aptos" w:cs="Times New Roman"/>
          <w:szCs w:val="24"/>
        </w:rPr>
        <w:t>ă</w:t>
      </w:r>
      <w:r w:rsidRPr="004D2094">
        <w:rPr>
          <w:rFonts w:ascii="Aptos" w:hAnsi="Aptos" w:cs="Times New Roman"/>
          <w:szCs w:val="24"/>
        </w:rPr>
        <w:t xml:space="preserve"> respecte programul stabilit împreun</w:t>
      </w:r>
      <w:r w:rsidR="003867D5">
        <w:rPr>
          <w:rFonts w:ascii="Aptos" w:hAnsi="Aptos" w:cs="Times New Roman"/>
          <w:szCs w:val="24"/>
        </w:rPr>
        <w:t>ă</w:t>
      </w:r>
      <w:r w:rsidRPr="004D2094">
        <w:rPr>
          <w:rFonts w:ascii="Aptos" w:hAnsi="Aptos" w:cs="Times New Roman"/>
          <w:szCs w:val="24"/>
        </w:rPr>
        <w:t xml:space="preserve"> cu conduc</w:t>
      </w:r>
      <w:r w:rsidR="003867D5">
        <w:rPr>
          <w:rFonts w:ascii="Aptos" w:hAnsi="Aptos" w:cs="Times New Roman"/>
          <w:szCs w:val="24"/>
        </w:rPr>
        <w:t>ă</w:t>
      </w:r>
      <w:r w:rsidRPr="004D2094">
        <w:rPr>
          <w:rFonts w:ascii="Aptos" w:hAnsi="Aptos" w:cs="Times New Roman"/>
          <w:szCs w:val="24"/>
        </w:rPr>
        <w:t xml:space="preserve">torul de doctorat </w:t>
      </w:r>
      <w:r w:rsidR="003867D5">
        <w:rPr>
          <w:rFonts w:ascii="Aptos" w:hAnsi="Aptos" w:cs="Times New Roman"/>
          <w:szCs w:val="24"/>
        </w:rPr>
        <w:t>ș</w:t>
      </w:r>
      <w:r w:rsidRPr="004D2094">
        <w:rPr>
          <w:rFonts w:ascii="Aptos" w:hAnsi="Aptos" w:cs="Times New Roman"/>
          <w:szCs w:val="24"/>
        </w:rPr>
        <w:t>i s</w:t>
      </w:r>
      <w:r w:rsidR="003867D5">
        <w:rPr>
          <w:rFonts w:ascii="Aptos" w:hAnsi="Aptos" w:cs="Times New Roman"/>
          <w:szCs w:val="24"/>
        </w:rPr>
        <w:t>ă</w:t>
      </w:r>
      <w:r w:rsidRPr="004D2094">
        <w:rPr>
          <w:rFonts w:ascii="Aptos" w:hAnsi="Aptos" w:cs="Times New Roman"/>
          <w:szCs w:val="24"/>
        </w:rPr>
        <w:t>-</w:t>
      </w:r>
      <w:r w:rsidR="003867D5">
        <w:rPr>
          <w:rFonts w:ascii="Aptos" w:hAnsi="Aptos" w:cs="Times New Roman"/>
          <w:szCs w:val="24"/>
        </w:rPr>
        <w:t>ș</w:t>
      </w:r>
      <w:r w:rsidRPr="004D2094">
        <w:rPr>
          <w:rFonts w:ascii="Aptos" w:hAnsi="Aptos" w:cs="Times New Roman"/>
          <w:szCs w:val="24"/>
        </w:rPr>
        <w:t>i</w:t>
      </w:r>
      <w:r w:rsidR="00A5159C" w:rsidRPr="004D2094">
        <w:rPr>
          <w:rFonts w:ascii="Aptos" w:hAnsi="Aptos" w:cs="Times New Roman"/>
          <w:szCs w:val="24"/>
        </w:rPr>
        <w:t xml:space="preserve"> </w:t>
      </w:r>
      <w:r w:rsidRPr="004D2094">
        <w:rPr>
          <w:rFonts w:ascii="Aptos" w:hAnsi="Aptos" w:cs="Times New Roman"/>
          <w:szCs w:val="24"/>
        </w:rPr>
        <w:t>îndeplineasc</w:t>
      </w:r>
      <w:r w:rsidR="003867D5">
        <w:rPr>
          <w:rFonts w:ascii="Aptos" w:hAnsi="Aptos" w:cs="Times New Roman"/>
          <w:szCs w:val="24"/>
        </w:rPr>
        <w:t>ă</w:t>
      </w:r>
      <w:r w:rsidRPr="004D2094">
        <w:rPr>
          <w:rFonts w:ascii="Aptos" w:hAnsi="Aptos" w:cs="Times New Roman"/>
          <w:szCs w:val="24"/>
        </w:rPr>
        <w:t xml:space="preserve"> obliga</w:t>
      </w:r>
      <w:r w:rsidR="003867D5">
        <w:rPr>
          <w:rFonts w:ascii="Aptos" w:hAnsi="Aptos" w:cs="Times New Roman"/>
          <w:szCs w:val="24"/>
        </w:rPr>
        <w:t>ț</w:t>
      </w:r>
      <w:r w:rsidRPr="004D2094">
        <w:rPr>
          <w:rFonts w:ascii="Aptos" w:hAnsi="Aptos" w:cs="Times New Roman"/>
          <w:szCs w:val="24"/>
        </w:rPr>
        <w:t>iile din cadrul PPUA;</w:t>
      </w:r>
    </w:p>
    <w:p w14:paraId="2A1E0A9D" w14:textId="54283D65"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b) s</w:t>
      </w:r>
      <w:r w:rsidR="003867D5">
        <w:rPr>
          <w:rFonts w:ascii="Aptos" w:hAnsi="Aptos" w:cs="Times New Roman"/>
          <w:szCs w:val="24"/>
        </w:rPr>
        <w:t>ă</w:t>
      </w:r>
      <w:r w:rsidRPr="004D2094">
        <w:rPr>
          <w:rFonts w:ascii="Aptos" w:hAnsi="Aptos" w:cs="Times New Roman"/>
          <w:szCs w:val="24"/>
        </w:rPr>
        <w:t>-</w:t>
      </w:r>
      <w:r w:rsidR="003867D5">
        <w:rPr>
          <w:rFonts w:ascii="Aptos" w:hAnsi="Aptos" w:cs="Times New Roman"/>
          <w:szCs w:val="24"/>
        </w:rPr>
        <w:t>ș</w:t>
      </w:r>
      <w:r w:rsidRPr="004D2094">
        <w:rPr>
          <w:rFonts w:ascii="Aptos" w:hAnsi="Aptos" w:cs="Times New Roman"/>
          <w:szCs w:val="24"/>
        </w:rPr>
        <w:t>i îndeplineasc</w:t>
      </w:r>
      <w:r w:rsidR="003867D5">
        <w:rPr>
          <w:rFonts w:ascii="Aptos" w:hAnsi="Aptos" w:cs="Times New Roman"/>
          <w:szCs w:val="24"/>
        </w:rPr>
        <w:t>ă</w:t>
      </w:r>
      <w:r w:rsidRPr="004D2094">
        <w:rPr>
          <w:rFonts w:ascii="Aptos" w:hAnsi="Aptos" w:cs="Times New Roman"/>
          <w:szCs w:val="24"/>
        </w:rPr>
        <w:t xml:space="preserve"> obliga</w:t>
      </w:r>
      <w:r w:rsidR="003867D5">
        <w:rPr>
          <w:rFonts w:ascii="Aptos" w:hAnsi="Aptos" w:cs="Times New Roman"/>
          <w:szCs w:val="24"/>
        </w:rPr>
        <w:t>ț</w:t>
      </w:r>
      <w:r w:rsidRPr="004D2094">
        <w:rPr>
          <w:rFonts w:ascii="Aptos" w:hAnsi="Aptos" w:cs="Times New Roman"/>
          <w:szCs w:val="24"/>
        </w:rPr>
        <w:t xml:space="preserve">iile din cadrul programului de cercetare </w:t>
      </w:r>
      <w:r w:rsidR="003867D5">
        <w:rPr>
          <w:rFonts w:ascii="Aptos" w:hAnsi="Aptos" w:cs="Times New Roman"/>
          <w:szCs w:val="24"/>
        </w:rPr>
        <w:t>ș</w:t>
      </w:r>
      <w:r w:rsidRPr="004D2094">
        <w:rPr>
          <w:rFonts w:ascii="Aptos" w:hAnsi="Aptos" w:cs="Times New Roman"/>
          <w:szCs w:val="24"/>
        </w:rPr>
        <w:t>tiin</w:t>
      </w:r>
      <w:r w:rsidR="003867D5">
        <w:rPr>
          <w:rFonts w:ascii="Aptos" w:hAnsi="Aptos" w:cs="Times New Roman"/>
          <w:szCs w:val="24"/>
        </w:rPr>
        <w:t>ț</w:t>
      </w:r>
      <w:r w:rsidRPr="004D2094">
        <w:rPr>
          <w:rFonts w:ascii="Aptos" w:hAnsi="Aptos" w:cs="Times New Roman"/>
          <w:szCs w:val="24"/>
        </w:rPr>
        <w:t>ific</w:t>
      </w:r>
      <w:r w:rsidR="003867D5">
        <w:rPr>
          <w:rFonts w:ascii="Aptos" w:hAnsi="Aptos" w:cs="Times New Roman"/>
          <w:szCs w:val="24"/>
        </w:rPr>
        <w:t>ă</w:t>
      </w:r>
      <w:r w:rsidRPr="004D2094">
        <w:rPr>
          <w:rFonts w:ascii="Aptos" w:hAnsi="Aptos" w:cs="Times New Roman"/>
          <w:szCs w:val="24"/>
        </w:rPr>
        <w:t xml:space="preserve"> (în continuare, PCS);</w:t>
      </w:r>
    </w:p>
    <w:p w14:paraId="5D89E9FF" w14:textId="5709A8A8"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c) s</w:t>
      </w:r>
      <w:r w:rsidR="003867D5">
        <w:rPr>
          <w:rFonts w:ascii="Aptos" w:hAnsi="Aptos" w:cs="Times New Roman"/>
          <w:szCs w:val="24"/>
        </w:rPr>
        <w:t>ă</w:t>
      </w:r>
      <w:r w:rsidRPr="004D2094">
        <w:rPr>
          <w:rFonts w:ascii="Aptos" w:hAnsi="Aptos" w:cs="Times New Roman"/>
          <w:szCs w:val="24"/>
        </w:rPr>
        <w:t xml:space="preserve"> prezinte rapoartele de cercetare conform planului individual de preg</w:t>
      </w:r>
      <w:r w:rsidR="003867D5">
        <w:rPr>
          <w:rFonts w:ascii="Aptos" w:hAnsi="Aptos" w:cs="Times New Roman"/>
          <w:szCs w:val="24"/>
        </w:rPr>
        <w:t>ă</w:t>
      </w:r>
      <w:r w:rsidRPr="004D2094">
        <w:rPr>
          <w:rFonts w:ascii="Aptos" w:hAnsi="Aptos" w:cs="Times New Roman"/>
          <w:szCs w:val="24"/>
        </w:rPr>
        <w:t>tire;</w:t>
      </w:r>
    </w:p>
    <w:p w14:paraId="0EE2C7FD" w14:textId="576E4FBE"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d) s</w:t>
      </w:r>
      <w:r w:rsidR="003867D5">
        <w:rPr>
          <w:rFonts w:ascii="Aptos" w:hAnsi="Aptos" w:cs="Times New Roman"/>
          <w:szCs w:val="24"/>
        </w:rPr>
        <w:t>ă</w:t>
      </w:r>
      <w:r w:rsidRPr="004D2094">
        <w:rPr>
          <w:rFonts w:ascii="Aptos" w:hAnsi="Aptos" w:cs="Times New Roman"/>
          <w:szCs w:val="24"/>
        </w:rPr>
        <w:t xml:space="preserve"> comunice permanent cu conduc</w:t>
      </w:r>
      <w:r w:rsidR="003867D5">
        <w:rPr>
          <w:rFonts w:ascii="Aptos" w:hAnsi="Aptos" w:cs="Times New Roman"/>
          <w:szCs w:val="24"/>
        </w:rPr>
        <w:t>ă</w:t>
      </w:r>
      <w:r w:rsidRPr="004D2094">
        <w:rPr>
          <w:rFonts w:ascii="Aptos" w:hAnsi="Aptos" w:cs="Times New Roman"/>
          <w:szCs w:val="24"/>
        </w:rPr>
        <w:t xml:space="preserve">torul de doctorat </w:t>
      </w:r>
      <w:r w:rsidR="003867D5">
        <w:rPr>
          <w:rFonts w:ascii="Aptos" w:hAnsi="Aptos" w:cs="Times New Roman"/>
          <w:szCs w:val="24"/>
        </w:rPr>
        <w:t>ș</w:t>
      </w:r>
      <w:r w:rsidRPr="004D2094">
        <w:rPr>
          <w:rFonts w:ascii="Aptos" w:hAnsi="Aptos" w:cs="Times New Roman"/>
          <w:szCs w:val="24"/>
        </w:rPr>
        <w:t xml:space="preserve">i </w:t>
      </w:r>
      <w:r w:rsidR="003867D5">
        <w:rPr>
          <w:rFonts w:ascii="Aptos" w:hAnsi="Aptos" w:cs="Times New Roman"/>
          <w:szCs w:val="24"/>
        </w:rPr>
        <w:t>ș</w:t>
      </w:r>
      <w:r w:rsidRPr="004D2094">
        <w:rPr>
          <w:rFonts w:ascii="Aptos" w:hAnsi="Aptos" w:cs="Times New Roman"/>
          <w:szCs w:val="24"/>
        </w:rPr>
        <w:t>coala doctoral</w:t>
      </w:r>
      <w:r w:rsidR="003867D5">
        <w:rPr>
          <w:rFonts w:ascii="Aptos" w:hAnsi="Aptos" w:cs="Times New Roman"/>
          <w:szCs w:val="24"/>
        </w:rPr>
        <w:t>ă</w:t>
      </w:r>
      <w:r w:rsidRPr="004D2094">
        <w:rPr>
          <w:rFonts w:ascii="Aptos" w:hAnsi="Aptos" w:cs="Times New Roman"/>
          <w:szCs w:val="24"/>
        </w:rPr>
        <w:t>;</w:t>
      </w:r>
    </w:p>
    <w:p w14:paraId="13C646A9" w14:textId="2EDF2CA1" w:rsidR="007542F5" w:rsidRPr="00A93730" w:rsidRDefault="007542F5" w:rsidP="00AA7A65">
      <w:pPr>
        <w:spacing w:after="0" w:line="288" w:lineRule="auto"/>
        <w:jc w:val="both"/>
        <w:rPr>
          <w:rFonts w:ascii="Aptos" w:hAnsi="Aptos" w:cs="Times New Roman"/>
          <w:szCs w:val="24"/>
        </w:rPr>
      </w:pPr>
      <w:r w:rsidRPr="004D2094">
        <w:rPr>
          <w:rFonts w:ascii="Aptos" w:hAnsi="Aptos" w:cs="Times New Roman"/>
          <w:szCs w:val="24"/>
        </w:rPr>
        <w:t>e) s</w:t>
      </w:r>
      <w:r w:rsidR="003867D5">
        <w:rPr>
          <w:rFonts w:ascii="Aptos" w:hAnsi="Aptos" w:cs="Times New Roman"/>
          <w:szCs w:val="24"/>
        </w:rPr>
        <w:t>ă</w:t>
      </w:r>
      <w:r w:rsidRPr="004D2094">
        <w:rPr>
          <w:rFonts w:ascii="Aptos" w:hAnsi="Aptos" w:cs="Times New Roman"/>
          <w:szCs w:val="24"/>
        </w:rPr>
        <w:t xml:space="preserve"> respecte etica profesional</w:t>
      </w:r>
      <w:r w:rsidR="003867D5">
        <w:rPr>
          <w:rFonts w:ascii="Aptos" w:hAnsi="Aptos" w:cs="Times New Roman"/>
          <w:szCs w:val="24"/>
        </w:rPr>
        <w:t>ă</w:t>
      </w:r>
      <w:r w:rsidRPr="004D2094">
        <w:rPr>
          <w:rFonts w:ascii="Aptos" w:hAnsi="Aptos" w:cs="Times New Roman"/>
          <w:szCs w:val="24"/>
        </w:rPr>
        <w:t xml:space="preserve">, standardele de calitate </w:t>
      </w:r>
      <w:r w:rsidR="003867D5">
        <w:rPr>
          <w:rFonts w:ascii="Aptos" w:hAnsi="Aptos" w:cs="Times New Roman"/>
          <w:szCs w:val="24"/>
        </w:rPr>
        <w:t>ș</w:t>
      </w:r>
      <w:r w:rsidRPr="004D2094">
        <w:rPr>
          <w:rFonts w:ascii="Aptos" w:hAnsi="Aptos" w:cs="Times New Roman"/>
          <w:szCs w:val="24"/>
        </w:rPr>
        <w:t>i disciplina institu</w:t>
      </w:r>
      <w:r w:rsidR="003867D5">
        <w:rPr>
          <w:rFonts w:ascii="Aptos" w:hAnsi="Aptos" w:cs="Times New Roman"/>
          <w:szCs w:val="24"/>
        </w:rPr>
        <w:t>ț</w:t>
      </w:r>
      <w:r w:rsidRPr="004D2094">
        <w:rPr>
          <w:rFonts w:ascii="Aptos" w:hAnsi="Aptos" w:cs="Times New Roman"/>
          <w:szCs w:val="24"/>
        </w:rPr>
        <w:t>ional</w:t>
      </w:r>
      <w:r w:rsidR="003867D5">
        <w:rPr>
          <w:rFonts w:ascii="Aptos" w:hAnsi="Aptos" w:cs="Times New Roman"/>
          <w:szCs w:val="24"/>
        </w:rPr>
        <w:t>ă</w:t>
      </w:r>
      <w:r w:rsidRPr="004D2094">
        <w:rPr>
          <w:rFonts w:ascii="Aptos" w:hAnsi="Aptos" w:cs="Times New Roman"/>
          <w:szCs w:val="24"/>
        </w:rPr>
        <w:t>.</w:t>
      </w:r>
    </w:p>
    <w:p w14:paraId="3FDE5971" w14:textId="1A1210CB" w:rsidR="007542F5" w:rsidRPr="004D2094" w:rsidRDefault="007542F5" w:rsidP="00AA7A65">
      <w:pPr>
        <w:spacing w:after="0" w:line="288" w:lineRule="auto"/>
        <w:jc w:val="both"/>
        <w:rPr>
          <w:rFonts w:ascii="Aptos" w:hAnsi="Aptos" w:cs="Times New Roman"/>
          <w:szCs w:val="24"/>
        </w:rPr>
      </w:pPr>
      <w:r w:rsidRPr="003867D5">
        <w:rPr>
          <w:rFonts w:ascii="Aptos" w:hAnsi="Aptos" w:cs="Times New Roman"/>
          <w:b/>
          <w:bCs/>
          <w:szCs w:val="24"/>
        </w:rPr>
        <w:t xml:space="preserve">Art. </w:t>
      </w:r>
      <w:r w:rsidR="00502647">
        <w:rPr>
          <w:rFonts w:ascii="Aptos" w:hAnsi="Aptos" w:cs="Times New Roman"/>
          <w:b/>
          <w:bCs/>
          <w:szCs w:val="24"/>
        </w:rPr>
        <w:t xml:space="preserve">8. </w:t>
      </w:r>
      <w:r w:rsidRPr="003867D5">
        <w:rPr>
          <w:rFonts w:ascii="Aptos" w:hAnsi="Aptos" w:cs="Times New Roman"/>
          <w:b/>
          <w:szCs w:val="24"/>
        </w:rPr>
        <w:t>(1)</w:t>
      </w:r>
      <w:r w:rsidRPr="004D2094">
        <w:rPr>
          <w:rFonts w:ascii="Aptos" w:hAnsi="Aptos" w:cs="Times New Roman"/>
          <w:szCs w:val="24"/>
        </w:rPr>
        <w:t xml:space="preserve"> Calitatea de conduc</w:t>
      </w:r>
      <w:r w:rsidR="003867D5">
        <w:rPr>
          <w:rFonts w:ascii="Aptos" w:hAnsi="Aptos" w:cs="Times New Roman"/>
          <w:szCs w:val="24"/>
        </w:rPr>
        <w:t>ă</w:t>
      </w:r>
      <w:r w:rsidRPr="004D2094">
        <w:rPr>
          <w:rFonts w:ascii="Aptos" w:hAnsi="Aptos" w:cs="Times New Roman"/>
          <w:szCs w:val="24"/>
        </w:rPr>
        <w:t>tor de doctorat se dobânde</w:t>
      </w:r>
      <w:r w:rsidR="003867D5">
        <w:rPr>
          <w:rFonts w:ascii="Aptos" w:hAnsi="Aptos" w:cs="Times New Roman"/>
          <w:szCs w:val="24"/>
        </w:rPr>
        <w:t>ș</w:t>
      </w:r>
      <w:r w:rsidRPr="004D2094">
        <w:rPr>
          <w:rFonts w:ascii="Aptos" w:hAnsi="Aptos" w:cs="Times New Roman"/>
          <w:szCs w:val="24"/>
        </w:rPr>
        <w:t xml:space="preserve">te conform normelor legale. Pentru a conduce doctorate, cadrele didactice </w:t>
      </w:r>
      <w:r w:rsidR="003867D5">
        <w:rPr>
          <w:rFonts w:ascii="Aptos" w:hAnsi="Aptos" w:cs="Times New Roman"/>
          <w:szCs w:val="24"/>
        </w:rPr>
        <w:t>ș</w:t>
      </w:r>
      <w:r w:rsidRPr="004D2094">
        <w:rPr>
          <w:rFonts w:ascii="Aptos" w:hAnsi="Aptos" w:cs="Times New Roman"/>
          <w:szCs w:val="24"/>
        </w:rPr>
        <w:t>i de cercetare care au dobândit acest drept trebuie s</w:t>
      </w:r>
      <w:r w:rsidR="003867D5">
        <w:rPr>
          <w:rFonts w:ascii="Aptos" w:hAnsi="Aptos" w:cs="Times New Roman"/>
          <w:szCs w:val="24"/>
        </w:rPr>
        <w:t>ă</w:t>
      </w:r>
      <w:r w:rsidRPr="004D2094">
        <w:rPr>
          <w:rFonts w:ascii="Aptos" w:hAnsi="Aptos" w:cs="Times New Roman"/>
          <w:szCs w:val="24"/>
        </w:rPr>
        <w:t xml:space="preserve"> aib</w:t>
      </w:r>
      <w:r w:rsidR="003867D5">
        <w:rPr>
          <w:rFonts w:ascii="Aptos" w:hAnsi="Aptos" w:cs="Times New Roman"/>
          <w:szCs w:val="24"/>
        </w:rPr>
        <w:t>ă</w:t>
      </w:r>
      <w:r w:rsidRPr="004D2094">
        <w:rPr>
          <w:rFonts w:ascii="Aptos" w:hAnsi="Aptos" w:cs="Times New Roman"/>
          <w:szCs w:val="24"/>
        </w:rPr>
        <w:t xml:space="preserve"> un raport contractual cu Facultatea</w:t>
      </w:r>
      <w:r w:rsidR="00972499">
        <w:rPr>
          <w:rFonts w:ascii="Aptos" w:hAnsi="Aptos" w:cs="Times New Roman"/>
          <w:szCs w:val="24"/>
        </w:rPr>
        <w:t xml:space="preserve"> De Teologie Ortodoxă </w:t>
      </w:r>
      <w:r w:rsidR="003867D5">
        <w:rPr>
          <w:rFonts w:ascii="Aptos" w:hAnsi="Aptos" w:cs="Times New Roman"/>
          <w:szCs w:val="24"/>
        </w:rPr>
        <w:t>ș</w:t>
      </w:r>
      <w:r w:rsidRPr="004D2094">
        <w:rPr>
          <w:rFonts w:ascii="Aptos" w:hAnsi="Aptos" w:cs="Times New Roman"/>
          <w:szCs w:val="24"/>
        </w:rPr>
        <w:t>i s</w:t>
      </w:r>
      <w:r w:rsidR="003867D5">
        <w:rPr>
          <w:rFonts w:ascii="Aptos" w:hAnsi="Aptos" w:cs="Times New Roman"/>
          <w:szCs w:val="24"/>
        </w:rPr>
        <w:t>ă</w:t>
      </w:r>
      <w:r w:rsidRPr="004D2094">
        <w:rPr>
          <w:rFonts w:ascii="Aptos" w:hAnsi="Aptos" w:cs="Times New Roman"/>
          <w:szCs w:val="24"/>
        </w:rPr>
        <w:t xml:space="preserve"> fie membri ai </w:t>
      </w:r>
      <w:r w:rsidR="002B745D">
        <w:rPr>
          <w:rFonts w:ascii="Aptos" w:hAnsi="Aptos" w:cs="Times New Roman"/>
          <w:szCs w:val="24"/>
        </w:rPr>
        <w:t>Ș</w:t>
      </w:r>
      <w:r w:rsidRPr="004D2094">
        <w:rPr>
          <w:rFonts w:ascii="Aptos" w:hAnsi="Aptos" w:cs="Times New Roman"/>
          <w:szCs w:val="24"/>
        </w:rPr>
        <w:t xml:space="preserve">colii </w:t>
      </w:r>
      <w:r w:rsidR="002B745D">
        <w:rPr>
          <w:rFonts w:ascii="Aptos" w:hAnsi="Aptos" w:cs="Times New Roman"/>
          <w:szCs w:val="24"/>
        </w:rPr>
        <w:t>D</w:t>
      </w:r>
      <w:r w:rsidRPr="004D2094">
        <w:rPr>
          <w:rFonts w:ascii="Aptos" w:hAnsi="Aptos" w:cs="Times New Roman"/>
          <w:szCs w:val="24"/>
        </w:rPr>
        <w:t>octorale.</w:t>
      </w:r>
    </w:p>
    <w:p w14:paraId="501A1CD7" w14:textId="788980E5" w:rsidR="007542F5" w:rsidRPr="004D2094" w:rsidRDefault="003867D5" w:rsidP="00AA7A65">
      <w:pPr>
        <w:spacing w:after="0" w:line="288" w:lineRule="auto"/>
        <w:jc w:val="both"/>
        <w:rPr>
          <w:rFonts w:ascii="Aptos" w:hAnsi="Aptos" w:cs="Times New Roman"/>
          <w:szCs w:val="24"/>
        </w:rPr>
      </w:pPr>
      <w:r>
        <w:rPr>
          <w:rFonts w:ascii="Aptos" w:hAnsi="Aptos" w:cs="Times New Roman"/>
          <w:b/>
          <w:szCs w:val="24"/>
        </w:rPr>
        <w:t>(</w:t>
      </w:r>
      <w:r w:rsidR="007542F5" w:rsidRPr="003867D5">
        <w:rPr>
          <w:rFonts w:ascii="Aptos" w:hAnsi="Aptos" w:cs="Times New Roman"/>
          <w:b/>
          <w:szCs w:val="24"/>
        </w:rPr>
        <w:t>2)</w:t>
      </w:r>
      <w:r w:rsidR="007542F5" w:rsidRPr="004D2094">
        <w:rPr>
          <w:rFonts w:ascii="Aptos" w:hAnsi="Aptos" w:cs="Times New Roman"/>
          <w:szCs w:val="24"/>
        </w:rPr>
        <w:t xml:space="preserve"> Conduc</w:t>
      </w:r>
      <w:r>
        <w:rPr>
          <w:rFonts w:ascii="Aptos" w:hAnsi="Aptos" w:cs="Times New Roman"/>
          <w:szCs w:val="24"/>
        </w:rPr>
        <w:t>ă</w:t>
      </w:r>
      <w:r w:rsidR="007542F5" w:rsidRPr="004D2094">
        <w:rPr>
          <w:rFonts w:ascii="Aptos" w:hAnsi="Aptos" w:cs="Times New Roman"/>
          <w:szCs w:val="24"/>
        </w:rPr>
        <w:t xml:space="preserve">torul de doctorat poate fi afiliat numai la </w:t>
      </w:r>
      <w:r>
        <w:rPr>
          <w:rFonts w:ascii="Aptos" w:hAnsi="Aptos" w:cs="Times New Roman"/>
          <w:szCs w:val="24"/>
        </w:rPr>
        <w:t>Ș</w:t>
      </w:r>
      <w:r w:rsidR="007542F5" w:rsidRPr="004D2094">
        <w:rPr>
          <w:rFonts w:ascii="Aptos" w:hAnsi="Aptos" w:cs="Times New Roman"/>
          <w:szCs w:val="24"/>
        </w:rPr>
        <w:t xml:space="preserve">coala </w:t>
      </w:r>
      <w:r w:rsidR="002B745D">
        <w:rPr>
          <w:rFonts w:ascii="Aptos" w:hAnsi="Aptos" w:cs="Times New Roman"/>
          <w:szCs w:val="24"/>
        </w:rPr>
        <w:t>D</w:t>
      </w:r>
      <w:r w:rsidR="007542F5" w:rsidRPr="004D2094">
        <w:rPr>
          <w:rFonts w:ascii="Aptos" w:hAnsi="Aptos" w:cs="Times New Roman"/>
          <w:szCs w:val="24"/>
        </w:rPr>
        <w:t>octoral</w:t>
      </w:r>
      <w:r>
        <w:rPr>
          <w:rFonts w:ascii="Aptos" w:hAnsi="Aptos" w:cs="Times New Roman"/>
          <w:szCs w:val="24"/>
        </w:rPr>
        <w:t>ă</w:t>
      </w:r>
      <w:r w:rsidR="007542F5" w:rsidRPr="004D2094">
        <w:rPr>
          <w:rFonts w:ascii="Aptos" w:hAnsi="Aptos" w:cs="Times New Roman"/>
          <w:szCs w:val="24"/>
        </w:rPr>
        <w:t xml:space="preserve"> de</w:t>
      </w:r>
      <w:r w:rsidR="00972499">
        <w:rPr>
          <w:rFonts w:ascii="Aptos" w:hAnsi="Aptos" w:cs="Times New Roman"/>
          <w:szCs w:val="24"/>
        </w:rPr>
        <w:t xml:space="preserve"> Teologie</w:t>
      </w:r>
      <w:r w:rsidR="007542F5" w:rsidRPr="004D2094">
        <w:rPr>
          <w:rFonts w:ascii="Aptos" w:hAnsi="Aptos" w:cs="Times New Roman"/>
          <w:szCs w:val="24"/>
        </w:rPr>
        <w:t>; prin excep</w:t>
      </w:r>
      <w:r>
        <w:rPr>
          <w:rFonts w:ascii="Aptos" w:hAnsi="Aptos" w:cs="Times New Roman"/>
          <w:szCs w:val="24"/>
        </w:rPr>
        <w:t>ț</w:t>
      </w:r>
      <w:r w:rsidR="007542F5" w:rsidRPr="004D2094">
        <w:rPr>
          <w:rFonts w:ascii="Aptos" w:hAnsi="Aptos" w:cs="Times New Roman"/>
          <w:szCs w:val="24"/>
        </w:rPr>
        <w:t>ie, poate conduce doctorate în cotutel</w:t>
      </w:r>
      <w:r>
        <w:rPr>
          <w:rFonts w:ascii="Aptos" w:hAnsi="Aptos" w:cs="Times New Roman"/>
          <w:szCs w:val="24"/>
        </w:rPr>
        <w:t>ă</w:t>
      </w:r>
      <w:r w:rsidR="007542F5" w:rsidRPr="004D2094">
        <w:rPr>
          <w:rFonts w:ascii="Aptos" w:hAnsi="Aptos" w:cs="Times New Roman"/>
          <w:szCs w:val="24"/>
        </w:rPr>
        <w:t xml:space="preserve"> în cadrul altor </w:t>
      </w:r>
      <w:r>
        <w:rPr>
          <w:rFonts w:ascii="Aptos" w:hAnsi="Aptos" w:cs="Times New Roman"/>
          <w:szCs w:val="24"/>
        </w:rPr>
        <w:t>ș</w:t>
      </w:r>
      <w:r w:rsidR="007542F5" w:rsidRPr="004D2094">
        <w:rPr>
          <w:rFonts w:ascii="Aptos" w:hAnsi="Aptos" w:cs="Times New Roman"/>
          <w:szCs w:val="24"/>
        </w:rPr>
        <w:t>coli doctorale.</w:t>
      </w:r>
    </w:p>
    <w:p w14:paraId="14D14750" w14:textId="61C4BD05" w:rsidR="007542F5" w:rsidRPr="004D2094" w:rsidRDefault="007542F5" w:rsidP="00AA7A65">
      <w:pPr>
        <w:spacing w:after="0" w:line="288" w:lineRule="auto"/>
        <w:jc w:val="both"/>
        <w:rPr>
          <w:rFonts w:ascii="Aptos" w:hAnsi="Aptos" w:cs="Times New Roman"/>
          <w:szCs w:val="24"/>
        </w:rPr>
      </w:pPr>
      <w:r w:rsidRPr="003867D5">
        <w:rPr>
          <w:rFonts w:ascii="Aptos" w:hAnsi="Aptos" w:cs="Times New Roman"/>
          <w:b/>
          <w:szCs w:val="24"/>
        </w:rPr>
        <w:t>(3)</w:t>
      </w:r>
      <w:r w:rsidRPr="004D2094">
        <w:rPr>
          <w:rFonts w:ascii="Aptos" w:hAnsi="Aptos" w:cs="Times New Roman"/>
          <w:szCs w:val="24"/>
        </w:rPr>
        <w:t xml:space="preserve"> La </w:t>
      </w:r>
      <w:r w:rsidR="003867D5">
        <w:rPr>
          <w:rFonts w:ascii="Aptos" w:hAnsi="Aptos" w:cs="Times New Roman"/>
          <w:szCs w:val="24"/>
        </w:rPr>
        <w:t>Ș</w:t>
      </w:r>
      <w:r w:rsidRPr="004D2094">
        <w:rPr>
          <w:rFonts w:ascii="Aptos" w:hAnsi="Aptos" w:cs="Times New Roman"/>
          <w:szCs w:val="24"/>
        </w:rPr>
        <w:t>coala de</w:t>
      </w:r>
      <w:r w:rsidR="00972499">
        <w:rPr>
          <w:rFonts w:ascii="Aptos" w:hAnsi="Aptos" w:cs="Times New Roman"/>
          <w:szCs w:val="24"/>
        </w:rPr>
        <w:t xml:space="preserve"> Teologie</w:t>
      </w:r>
      <w:r w:rsidRPr="004D2094">
        <w:rPr>
          <w:rFonts w:ascii="Aptos" w:hAnsi="Aptos" w:cs="Times New Roman"/>
          <w:szCs w:val="24"/>
        </w:rPr>
        <w:t xml:space="preserve"> pot fi accepta</w:t>
      </w:r>
      <w:r w:rsidR="003867D5">
        <w:rPr>
          <w:rFonts w:ascii="Aptos" w:hAnsi="Aptos" w:cs="Times New Roman"/>
          <w:szCs w:val="24"/>
        </w:rPr>
        <w:t>ț</w:t>
      </w:r>
      <w:r w:rsidRPr="004D2094">
        <w:rPr>
          <w:rFonts w:ascii="Aptos" w:hAnsi="Aptos" w:cs="Times New Roman"/>
          <w:szCs w:val="24"/>
        </w:rPr>
        <w:t>i noi membri, conduc</w:t>
      </w:r>
      <w:r w:rsidR="003867D5">
        <w:rPr>
          <w:rFonts w:ascii="Aptos" w:hAnsi="Aptos" w:cs="Times New Roman"/>
          <w:szCs w:val="24"/>
        </w:rPr>
        <w:t>ă</w:t>
      </w:r>
      <w:r w:rsidRPr="004D2094">
        <w:rPr>
          <w:rFonts w:ascii="Aptos" w:hAnsi="Aptos" w:cs="Times New Roman"/>
          <w:szCs w:val="24"/>
        </w:rPr>
        <w:t>tori de doctorat, printr-o cerere adresat</w:t>
      </w:r>
      <w:r w:rsidR="003867D5">
        <w:rPr>
          <w:rFonts w:ascii="Aptos" w:hAnsi="Aptos" w:cs="Times New Roman"/>
          <w:szCs w:val="24"/>
        </w:rPr>
        <w:t>ă</w:t>
      </w:r>
      <w:r w:rsidRPr="004D2094">
        <w:rPr>
          <w:rFonts w:ascii="Aptos" w:hAnsi="Aptos" w:cs="Times New Roman"/>
          <w:szCs w:val="24"/>
        </w:rPr>
        <w:t xml:space="preserve"> CSD </w:t>
      </w:r>
      <w:r w:rsidR="003867D5">
        <w:rPr>
          <w:rFonts w:ascii="Aptos" w:hAnsi="Aptos" w:cs="Times New Roman"/>
          <w:szCs w:val="24"/>
        </w:rPr>
        <w:t>ș</w:t>
      </w:r>
      <w:r w:rsidRPr="004D2094">
        <w:rPr>
          <w:rFonts w:ascii="Aptos" w:hAnsi="Aptos" w:cs="Times New Roman"/>
          <w:szCs w:val="24"/>
        </w:rPr>
        <w:t>i aprobat</w:t>
      </w:r>
      <w:r w:rsidR="003867D5">
        <w:rPr>
          <w:rFonts w:ascii="Aptos" w:hAnsi="Aptos" w:cs="Times New Roman"/>
          <w:szCs w:val="24"/>
        </w:rPr>
        <w:t>ă</w:t>
      </w:r>
      <w:r w:rsidRPr="004D2094">
        <w:rPr>
          <w:rFonts w:ascii="Aptos" w:hAnsi="Aptos" w:cs="Times New Roman"/>
          <w:szCs w:val="24"/>
        </w:rPr>
        <w:t xml:space="preserve"> de c</w:t>
      </w:r>
      <w:r w:rsidR="003867D5">
        <w:rPr>
          <w:rFonts w:ascii="Aptos" w:hAnsi="Aptos" w:cs="Times New Roman"/>
          <w:szCs w:val="24"/>
        </w:rPr>
        <w:t>ă</w:t>
      </w:r>
      <w:r w:rsidRPr="004D2094">
        <w:rPr>
          <w:rFonts w:ascii="Aptos" w:hAnsi="Aptos" w:cs="Times New Roman"/>
          <w:szCs w:val="24"/>
        </w:rPr>
        <w:t>tre acesta. Noii membri trebuie s</w:t>
      </w:r>
      <w:r w:rsidR="003867D5">
        <w:rPr>
          <w:rFonts w:ascii="Aptos" w:hAnsi="Aptos" w:cs="Times New Roman"/>
          <w:szCs w:val="24"/>
        </w:rPr>
        <w:t>ă</w:t>
      </w:r>
      <w:r w:rsidRPr="004D2094">
        <w:rPr>
          <w:rFonts w:ascii="Aptos" w:hAnsi="Aptos" w:cs="Times New Roman"/>
          <w:szCs w:val="24"/>
        </w:rPr>
        <w:t xml:space="preserve"> îndeplineasc</w:t>
      </w:r>
      <w:r w:rsidR="003867D5">
        <w:rPr>
          <w:rFonts w:ascii="Aptos" w:hAnsi="Aptos" w:cs="Times New Roman"/>
          <w:szCs w:val="24"/>
        </w:rPr>
        <w:t>ă</w:t>
      </w:r>
      <w:r w:rsidRPr="004D2094">
        <w:rPr>
          <w:rFonts w:ascii="Aptos" w:hAnsi="Aptos" w:cs="Times New Roman"/>
          <w:szCs w:val="24"/>
        </w:rPr>
        <w:t xml:space="preserve"> toate condi</w:t>
      </w:r>
      <w:r w:rsidR="003867D5">
        <w:rPr>
          <w:rFonts w:ascii="Aptos" w:hAnsi="Aptos" w:cs="Times New Roman"/>
          <w:szCs w:val="24"/>
        </w:rPr>
        <w:t>ț</w:t>
      </w:r>
      <w:r w:rsidRPr="004D2094">
        <w:rPr>
          <w:rFonts w:ascii="Aptos" w:hAnsi="Aptos" w:cs="Times New Roman"/>
          <w:szCs w:val="24"/>
        </w:rPr>
        <w:t xml:space="preserve">iile cerute de lege </w:t>
      </w:r>
      <w:r w:rsidR="003867D5">
        <w:rPr>
          <w:rFonts w:ascii="Aptos" w:hAnsi="Aptos" w:cs="Times New Roman"/>
          <w:szCs w:val="24"/>
        </w:rPr>
        <w:t>ș</w:t>
      </w:r>
      <w:r w:rsidRPr="004D2094">
        <w:rPr>
          <w:rFonts w:ascii="Aptos" w:hAnsi="Aptos" w:cs="Times New Roman"/>
          <w:szCs w:val="24"/>
        </w:rPr>
        <w:t>i s</w:t>
      </w:r>
      <w:r w:rsidR="003867D5">
        <w:rPr>
          <w:rFonts w:ascii="Aptos" w:hAnsi="Aptos" w:cs="Times New Roman"/>
          <w:szCs w:val="24"/>
        </w:rPr>
        <w:t>ă</w:t>
      </w:r>
      <w:r w:rsidRPr="004D2094">
        <w:rPr>
          <w:rFonts w:ascii="Aptos" w:hAnsi="Aptos" w:cs="Times New Roman"/>
          <w:szCs w:val="24"/>
        </w:rPr>
        <w:t xml:space="preserve"> se afilieze la </w:t>
      </w:r>
      <w:r w:rsidR="003867D5">
        <w:rPr>
          <w:rFonts w:ascii="Aptos" w:hAnsi="Aptos" w:cs="Times New Roman"/>
          <w:szCs w:val="24"/>
        </w:rPr>
        <w:t>Ș</w:t>
      </w:r>
      <w:r w:rsidRPr="004D2094">
        <w:rPr>
          <w:rFonts w:ascii="Aptos" w:hAnsi="Aptos" w:cs="Times New Roman"/>
          <w:szCs w:val="24"/>
        </w:rPr>
        <w:t>coala doctoral</w:t>
      </w:r>
      <w:r w:rsidR="003867D5">
        <w:rPr>
          <w:rFonts w:ascii="Aptos" w:hAnsi="Aptos" w:cs="Times New Roman"/>
          <w:szCs w:val="24"/>
        </w:rPr>
        <w:t>ă</w:t>
      </w:r>
      <w:r w:rsidRPr="004D2094">
        <w:rPr>
          <w:rFonts w:ascii="Aptos" w:hAnsi="Aptos" w:cs="Times New Roman"/>
          <w:szCs w:val="24"/>
        </w:rPr>
        <w:t xml:space="preserve"> de</w:t>
      </w:r>
      <w:r w:rsidR="00972499">
        <w:rPr>
          <w:rFonts w:ascii="Aptos" w:hAnsi="Aptos" w:cs="Times New Roman"/>
          <w:szCs w:val="24"/>
        </w:rPr>
        <w:t xml:space="preserve"> Teologie</w:t>
      </w:r>
      <w:r w:rsidRPr="004D2094">
        <w:rPr>
          <w:rFonts w:ascii="Aptos" w:hAnsi="Aptos" w:cs="Times New Roman"/>
          <w:szCs w:val="24"/>
        </w:rPr>
        <w:t>.</w:t>
      </w:r>
    </w:p>
    <w:p w14:paraId="05E31D6C" w14:textId="2C91A27D" w:rsidR="002079CC" w:rsidRPr="00945829" w:rsidRDefault="007542F5" w:rsidP="00AA7A65">
      <w:pPr>
        <w:spacing w:after="0" w:line="288" w:lineRule="auto"/>
        <w:jc w:val="both"/>
        <w:rPr>
          <w:rFonts w:ascii="Aptos" w:hAnsi="Aptos" w:cs="Times New Roman"/>
          <w:szCs w:val="24"/>
        </w:rPr>
      </w:pPr>
      <w:r w:rsidRPr="003867D5">
        <w:rPr>
          <w:rFonts w:ascii="Aptos" w:hAnsi="Aptos" w:cs="Times New Roman"/>
          <w:b/>
          <w:szCs w:val="24"/>
        </w:rPr>
        <w:t>(4)</w:t>
      </w:r>
      <w:r w:rsidRPr="004D2094">
        <w:rPr>
          <w:rFonts w:ascii="Aptos" w:hAnsi="Aptos" w:cs="Times New Roman"/>
          <w:szCs w:val="24"/>
        </w:rPr>
        <w:t xml:space="preserve"> </w:t>
      </w:r>
      <w:r w:rsidR="004B7C1F" w:rsidRPr="004D2094">
        <w:rPr>
          <w:rFonts w:ascii="Aptos" w:hAnsi="Aptos" w:cs="Times New Roman"/>
          <w:szCs w:val="24"/>
        </w:rPr>
        <w:t xml:space="preserve">Drepturile </w:t>
      </w:r>
      <w:r w:rsidR="003867D5">
        <w:rPr>
          <w:rFonts w:ascii="Aptos" w:hAnsi="Aptos" w:cs="Times New Roman"/>
          <w:szCs w:val="24"/>
        </w:rPr>
        <w:t>ș</w:t>
      </w:r>
      <w:r w:rsidR="004B7C1F" w:rsidRPr="004D2094">
        <w:rPr>
          <w:rFonts w:ascii="Aptos" w:hAnsi="Aptos" w:cs="Times New Roman"/>
          <w:szCs w:val="24"/>
        </w:rPr>
        <w:t>i obliga</w:t>
      </w:r>
      <w:r w:rsidR="003867D5">
        <w:rPr>
          <w:rFonts w:ascii="Aptos" w:hAnsi="Aptos" w:cs="Times New Roman"/>
          <w:szCs w:val="24"/>
        </w:rPr>
        <w:t>ț</w:t>
      </w:r>
      <w:r w:rsidR="004B7C1F" w:rsidRPr="004D2094">
        <w:rPr>
          <w:rFonts w:ascii="Aptos" w:hAnsi="Aptos" w:cs="Times New Roman"/>
          <w:szCs w:val="24"/>
        </w:rPr>
        <w:t>iile conduc</w:t>
      </w:r>
      <w:r w:rsidR="003867D5">
        <w:rPr>
          <w:rFonts w:ascii="Aptos" w:hAnsi="Aptos" w:cs="Times New Roman"/>
          <w:szCs w:val="24"/>
        </w:rPr>
        <w:t>ă</w:t>
      </w:r>
      <w:r w:rsidR="004B7C1F" w:rsidRPr="004D2094">
        <w:rPr>
          <w:rFonts w:ascii="Aptos" w:hAnsi="Aptos" w:cs="Times New Roman"/>
          <w:szCs w:val="24"/>
        </w:rPr>
        <w:t>torului de doctorat decurg din Legea înv</w:t>
      </w:r>
      <w:r w:rsidR="003867D5">
        <w:rPr>
          <w:rFonts w:ascii="Aptos" w:hAnsi="Aptos" w:cs="Times New Roman"/>
          <w:szCs w:val="24"/>
        </w:rPr>
        <w:t>ăță</w:t>
      </w:r>
      <w:r w:rsidR="004B7C1F" w:rsidRPr="004D2094">
        <w:rPr>
          <w:rFonts w:ascii="Aptos" w:hAnsi="Aptos" w:cs="Times New Roman"/>
          <w:szCs w:val="24"/>
        </w:rPr>
        <w:t>mântului superior nr. 199/2023, din Regulamentul-cadru privind studiile universitare de doctorat, aprobat prin Ordinul nr. 3020/2024, din Regulament</w:t>
      </w:r>
      <w:r w:rsidR="0007565D" w:rsidRPr="004D2094">
        <w:rPr>
          <w:rFonts w:ascii="Aptos" w:hAnsi="Aptos" w:cs="Times New Roman"/>
          <w:szCs w:val="24"/>
        </w:rPr>
        <w:t>ul institu</w:t>
      </w:r>
      <w:r w:rsidR="003867D5">
        <w:rPr>
          <w:rFonts w:ascii="Aptos" w:hAnsi="Aptos" w:cs="Times New Roman"/>
          <w:szCs w:val="24"/>
        </w:rPr>
        <w:t>ț</w:t>
      </w:r>
      <w:r w:rsidR="0007565D" w:rsidRPr="004D2094">
        <w:rPr>
          <w:rFonts w:ascii="Aptos" w:hAnsi="Aptos" w:cs="Times New Roman"/>
          <w:szCs w:val="24"/>
        </w:rPr>
        <w:t>ional IOSUD-UAIC</w:t>
      </w:r>
      <w:r w:rsidR="004B7C1F" w:rsidRPr="004D2094">
        <w:rPr>
          <w:rFonts w:ascii="Aptos" w:hAnsi="Aptos" w:cs="Times New Roman"/>
          <w:szCs w:val="24"/>
        </w:rPr>
        <w:t xml:space="preserve">, din </w:t>
      </w:r>
      <w:r w:rsidR="0007565D" w:rsidRPr="004D2094">
        <w:rPr>
          <w:rFonts w:ascii="Aptos" w:hAnsi="Aptos" w:cs="Times New Roman"/>
          <w:szCs w:val="24"/>
        </w:rPr>
        <w:t>R</w:t>
      </w:r>
      <w:r w:rsidR="004B7C1F" w:rsidRPr="004D2094">
        <w:rPr>
          <w:rFonts w:ascii="Aptos" w:hAnsi="Aptos" w:cs="Times New Roman"/>
          <w:szCs w:val="24"/>
        </w:rPr>
        <w:t xml:space="preserve">egulamentul </w:t>
      </w:r>
      <w:r w:rsidR="0007565D" w:rsidRPr="004D2094">
        <w:rPr>
          <w:rFonts w:ascii="Aptos" w:hAnsi="Aptos" w:cs="Times New Roman"/>
          <w:szCs w:val="24"/>
        </w:rPr>
        <w:t>SDD</w:t>
      </w:r>
      <w:r w:rsidR="004B7C1F" w:rsidRPr="004D2094">
        <w:rPr>
          <w:rFonts w:ascii="Aptos" w:hAnsi="Aptos" w:cs="Times New Roman"/>
          <w:szCs w:val="24"/>
        </w:rPr>
        <w:t xml:space="preserve">, precum </w:t>
      </w:r>
      <w:r w:rsidR="003867D5">
        <w:rPr>
          <w:rFonts w:ascii="Aptos" w:hAnsi="Aptos" w:cs="Times New Roman"/>
          <w:szCs w:val="24"/>
        </w:rPr>
        <w:t>ș</w:t>
      </w:r>
      <w:r w:rsidR="004B7C1F" w:rsidRPr="004D2094">
        <w:rPr>
          <w:rFonts w:ascii="Aptos" w:hAnsi="Aptos" w:cs="Times New Roman"/>
          <w:szCs w:val="24"/>
        </w:rPr>
        <w:t>i din contractul s</w:t>
      </w:r>
      <w:r w:rsidR="003867D5">
        <w:rPr>
          <w:rFonts w:ascii="Aptos" w:hAnsi="Aptos" w:cs="Times New Roman"/>
          <w:szCs w:val="24"/>
        </w:rPr>
        <w:t>ă</w:t>
      </w:r>
      <w:r w:rsidR="004B7C1F" w:rsidRPr="004D2094">
        <w:rPr>
          <w:rFonts w:ascii="Aptos" w:hAnsi="Aptos" w:cs="Times New Roman"/>
          <w:szCs w:val="24"/>
        </w:rPr>
        <w:t>u de munc</w:t>
      </w:r>
      <w:r w:rsidR="003867D5">
        <w:rPr>
          <w:rFonts w:ascii="Aptos" w:hAnsi="Aptos" w:cs="Times New Roman"/>
          <w:szCs w:val="24"/>
        </w:rPr>
        <w:t>ă</w:t>
      </w:r>
      <w:r w:rsidR="004B7C1F" w:rsidRPr="004D2094">
        <w:rPr>
          <w:rFonts w:ascii="Aptos" w:hAnsi="Aptos" w:cs="Times New Roman"/>
          <w:szCs w:val="24"/>
        </w:rPr>
        <w:t>.</w:t>
      </w:r>
    </w:p>
    <w:p w14:paraId="72C98E36" w14:textId="20B2C959" w:rsidR="007542F5" w:rsidRPr="004D2094" w:rsidRDefault="007542F5" w:rsidP="00AA7A65">
      <w:pPr>
        <w:spacing w:after="0" w:line="288" w:lineRule="auto"/>
        <w:jc w:val="both"/>
        <w:rPr>
          <w:rFonts w:ascii="Aptos" w:hAnsi="Aptos" w:cs="Times New Roman"/>
          <w:szCs w:val="24"/>
        </w:rPr>
      </w:pPr>
      <w:r w:rsidRPr="003867D5">
        <w:rPr>
          <w:rFonts w:ascii="Aptos" w:hAnsi="Aptos" w:cs="Times New Roman"/>
          <w:b/>
          <w:szCs w:val="24"/>
        </w:rPr>
        <w:t>(5)</w:t>
      </w:r>
      <w:r w:rsidRPr="004D2094">
        <w:rPr>
          <w:rFonts w:ascii="Aptos" w:hAnsi="Aptos" w:cs="Times New Roman"/>
          <w:szCs w:val="24"/>
        </w:rPr>
        <w:t xml:space="preserve"> Conduc</w:t>
      </w:r>
      <w:r w:rsidR="003867D5">
        <w:rPr>
          <w:rFonts w:ascii="Aptos" w:hAnsi="Aptos" w:cs="Times New Roman"/>
          <w:szCs w:val="24"/>
        </w:rPr>
        <w:t>ă</w:t>
      </w:r>
      <w:r w:rsidRPr="004D2094">
        <w:rPr>
          <w:rFonts w:ascii="Aptos" w:hAnsi="Aptos" w:cs="Times New Roman"/>
          <w:szCs w:val="24"/>
        </w:rPr>
        <w:t>torii de doctorat au urm</w:t>
      </w:r>
      <w:r w:rsidR="003867D5">
        <w:rPr>
          <w:rFonts w:ascii="Aptos" w:hAnsi="Aptos" w:cs="Times New Roman"/>
          <w:szCs w:val="24"/>
        </w:rPr>
        <w:t>ă</w:t>
      </w:r>
      <w:r w:rsidRPr="004D2094">
        <w:rPr>
          <w:rFonts w:ascii="Aptos" w:hAnsi="Aptos" w:cs="Times New Roman"/>
          <w:szCs w:val="24"/>
        </w:rPr>
        <w:t>toarele drepturi:</w:t>
      </w:r>
    </w:p>
    <w:p w14:paraId="2A1D7DE1" w14:textId="6F8F63F3" w:rsidR="004759BA" w:rsidRDefault="007542F5" w:rsidP="00AA7A65">
      <w:pPr>
        <w:spacing w:after="0" w:line="288" w:lineRule="auto"/>
        <w:jc w:val="both"/>
        <w:rPr>
          <w:rFonts w:ascii="Aptos" w:hAnsi="Aptos" w:cs="Times New Roman"/>
          <w:szCs w:val="24"/>
        </w:rPr>
      </w:pPr>
      <w:r w:rsidRPr="004D2094">
        <w:rPr>
          <w:rFonts w:ascii="Aptos" w:hAnsi="Aptos" w:cs="Times New Roman"/>
          <w:szCs w:val="24"/>
        </w:rPr>
        <w:t>a) de a participa la competi</w:t>
      </w:r>
      <w:r w:rsidR="003867D5">
        <w:rPr>
          <w:rFonts w:ascii="Aptos" w:hAnsi="Aptos" w:cs="Times New Roman"/>
          <w:szCs w:val="24"/>
        </w:rPr>
        <w:t>ț</w:t>
      </w:r>
      <w:r w:rsidRPr="004D2094">
        <w:rPr>
          <w:rFonts w:ascii="Aptos" w:hAnsi="Aptos" w:cs="Times New Roman"/>
          <w:szCs w:val="24"/>
        </w:rPr>
        <w:t>ii pentru granturi doctorale;</w:t>
      </w:r>
    </w:p>
    <w:p w14:paraId="72DD6877" w14:textId="76F18237"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 xml:space="preserve">b) de a îndruma </w:t>
      </w:r>
      <w:r w:rsidR="003867D5">
        <w:rPr>
          <w:rFonts w:ascii="Aptos" w:hAnsi="Aptos" w:cs="Times New Roman"/>
          <w:szCs w:val="24"/>
        </w:rPr>
        <w:t>ș</w:t>
      </w:r>
      <w:r w:rsidRPr="004D2094">
        <w:rPr>
          <w:rFonts w:ascii="Aptos" w:hAnsi="Aptos" w:cs="Times New Roman"/>
          <w:szCs w:val="24"/>
        </w:rPr>
        <w:t xml:space="preserve">i evalua activitatea studentului-doctorand în cadrul programului de studii universitare de doctorat, conform autonomiei profesionale </w:t>
      </w:r>
      <w:r w:rsidR="003867D5">
        <w:rPr>
          <w:rFonts w:ascii="Aptos" w:hAnsi="Aptos" w:cs="Times New Roman"/>
          <w:szCs w:val="24"/>
        </w:rPr>
        <w:t>ș</w:t>
      </w:r>
      <w:r w:rsidRPr="004D2094">
        <w:rPr>
          <w:rFonts w:ascii="Aptos" w:hAnsi="Aptos" w:cs="Times New Roman"/>
          <w:szCs w:val="24"/>
        </w:rPr>
        <w:t>i universitare, urm</w:t>
      </w:r>
      <w:r w:rsidR="003867D5">
        <w:rPr>
          <w:rFonts w:ascii="Aptos" w:hAnsi="Aptos" w:cs="Times New Roman"/>
          <w:szCs w:val="24"/>
        </w:rPr>
        <w:t>ă</w:t>
      </w:r>
      <w:r w:rsidRPr="004D2094">
        <w:rPr>
          <w:rFonts w:ascii="Aptos" w:hAnsi="Aptos" w:cs="Times New Roman"/>
          <w:szCs w:val="24"/>
        </w:rPr>
        <w:t>rind exigen</w:t>
      </w:r>
      <w:r w:rsidR="003867D5">
        <w:rPr>
          <w:rFonts w:ascii="Aptos" w:hAnsi="Aptos" w:cs="Times New Roman"/>
          <w:szCs w:val="24"/>
        </w:rPr>
        <w:t>ț</w:t>
      </w:r>
      <w:r w:rsidRPr="004D2094">
        <w:rPr>
          <w:rFonts w:ascii="Aptos" w:hAnsi="Aptos" w:cs="Times New Roman"/>
          <w:szCs w:val="24"/>
        </w:rPr>
        <w:t xml:space="preserve">ele programului de studii universitare de doctorat </w:t>
      </w:r>
      <w:r w:rsidR="003867D5">
        <w:rPr>
          <w:rFonts w:ascii="Aptos" w:hAnsi="Aptos" w:cs="Times New Roman"/>
          <w:szCs w:val="24"/>
        </w:rPr>
        <w:t>ș</w:t>
      </w:r>
      <w:r w:rsidRPr="004D2094">
        <w:rPr>
          <w:rFonts w:ascii="Aptos" w:hAnsi="Aptos" w:cs="Times New Roman"/>
          <w:szCs w:val="24"/>
        </w:rPr>
        <w:t>i respectând interesele profesionale ale studentului-doctorand;</w:t>
      </w:r>
    </w:p>
    <w:p w14:paraId="32FD9138" w14:textId="30CC0B76"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 xml:space="preserve">c) de a propune </w:t>
      </w:r>
      <w:r w:rsidR="0011361B" w:rsidRPr="004D2094">
        <w:rPr>
          <w:rFonts w:ascii="Aptos" w:hAnsi="Aptos" w:cs="Times New Roman"/>
          <w:szCs w:val="24"/>
        </w:rPr>
        <w:t xml:space="preserve">comisia de îndrumare </w:t>
      </w:r>
      <w:r w:rsidR="003867D5">
        <w:rPr>
          <w:rFonts w:ascii="Aptos" w:hAnsi="Aptos" w:cs="Times New Roman"/>
          <w:szCs w:val="24"/>
        </w:rPr>
        <w:t>ș</w:t>
      </w:r>
      <w:r w:rsidR="0011361B" w:rsidRPr="004D2094">
        <w:rPr>
          <w:rFonts w:ascii="Aptos" w:hAnsi="Aptos" w:cs="Times New Roman"/>
          <w:szCs w:val="24"/>
        </w:rPr>
        <w:t>i integritate academic</w:t>
      </w:r>
      <w:r w:rsidR="003867D5">
        <w:rPr>
          <w:rFonts w:ascii="Aptos" w:hAnsi="Aptos" w:cs="Times New Roman"/>
          <w:szCs w:val="24"/>
        </w:rPr>
        <w:t>ă</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i de sus</w:t>
      </w:r>
      <w:r w:rsidR="003867D5">
        <w:rPr>
          <w:rFonts w:ascii="Aptos" w:hAnsi="Aptos" w:cs="Times New Roman"/>
          <w:szCs w:val="24"/>
        </w:rPr>
        <w:t>ț</w:t>
      </w:r>
      <w:r w:rsidRPr="004D2094">
        <w:rPr>
          <w:rFonts w:ascii="Aptos" w:hAnsi="Aptos" w:cs="Times New Roman"/>
          <w:szCs w:val="24"/>
        </w:rPr>
        <w:t>inere public</w:t>
      </w:r>
      <w:r w:rsidR="003867D5">
        <w:rPr>
          <w:rFonts w:ascii="Aptos" w:hAnsi="Aptos" w:cs="Times New Roman"/>
          <w:szCs w:val="24"/>
        </w:rPr>
        <w:t>ă</w:t>
      </w:r>
      <w:r w:rsidRPr="004D2094">
        <w:rPr>
          <w:rFonts w:ascii="Aptos" w:hAnsi="Aptos" w:cs="Times New Roman"/>
          <w:szCs w:val="24"/>
        </w:rPr>
        <w:t xml:space="preserve"> a tezei de doctorat;</w:t>
      </w:r>
    </w:p>
    <w:p w14:paraId="36D511EB" w14:textId="77777777" w:rsidR="00972499" w:rsidRDefault="00972499" w:rsidP="00AA7A65">
      <w:pPr>
        <w:spacing w:after="0" w:line="288" w:lineRule="auto"/>
        <w:jc w:val="both"/>
        <w:rPr>
          <w:rFonts w:ascii="Aptos" w:hAnsi="Aptos" w:cs="Times New Roman"/>
          <w:szCs w:val="24"/>
        </w:rPr>
      </w:pPr>
    </w:p>
    <w:p w14:paraId="44B8F214" w14:textId="1EE07CB2"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d) la o evaluare intern</w:t>
      </w:r>
      <w:r w:rsidR="003867D5">
        <w:rPr>
          <w:rFonts w:ascii="Aptos" w:hAnsi="Aptos" w:cs="Times New Roman"/>
          <w:szCs w:val="24"/>
        </w:rPr>
        <w:t>ă</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i extern</w:t>
      </w:r>
      <w:r w:rsidR="003867D5">
        <w:rPr>
          <w:rFonts w:ascii="Aptos" w:hAnsi="Aptos" w:cs="Times New Roman"/>
          <w:szCs w:val="24"/>
        </w:rPr>
        <w:t>ă</w:t>
      </w:r>
      <w:r w:rsidRPr="004D2094">
        <w:rPr>
          <w:rFonts w:ascii="Aptos" w:hAnsi="Aptos" w:cs="Times New Roman"/>
          <w:szCs w:val="24"/>
        </w:rPr>
        <w:t xml:space="preserve"> impar</w:t>
      </w:r>
      <w:r w:rsidR="003867D5">
        <w:rPr>
          <w:rFonts w:ascii="Aptos" w:hAnsi="Aptos" w:cs="Times New Roman"/>
          <w:szCs w:val="24"/>
        </w:rPr>
        <w:t>ț</w:t>
      </w:r>
      <w:r w:rsidRPr="004D2094">
        <w:rPr>
          <w:rFonts w:ascii="Aptos" w:hAnsi="Aptos" w:cs="Times New Roman"/>
          <w:szCs w:val="24"/>
        </w:rPr>
        <w:t>ial</w:t>
      </w:r>
      <w:r w:rsidR="003867D5">
        <w:rPr>
          <w:rFonts w:ascii="Aptos" w:hAnsi="Aptos" w:cs="Times New Roman"/>
          <w:szCs w:val="24"/>
        </w:rPr>
        <w:t>ă</w:t>
      </w:r>
      <w:r w:rsidRPr="004D2094">
        <w:rPr>
          <w:rFonts w:ascii="Aptos" w:hAnsi="Aptos" w:cs="Times New Roman"/>
          <w:szCs w:val="24"/>
        </w:rPr>
        <w:t>, conform cu metodologia specific</w:t>
      </w:r>
      <w:r w:rsidR="003867D5">
        <w:rPr>
          <w:rFonts w:ascii="Aptos" w:hAnsi="Aptos" w:cs="Times New Roman"/>
          <w:szCs w:val="24"/>
        </w:rPr>
        <w:t>ă</w:t>
      </w:r>
      <w:r w:rsidRPr="004D2094">
        <w:rPr>
          <w:rFonts w:ascii="Aptos" w:hAnsi="Aptos" w:cs="Times New Roman"/>
          <w:szCs w:val="24"/>
        </w:rPr>
        <w:t xml:space="preserve"> a procesului de evaluare;</w:t>
      </w:r>
    </w:p>
    <w:p w14:paraId="062BAFDA" w14:textId="251C6F70"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e) de a cunoa</w:t>
      </w:r>
      <w:r w:rsidR="003867D5">
        <w:rPr>
          <w:rFonts w:ascii="Aptos" w:hAnsi="Aptos" w:cs="Times New Roman"/>
          <w:szCs w:val="24"/>
        </w:rPr>
        <w:t>ș</w:t>
      </w:r>
      <w:r w:rsidRPr="004D2094">
        <w:rPr>
          <w:rFonts w:ascii="Aptos" w:hAnsi="Aptos" w:cs="Times New Roman"/>
          <w:szCs w:val="24"/>
        </w:rPr>
        <w:t>te metodologia în raport cu care este evaluat, atât în evaluarea intern</w:t>
      </w:r>
      <w:r w:rsidR="003867D5">
        <w:rPr>
          <w:rFonts w:ascii="Aptos" w:hAnsi="Aptos" w:cs="Times New Roman"/>
          <w:szCs w:val="24"/>
        </w:rPr>
        <w:t>ă</w:t>
      </w:r>
      <w:r w:rsidRPr="004D2094">
        <w:rPr>
          <w:rFonts w:ascii="Aptos" w:hAnsi="Aptos" w:cs="Times New Roman"/>
          <w:szCs w:val="24"/>
        </w:rPr>
        <w:t xml:space="preserve">, cât </w:t>
      </w:r>
      <w:r w:rsidR="003867D5">
        <w:rPr>
          <w:rFonts w:ascii="Aptos" w:hAnsi="Aptos" w:cs="Times New Roman"/>
          <w:szCs w:val="24"/>
        </w:rPr>
        <w:t>ș</w:t>
      </w:r>
      <w:r w:rsidRPr="004D2094">
        <w:rPr>
          <w:rFonts w:ascii="Aptos" w:hAnsi="Aptos" w:cs="Times New Roman"/>
          <w:szCs w:val="24"/>
        </w:rPr>
        <w:t>i în evaluarea extern</w:t>
      </w:r>
      <w:r w:rsidR="003867D5">
        <w:rPr>
          <w:rFonts w:ascii="Aptos" w:hAnsi="Aptos" w:cs="Times New Roman"/>
          <w:szCs w:val="24"/>
        </w:rPr>
        <w:t>ă</w:t>
      </w:r>
      <w:r w:rsidRPr="004D2094">
        <w:rPr>
          <w:rFonts w:ascii="Aptos" w:hAnsi="Aptos" w:cs="Times New Roman"/>
          <w:szCs w:val="24"/>
        </w:rPr>
        <w:t>;</w:t>
      </w:r>
    </w:p>
    <w:p w14:paraId="5505F5B7" w14:textId="4EEBED0F"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f) de a cunoa</w:t>
      </w:r>
      <w:r w:rsidR="003867D5">
        <w:rPr>
          <w:rFonts w:ascii="Aptos" w:hAnsi="Aptos" w:cs="Times New Roman"/>
          <w:szCs w:val="24"/>
        </w:rPr>
        <w:t>ș</w:t>
      </w:r>
      <w:r w:rsidRPr="004D2094">
        <w:rPr>
          <w:rFonts w:ascii="Aptos" w:hAnsi="Aptos" w:cs="Times New Roman"/>
          <w:szCs w:val="24"/>
        </w:rPr>
        <w:t>te rezultatele evalu</w:t>
      </w:r>
      <w:r w:rsidR="003867D5">
        <w:rPr>
          <w:rFonts w:ascii="Aptos" w:hAnsi="Aptos" w:cs="Times New Roman"/>
          <w:szCs w:val="24"/>
        </w:rPr>
        <w:t>ă</w:t>
      </w:r>
      <w:r w:rsidRPr="004D2094">
        <w:rPr>
          <w:rFonts w:ascii="Aptos" w:hAnsi="Aptos" w:cs="Times New Roman"/>
          <w:szCs w:val="24"/>
        </w:rPr>
        <w:t xml:space="preserve">rii interne </w:t>
      </w:r>
      <w:r w:rsidR="003867D5">
        <w:rPr>
          <w:rFonts w:ascii="Aptos" w:hAnsi="Aptos" w:cs="Times New Roman"/>
          <w:szCs w:val="24"/>
        </w:rPr>
        <w:t>ș</w:t>
      </w:r>
      <w:r w:rsidRPr="004D2094">
        <w:rPr>
          <w:rFonts w:ascii="Aptos" w:hAnsi="Aptos" w:cs="Times New Roman"/>
          <w:szCs w:val="24"/>
        </w:rPr>
        <w:t>i externe a propriei activit</w:t>
      </w:r>
      <w:r w:rsidR="003867D5">
        <w:rPr>
          <w:rFonts w:ascii="Aptos" w:hAnsi="Aptos" w:cs="Times New Roman"/>
          <w:szCs w:val="24"/>
        </w:rPr>
        <w:t>ăț</w:t>
      </w:r>
      <w:r w:rsidRPr="004D2094">
        <w:rPr>
          <w:rFonts w:ascii="Aptos" w:hAnsi="Aptos" w:cs="Times New Roman"/>
          <w:szCs w:val="24"/>
        </w:rPr>
        <w:t>i;</w:t>
      </w:r>
    </w:p>
    <w:p w14:paraId="60B05E2C" w14:textId="4BF23C54"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g) de a refuza îndrumarea unui student-doctorand în condi</w:t>
      </w:r>
      <w:r w:rsidR="003867D5">
        <w:rPr>
          <w:rFonts w:ascii="Aptos" w:hAnsi="Aptos" w:cs="Times New Roman"/>
          <w:szCs w:val="24"/>
        </w:rPr>
        <w:t>ț</w:t>
      </w:r>
      <w:r w:rsidRPr="004D2094">
        <w:rPr>
          <w:rFonts w:ascii="Aptos" w:hAnsi="Aptos" w:cs="Times New Roman"/>
          <w:szCs w:val="24"/>
        </w:rPr>
        <w:t>iile în care este pus f</w:t>
      </w:r>
      <w:r w:rsidR="003867D5">
        <w:rPr>
          <w:rFonts w:ascii="Aptos" w:hAnsi="Aptos" w:cs="Times New Roman"/>
          <w:szCs w:val="24"/>
        </w:rPr>
        <w:t>ă</w:t>
      </w:r>
      <w:r w:rsidRPr="004D2094">
        <w:rPr>
          <w:rFonts w:ascii="Aptos" w:hAnsi="Aptos" w:cs="Times New Roman"/>
          <w:szCs w:val="24"/>
        </w:rPr>
        <w:t>r</w:t>
      </w:r>
      <w:r w:rsidR="003867D5">
        <w:rPr>
          <w:rFonts w:ascii="Aptos" w:hAnsi="Aptos" w:cs="Times New Roman"/>
          <w:szCs w:val="24"/>
        </w:rPr>
        <w:t>ă</w:t>
      </w:r>
      <w:r w:rsidRPr="004D2094">
        <w:rPr>
          <w:rFonts w:ascii="Aptos" w:hAnsi="Aptos" w:cs="Times New Roman"/>
          <w:szCs w:val="24"/>
        </w:rPr>
        <w:t xml:space="preserve"> voia sa într-un conflict de interese;</w:t>
      </w:r>
    </w:p>
    <w:p w14:paraId="69199F04" w14:textId="2701413A"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h) de a solicita CSD, pe baza unor motive bine întemeiate, întreruperea rela</w:t>
      </w:r>
      <w:r w:rsidR="003867D5">
        <w:rPr>
          <w:rFonts w:ascii="Aptos" w:hAnsi="Aptos" w:cs="Times New Roman"/>
          <w:szCs w:val="24"/>
        </w:rPr>
        <w:t>ț</w:t>
      </w:r>
      <w:r w:rsidRPr="004D2094">
        <w:rPr>
          <w:rFonts w:ascii="Aptos" w:hAnsi="Aptos" w:cs="Times New Roman"/>
          <w:szCs w:val="24"/>
        </w:rPr>
        <w:t>iei de îndrumare cu un student-doctorand;</w:t>
      </w:r>
    </w:p>
    <w:p w14:paraId="16F63EE9" w14:textId="76301852"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 xml:space="preserve">i) de a solicita </w:t>
      </w:r>
      <w:r w:rsidR="003867D5">
        <w:rPr>
          <w:rFonts w:ascii="Aptos" w:hAnsi="Aptos" w:cs="Times New Roman"/>
          <w:szCs w:val="24"/>
        </w:rPr>
        <w:t>Ș</w:t>
      </w:r>
      <w:r w:rsidRPr="004D2094">
        <w:rPr>
          <w:rFonts w:ascii="Aptos" w:hAnsi="Aptos" w:cs="Times New Roman"/>
          <w:szCs w:val="24"/>
        </w:rPr>
        <w:t>colii doctorale organizarea unui concurs de admitere pentru fiecare pozi</w:t>
      </w:r>
      <w:r w:rsidR="003867D5">
        <w:rPr>
          <w:rFonts w:ascii="Aptos" w:hAnsi="Aptos" w:cs="Times New Roman"/>
          <w:szCs w:val="24"/>
        </w:rPr>
        <w:t>ț</w:t>
      </w:r>
      <w:r w:rsidRPr="004D2094">
        <w:rPr>
          <w:rFonts w:ascii="Aptos" w:hAnsi="Aptos" w:cs="Times New Roman"/>
          <w:szCs w:val="24"/>
        </w:rPr>
        <w:t>ie de student-doctorand vacant</w:t>
      </w:r>
      <w:r w:rsidR="003867D5">
        <w:rPr>
          <w:rFonts w:ascii="Aptos" w:hAnsi="Aptos" w:cs="Times New Roman"/>
          <w:szCs w:val="24"/>
        </w:rPr>
        <w:t>ă</w:t>
      </w:r>
      <w:r w:rsidRPr="004D2094">
        <w:rPr>
          <w:rFonts w:ascii="Aptos" w:hAnsi="Aptos" w:cs="Times New Roman"/>
          <w:szCs w:val="24"/>
        </w:rPr>
        <w:t xml:space="preserve"> aflat</w:t>
      </w:r>
      <w:r w:rsidR="003867D5">
        <w:rPr>
          <w:rFonts w:ascii="Aptos" w:hAnsi="Aptos" w:cs="Times New Roman"/>
          <w:szCs w:val="24"/>
        </w:rPr>
        <w:t>ă</w:t>
      </w:r>
      <w:r w:rsidRPr="004D2094">
        <w:rPr>
          <w:rFonts w:ascii="Aptos" w:hAnsi="Aptos" w:cs="Times New Roman"/>
          <w:szCs w:val="24"/>
        </w:rPr>
        <w:t xml:space="preserve"> sub îndrumarea sa;</w:t>
      </w:r>
    </w:p>
    <w:p w14:paraId="7FD83E0B" w14:textId="2E220238"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j) de a participa la selec</w:t>
      </w:r>
      <w:r w:rsidR="003867D5">
        <w:rPr>
          <w:rFonts w:ascii="Aptos" w:hAnsi="Aptos" w:cs="Times New Roman"/>
          <w:szCs w:val="24"/>
        </w:rPr>
        <w:t>ț</w:t>
      </w:r>
      <w:r w:rsidRPr="004D2094">
        <w:rPr>
          <w:rFonts w:ascii="Aptos" w:hAnsi="Aptos" w:cs="Times New Roman"/>
          <w:szCs w:val="24"/>
        </w:rPr>
        <w:t>ia candidatului la doctorat pentru o pozi</w:t>
      </w:r>
      <w:r w:rsidR="003867D5">
        <w:rPr>
          <w:rFonts w:ascii="Aptos" w:hAnsi="Aptos" w:cs="Times New Roman"/>
          <w:szCs w:val="24"/>
        </w:rPr>
        <w:t>ț</w:t>
      </w:r>
      <w:r w:rsidRPr="004D2094">
        <w:rPr>
          <w:rFonts w:ascii="Aptos" w:hAnsi="Aptos" w:cs="Times New Roman"/>
          <w:szCs w:val="24"/>
        </w:rPr>
        <w:t>ie vacant</w:t>
      </w:r>
      <w:r w:rsidR="003867D5">
        <w:rPr>
          <w:rFonts w:ascii="Aptos" w:hAnsi="Aptos" w:cs="Times New Roman"/>
          <w:szCs w:val="24"/>
        </w:rPr>
        <w:t>ă</w:t>
      </w:r>
      <w:r w:rsidRPr="004D2094">
        <w:rPr>
          <w:rFonts w:ascii="Aptos" w:hAnsi="Aptos" w:cs="Times New Roman"/>
          <w:szCs w:val="24"/>
        </w:rPr>
        <w:t xml:space="preserve"> pe care o supervizeaz</w:t>
      </w:r>
      <w:r w:rsidR="003867D5">
        <w:rPr>
          <w:rFonts w:ascii="Aptos" w:hAnsi="Aptos" w:cs="Times New Roman"/>
          <w:szCs w:val="24"/>
        </w:rPr>
        <w:t>ă</w:t>
      </w:r>
      <w:r w:rsidRPr="004D2094">
        <w:rPr>
          <w:rFonts w:ascii="Aptos" w:hAnsi="Aptos" w:cs="Times New Roman"/>
          <w:szCs w:val="24"/>
        </w:rPr>
        <w:t xml:space="preserve">, prin concurs de admitere, </w:t>
      </w:r>
      <w:r w:rsidR="003867D5">
        <w:rPr>
          <w:rFonts w:ascii="Aptos" w:hAnsi="Aptos" w:cs="Times New Roman"/>
          <w:szCs w:val="24"/>
        </w:rPr>
        <w:t>ș</w:t>
      </w:r>
      <w:r w:rsidRPr="004D2094">
        <w:rPr>
          <w:rFonts w:ascii="Aptos" w:hAnsi="Aptos" w:cs="Times New Roman"/>
          <w:szCs w:val="24"/>
        </w:rPr>
        <w:t>i de a propune înmatricularea studentului-doctorand admis;</w:t>
      </w:r>
    </w:p>
    <w:p w14:paraId="25D11E30" w14:textId="413179F3"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k) de a decide elementele de studiu din cadrul programului de preg</w:t>
      </w:r>
      <w:r w:rsidR="003867D5">
        <w:rPr>
          <w:rFonts w:ascii="Aptos" w:hAnsi="Aptos" w:cs="Times New Roman"/>
          <w:szCs w:val="24"/>
        </w:rPr>
        <w:t>ă</w:t>
      </w:r>
      <w:r w:rsidRPr="004D2094">
        <w:rPr>
          <w:rFonts w:ascii="Aptos" w:hAnsi="Aptos" w:cs="Times New Roman"/>
          <w:szCs w:val="24"/>
        </w:rPr>
        <w:t>tire bazat pe studii universitare avansate la care studentul-doctorand trebuie s</w:t>
      </w:r>
      <w:r w:rsidR="003867D5">
        <w:rPr>
          <w:rFonts w:ascii="Aptos" w:hAnsi="Aptos" w:cs="Times New Roman"/>
          <w:szCs w:val="24"/>
        </w:rPr>
        <w:t>ă</w:t>
      </w:r>
      <w:r w:rsidRPr="004D2094">
        <w:rPr>
          <w:rFonts w:ascii="Aptos" w:hAnsi="Aptos" w:cs="Times New Roman"/>
          <w:szCs w:val="24"/>
        </w:rPr>
        <w:t xml:space="preserve"> participe.</w:t>
      </w:r>
    </w:p>
    <w:p w14:paraId="627FEA62" w14:textId="22CC1E08" w:rsidR="007542F5" w:rsidRPr="004D2094" w:rsidRDefault="007542F5" w:rsidP="00AA7A65">
      <w:pPr>
        <w:spacing w:after="0" w:line="288" w:lineRule="auto"/>
        <w:jc w:val="both"/>
        <w:rPr>
          <w:rFonts w:ascii="Aptos" w:hAnsi="Aptos" w:cs="Times New Roman"/>
          <w:szCs w:val="24"/>
        </w:rPr>
      </w:pPr>
      <w:r w:rsidRPr="003867D5">
        <w:rPr>
          <w:rFonts w:ascii="Aptos" w:hAnsi="Aptos" w:cs="Times New Roman"/>
          <w:b/>
          <w:szCs w:val="24"/>
        </w:rPr>
        <w:t>(6)</w:t>
      </w:r>
      <w:r w:rsidRPr="004D2094">
        <w:rPr>
          <w:rFonts w:ascii="Aptos" w:hAnsi="Aptos" w:cs="Times New Roman"/>
          <w:szCs w:val="24"/>
        </w:rPr>
        <w:t xml:space="preserve"> Conduc</w:t>
      </w:r>
      <w:r w:rsidR="003867D5">
        <w:rPr>
          <w:rFonts w:ascii="Aptos" w:hAnsi="Aptos" w:cs="Times New Roman"/>
          <w:szCs w:val="24"/>
        </w:rPr>
        <w:t>ă</w:t>
      </w:r>
      <w:r w:rsidRPr="004D2094">
        <w:rPr>
          <w:rFonts w:ascii="Aptos" w:hAnsi="Aptos" w:cs="Times New Roman"/>
          <w:szCs w:val="24"/>
        </w:rPr>
        <w:t>torii de doctorat au obliga</w:t>
      </w:r>
      <w:r w:rsidR="003867D5">
        <w:rPr>
          <w:rFonts w:ascii="Aptos" w:hAnsi="Aptos" w:cs="Times New Roman"/>
          <w:szCs w:val="24"/>
        </w:rPr>
        <w:t>ț</w:t>
      </w:r>
      <w:r w:rsidRPr="004D2094">
        <w:rPr>
          <w:rFonts w:ascii="Aptos" w:hAnsi="Aptos" w:cs="Times New Roman"/>
          <w:szCs w:val="24"/>
        </w:rPr>
        <w:t>ia:</w:t>
      </w:r>
    </w:p>
    <w:p w14:paraId="604F8E5C" w14:textId="159EBB09"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a) s</w:t>
      </w:r>
      <w:r w:rsidR="003867D5">
        <w:rPr>
          <w:rFonts w:ascii="Aptos" w:hAnsi="Aptos" w:cs="Times New Roman"/>
          <w:szCs w:val="24"/>
        </w:rPr>
        <w:t>ă</w:t>
      </w:r>
      <w:r w:rsidRPr="004D2094">
        <w:rPr>
          <w:rFonts w:ascii="Aptos" w:hAnsi="Aptos" w:cs="Times New Roman"/>
          <w:szCs w:val="24"/>
        </w:rPr>
        <w:t xml:space="preserve"> asigure îndrumarea </w:t>
      </w:r>
      <w:r w:rsidR="003867D5">
        <w:rPr>
          <w:rFonts w:ascii="Aptos" w:hAnsi="Aptos" w:cs="Times New Roman"/>
          <w:szCs w:val="24"/>
        </w:rPr>
        <w:t>ș</w:t>
      </w:r>
      <w:r w:rsidRPr="004D2094">
        <w:rPr>
          <w:rFonts w:ascii="Aptos" w:hAnsi="Aptos" w:cs="Times New Roman"/>
          <w:szCs w:val="24"/>
        </w:rPr>
        <w:t>tiin</w:t>
      </w:r>
      <w:r w:rsidR="003867D5">
        <w:rPr>
          <w:rFonts w:ascii="Aptos" w:hAnsi="Aptos" w:cs="Times New Roman"/>
          <w:szCs w:val="24"/>
        </w:rPr>
        <w:t>ț</w:t>
      </w:r>
      <w:r w:rsidRPr="004D2094">
        <w:rPr>
          <w:rFonts w:ascii="Aptos" w:hAnsi="Aptos" w:cs="Times New Roman"/>
          <w:szCs w:val="24"/>
        </w:rPr>
        <w:t>ific</w:t>
      </w:r>
      <w:r w:rsidR="003867D5">
        <w:rPr>
          <w:rFonts w:ascii="Aptos" w:hAnsi="Aptos" w:cs="Times New Roman"/>
          <w:szCs w:val="24"/>
        </w:rPr>
        <w:t>ă</w:t>
      </w:r>
      <w:r w:rsidRPr="004D2094">
        <w:rPr>
          <w:rFonts w:ascii="Aptos" w:hAnsi="Aptos" w:cs="Times New Roman"/>
          <w:szCs w:val="24"/>
        </w:rPr>
        <w:t>, profesional</w:t>
      </w:r>
      <w:r w:rsidR="003867D5">
        <w:rPr>
          <w:rFonts w:ascii="Aptos" w:hAnsi="Aptos" w:cs="Times New Roman"/>
          <w:szCs w:val="24"/>
        </w:rPr>
        <w:t>ă</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i deontologic</w:t>
      </w:r>
      <w:r w:rsidR="003867D5">
        <w:rPr>
          <w:rFonts w:ascii="Aptos" w:hAnsi="Aptos" w:cs="Times New Roman"/>
          <w:szCs w:val="24"/>
        </w:rPr>
        <w:t>ă</w:t>
      </w:r>
      <w:r w:rsidRPr="004D2094">
        <w:rPr>
          <w:rFonts w:ascii="Aptos" w:hAnsi="Aptos" w:cs="Times New Roman"/>
          <w:szCs w:val="24"/>
        </w:rPr>
        <w:t xml:space="preserve"> a fiec</w:t>
      </w:r>
      <w:r w:rsidR="003867D5">
        <w:rPr>
          <w:rFonts w:ascii="Aptos" w:hAnsi="Aptos" w:cs="Times New Roman"/>
          <w:szCs w:val="24"/>
        </w:rPr>
        <w:t>ă</w:t>
      </w:r>
      <w:r w:rsidRPr="004D2094">
        <w:rPr>
          <w:rFonts w:ascii="Aptos" w:hAnsi="Aptos" w:cs="Times New Roman"/>
          <w:szCs w:val="24"/>
        </w:rPr>
        <w:t>rui student-doctorand;</w:t>
      </w:r>
    </w:p>
    <w:p w14:paraId="67155AAD" w14:textId="0FAE3C4E"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b) s</w:t>
      </w:r>
      <w:r w:rsidR="003867D5">
        <w:rPr>
          <w:rFonts w:ascii="Aptos" w:hAnsi="Aptos" w:cs="Times New Roman"/>
          <w:szCs w:val="24"/>
        </w:rPr>
        <w:t>ă</w:t>
      </w:r>
      <w:r w:rsidRPr="004D2094">
        <w:rPr>
          <w:rFonts w:ascii="Aptos" w:hAnsi="Aptos" w:cs="Times New Roman"/>
          <w:szCs w:val="24"/>
        </w:rPr>
        <w:t xml:space="preserve"> stabileasc</w:t>
      </w:r>
      <w:r w:rsidR="003867D5">
        <w:rPr>
          <w:rFonts w:ascii="Aptos" w:hAnsi="Aptos" w:cs="Times New Roman"/>
          <w:szCs w:val="24"/>
        </w:rPr>
        <w:t>ă</w:t>
      </w:r>
      <w:r w:rsidRPr="004D2094">
        <w:rPr>
          <w:rFonts w:ascii="Aptos" w:hAnsi="Aptos" w:cs="Times New Roman"/>
          <w:szCs w:val="24"/>
        </w:rPr>
        <w:t xml:space="preserve"> temele de cercetare;</w:t>
      </w:r>
    </w:p>
    <w:p w14:paraId="39449755" w14:textId="19D33200"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c) s</w:t>
      </w:r>
      <w:r w:rsidR="003867D5">
        <w:rPr>
          <w:rFonts w:ascii="Aptos" w:hAnsi="Aptos" w:cs="Times New Roman"/>
          <w:szCs w:val="24"/>
        </w:rPr>
        <w:t>ă</w:t>
      </w:r>
      <w:r w:rsidRPr="004D2094">
        <w:rPr>
          <w:rFonts w:ascii="Aptos" w:hAnsi="Aptos" w:cs="Times New Roman"/>
          <w:szCs w:val="24"/>
        </w:rPr>
        <w:t xml:space="preserve"> asigure condi</w:t>
      </w:r>
      <w:r w:rsidR="003867D5">
        <w:rPr>
          <w:rFonts w:ascii="Aptos" w:hAnsi="Aptos" w:cs="Times New Roman"/>
          <w:szCs w:val="24"/>
        </w:rPr>
        <w:t>ț</w:t>
      </w:r>
      <w:r w:rsidRPr="004D2094">
        <w:rPr>
          <w:rFonts w:ascii="Aptos" w:hAnsi="Aptos" w:cs="Times New Roman"/>
          <w:szCs w:val="24"/>
        </w:rPr>
        <w:t xml:space="preserve">iile </w:t>
      </w:r>
      <w:r w:rsidR="003867D5">
        <w:rPr>
          <w:rFonts w:ascii="Aptos" w:hAnsi="Aptos" w:cs="Times New Roman"/>
          <w:szCs w:val="24"/>
        </w:rPr>
        <w:t>ș</w:t>
      </w:r>
      <w:r w:rsidRPr="004D2094">
        <w:rPr>
          <w:rFonts w:ascii="Aptos" w:hAnsi="Aptos" w:cs="Times New Roman"/>
          <w:szCs w:val="24"/>
        </w:rPr>
        <w:t>i s</w:t>
      </w:r>
      <w:r w:rsidR="003867D5">
        <w:rPr>
          <w:rFonts w:ascii="Aptos" w:hAnsi="Aptos" w:cs="Times New Roman"/>
          <w:szCs w:val="24"/>
        </w:rPr>
        <w:t>ă</w:t>
      </w:r>
      <w:r w:rsidRPr="004D2094">
        <w:rPr>
          <w:rFonts w:ascii="Aptos" w:hAnsi="Aptos" w:cs="Times New Roman"/>
          <w:szCs w:val="24"/>
        </w:rPr>
        <w:t xml:space="preserve"> stimuleze progresul studen</w:t>
      </w:r>
      <w:r w:rsidR="003867D5">
        <w:rPr>
          <w:rFonts w:ascii="Aptos" w:hAnsi="Aptos" w:cs="Times New Roman"/>
          <w:szCs w:val="24"/>
        </w:rPr>
        <w:t>ț</w:t>
      </w:r>
      <w:r w:rsidRPr="004D2094">
        <w:rPr>
          <w:rFonts w:ascii="Aptos" w:hAnsi="Aptos" w:cs="Times New Roman"/>
          <w:szCs w:val="24"/>
        </w:rPr>
        <w:t>ilor-doctoranzi în cercetarea pe care o realizeaz</w:t>
      </w:r>
      <w:r w:rsidR="003867D5">
        <w:rPr>
          <w:rFonts w:ascii="Aptos" w:hAnsi="Aptos" w:cs="Times New Roman"/>
          <w:szCs w:val="24"/>
        </w:rPr>
        <w:t>ă</w:t>
      </w:r>
      <w:r w:rsidRPr="004D2094">
        <w:rPr>
          <w:rFonts w:ascii="Aptos" w:hAnsi="Aptos" w:cs="Times New Roman"/>
          <w:szCs w:val="24"/>
        </w:rPr>
        <w:t>;</w:t>
      </w:r>
    </w:p>
    <w:p w14:paraId="176E74B8" w14:textId="7BED03A7"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d) s</w:t>
      </w:r>
      <w:r w:rsidR="003867D5">
        <w:rPr>
          <w:rFonts w:ascii="Aptos" w:hAnsi="Aptos" w:cs="Times New Roman"/>
          <w:szCs w:val="24"/>
        </w:rPr>
        <w:t>ă</w:t>
      </w:r>
      <w:r w:rsidRPr="004D2094">
        <w:rPr>
          <w:rFonts w:ascii="Aptos" w:hAnsi="Aptos" w:cs="Times New Roman"/>
          <w:szCs w:val="24"/>
        </w:rPr>
        <w:t xml:space="preserve"> efectueze monitorizarea </w:t>
      </w:r>
      <w:r w:rsidR="003867D5">
        <w:rPr>
          <w:rFonts w:ascii="Aptos" w:hAnsi="Aptos" w:cs="Times New Roman"/>
          <w:szCs w:val="24"/>
        </w:rPr>
        <w:t>ș</w:t>
      </w:r>
      <w:r w:rsidRPr="004D2094">
        <w:rPr>
          <w:rFonts w:ascii="Aptos" w:hAnsi="Aptos" w:cs="Times New Roman"/>
          <w:szCs w:val="24"/>
        </w:rPr>
        <w:t>i evaluarea obiectiv</w:t>
      </w:r>
      <w:r w:rsidR="003867D5">
        <w:rPr>
          <w:rFonts w:ascii="Aptos" w:hAnsi="Aptos" w:cs="Times New Roman"/>
          <w:szCs w:val="24"/>
        </w:rPr>
        <w:t>ă</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i riguroas</w:t>
      </w:r>
      <w:r w:rsidR="003867D5">
        <w:rPr>
          <w:rFonts w:ascii="Aptos" w:hAnsi="Aptos" w:cs="Times New Roman"/>
          <w:szCs w:val="24"/>
        </w:rPr>
        <w:t>ă</w:t>
      </w:r>
      <w:r w:rsidRPr="004D2094">
        <w:rPr>
          <w:rFonts w:ascii="Aptos" w:hAnsi="Aptos" w:cs="Times New Roman"/>
          <w:szCs w:val="24"/>
        </w:rPr>
        <w:t xml:space="preserve"> a fiec</w:t>
      </w:r>
      <w:r w:rsidR="003867D5">
        <w:rPr>
          <w:rFonts w:ascii="Aptos" w:hAnsi="Aptos" w:cs="Times New Roman"/>
          <w:szCs w:val="24"/>
        </w:rPr>
        <w:t>ă</w:t>
      </w:r>
      <w:r w:rsidRPr="004D2094">
        <w:rPr>
          <w:rFonts w:ascii="Aptos" w:hAnsi="Aptos" w:cs="Times New Roman"/>
          <w:szCs w:val="24"/>
        </w:rPr>
        <w:t>rui student-doctorand;</w:t>
      </w:r>
    </w:p>
    <w:p w14:paraId="03806C59" w14:textId="2386D672" w:rsidR="0011361B"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e) s</w:t>
      </w:r>
      <w:r w:rsidR="003867D5">
        <w:rPr>
          <w:rFonts w:ascii="Aptos" w:hAnsi="Aptos" w:cs="Times New Roman"/>
          <w:szCs w:val="24"/>
        </w:rPr>
        <w:t>ă</w:t>
      </w:r>
      <w:r w:rsidRPr="004D2094">
        <w:rPr>
          <w:rFonts w:ascii="Aptos" w:hAnsi="Aptos" w:cs="Times New Roman"/>
          <w:szCs w:val="24"/>
        </w:rPr>
        <w:t xml:space="preserve"> sprijine mobilitatea studen</w:t>
      </w:r>
      <w:r w:rsidR="003867D5">
        <w:rPr>
          <w:rFonts w:ascii="Aptos" w:hAnsi="Aptos" w:cs="Times New Roman"/>
          <w:szCs w:val="24"/>
        </w:rPr>
        <w:t>ț</w:t>
      </w:r>
      <w:r w:rsidRPr="004D2094">
        <w:rPr>
          <w:rFonts w:ascii="Aptos" w:hAnsi="Aptos" w:cs="Times New Roman"/>
          <w:szCs w:val="24"/>
        </w:rPr>
        <w:t>ilor-doctoranzi;</w:t>
      </w:r>
    </w:p>
    <w:p w14:paraId="70C939F7" w14:textId="7ED124DD" w:rsidR="0011361B" w:rsidRPr="004D2094" w:rsidRDefault="007542F5" w:rsidP="00AA7A65">
      <w:pPr>
        <w:spacing w:after="0" w:line="288" w:lineRule="auto"/>
        <w:jc w:val="both"/>
        <w:rPr>
          <w:rFonts w:ascii="Aptos" w:eastAsia="SimSun" w:hAnsi="Aptos" w:cs="Times New Roman"/>
          <w:szCs w:val="24"/>
          <w:lang w:eastAsia="ro-RO"/>
        </w:rPr>
      </w:pPr>
      <w:r w:rsidRPr="004D2094">
        <w:rPr>
          <w:rFonts w:ascii="Aptos" w:hAnsi="Aptos" w:cs="Times New Roman"/>
          <w:szCs w:val="24"/>
        </w:rPr>
        <w:t>f) s</w:t>
      </w:r>
      <w:r w:rsidR="003867D5">
        <w:rPr>
          <w:rFonts w:ascii="Aptos" w:hAnsi="Aptos" w:cs="Times New Roman"/>
          <w:szCs w:val="24"/>
        </w:rPr>
        <w:t>ă</w:t>
      </w:r>
      <w:r w:rsidRPr="004D2094">
        <w:rPr>
          <w:rFonts w:ascii="Aptos" w:hAnsi="Aptos" w:cs="Times New Roman"/>
          <w:szCs w:val="24"/>
        </w:rPr>
        <w:t xml:space="preserve"> evite apari</w:t>
      </w:r>
      <w:r w:rsidR="003867D5">
        <w:rPr>
          <w:rFonts w:ascii="Aptos" w:hAnsi="Aptos" w:cs="Times New Roman"/>
          <w:szCs w:val="24"/>
        </w:rPr>
        <w:t>ț</w:t>
      </w:r>
      <w:r w:rsidRPr="004D2094">
        <w:rPr>
          <w:rFonts w:ascii="Aptos" w:hAnsi="Aptos" w:cs="Times New Roman"/>
          <w:szCs w:val="24"/>
        </w:rPr>
        <w:t>ia conflictelor de interese în îndrumarea studen</w:t>
      </w:r>
      <w:r w:rsidR="003867D5">
        <w:rPr>
          <w:rFonts w:ascii="Aptos" w:hAnsi="Aptos" w:cs="Times New Roman"/>
          <w:szCs w:val="24"/>
        </w:rPr>
        <w:t>ț</w:t>
      </w:r>
      <w:r w:rsidRPr="004D2094">
        <w:rPr>
          <w:rFonts w:ascii="Aptos" w:hAnsi="Aptos" w:cs="Times New Roman"/>
          <w:szCs w:val="24"/>
        </w:rPr>
        <w:t>ilor-doctoranzi</w:t>
      </w:r>
      <w:r w:rsidR="0011361B" w:rsidRPr="004D2094">
        <w:rPr>
          <w:rFonts w:ascii="Aptos" w:hAnsi="Aptos" w:cs="Times New Roman"/>
          <w:szCs w:val="24"/>
        </w:rPr>
        <w:t>;</w:t>
      </w:r>
      <w:r w:rsidR="0011361B" w:rsidRPr="004D2094">
        <w:rPr>
          <w:rFonts w:ascii="Aptos" w:eastAsia="SimSun" w:hAnsi="Aptos" w:cs="Times New Roman"/>
          <w:szCs w:val="24"/>
          <w:lang w:eastAsia="ro-RO"/>
        </w:rPr>
        <w:t xml:space="preserve"> </w:t>
      </w:r>
    </w:p>
    <w:p w14:paraId="0D61D4AE" w14:textId="038560CC" w:rsidR="007542F5" w:rsidRPr="00A93730" w:rsidRDefault="0011361B" w:rsidP="00AA7A65">
      <w:pPr>
        <w:spacing w:after="0" w:line="288" w:lineRule="auto"/>
        <w:jc w:val="both"/>
        <w:rPr>
          <w:rFonts w:ascii="Aptos" w:hAnsi="Aptos" w:cs="Times New Roman"/>
          <w:szCs w:val="24"/>
        </w:rPr>
      </w:pPr>
      <w:r w:rsidRPr="004D2094">
        <w:rPr>
          <w:rFonts w:ascii="Aptos" w:eastAsia="SimSun" w:hAnsi="Aptos" w:cs="Times New Roman"/>
          <w:szCs w:val="24"/>
          <w:lang w:eastAsia="ro-RO"/>
        </w:rPr>
        <w:t xml:space="preserve">g) </w:t>
      </w:r>
      <w:r w:rsidRPr="004D2094">
        <w:rPr>
          <w:rFonts w:ascii="Aptos" w:hAnsi="Aptos" w:cs="Times New Roman"/>
          <w:szCs w:val="24"/>
        </w:rPr>
        <w:t>s</w:t>
      </w:r>
      <w:r w:rsidR="003867D5">
        <w:rPr>
          <w:rFonts w:ascii="Aptos" w:hAnsi="Aptos" w:cs="Times New Roman"/>
          <w:szCs w:val="24"/>
        </w:rPr>
        <w:t>ă</w:t>
      </w:r>
      <w:r w:rsidRPr="004D2094">
        <w:rPr>
          <w:rFonts w:ascii="Aptos" w:hAnsi="Aptos" w:cs="Times New Roman"/>
          <w:szCs w:val="24"/>
        </w:rPr>
        <w:t xml:space="preserve"> depun</w:t>
      </w:r>
      <w:r w:rsidR="003867D5">
        <w:rPr>
          <w:rFonts w:ascii="Aptos" w:hAnsi="Aptos" w:cs="Times New Roman"/>
          <w:szCs w:val="24"/>
        </w:rPr>
        <w:t>ă</w:t>
      </w:r>
      <w:r w:rsidRPr="004D2094">
        <w:rPr>
          <w:rFonts w:ascii="Aptos" w:hAnsi="Aptos" w:cs="Times New Roman"/>
          <w:szCs w:val="24"/>
        </w:rPr>
        <w:t xml:space="preserve"> toate diligen</w:t>
      </w:r>
      <w:r w:rsidR="003867D5">
        <w:rPr>
          <w:rFonts w:ascii="Aptos" w:hAnsi="Aptos" w:cs="Times New Roman"/>
          <w:szCs w:val="24"/>
        </w:rPr>
        <w:t>ț</w:t>
      </w:r>
      <w:r w:rsidRPr="004D2094">
        <w:rPr>
          <w:rFonts w:ascii="Aptos" w:hAnsi="Aptos" w:cs="Times New Roman"/>
          <w:szCs w:val="24"/>
        </w:rPr>
        <w:t>ele în ceea ce prive</w:t>
      </w:r>
      <w:r w:rsidR="003867D5">
        <w:rPr>
          <w:rFonts w:ascii="Aptos" w:hAnsi="Aptos" w:cs="Times New Roman"/>
          <w:szCs w:val="24"/>
        </w:rPr>
        <w:t>ș</w:t>
      </w:r>
      <w:r w:rsidRPr="004D2094">
        <w:rPr>
          <w:rFonts w:ascii="Aptos" w:hAnsi="Aptos" w:cs="Times New Roman"/>
          <w:szCs w:val="24"/>
        </w:rPr>
        <w:t>te verificarea conformit</w:t>
      </w:r>
      <w:r w:rsidR="003867D5">
        <w:rPr>
          <w:rFonts w:ascii="Aptos" w:hAnsi="Aptos" w:cs="Times New Roman"/>
          <w:szCs w:val="24"/>
        </w:rPr>
        <w:t>ăț</w:t>
      </w:r>
      <w:r w:rsidRPr="004D2094">
        <w:rPr>
          <w:rFonts w:ascii="Aptos" w:hAnsi="Aptos" w:cs="Times New Roman"/>
          <w:szCs w:val="24"/>
        </w:rPr>
        <w:t>ii tezelor de doctorat în raport cu cerin</w:t>
      </w:r>
      <w:r w:rsidR="003867D5">
        <w:rPr>
          <w:rFonts w:ascii="Aptos" w:hAnsi="Aptos" w:cs="Times New Roman"/>
          <w:szCs w:val="24"/>
        </w:rPr>
        <w:t>ț</w:t>
      </w:r>
      <w:r w:rsidRPr="004D2094">
        <w:rPr>
          <w:rFonts w:ascii="Aptos" w:hAnsi="Aptos" w:cs="Times New Roman"/>
          <w:szCs w:val="24"/>
        </w:rPr>
        <w:t>ele specifice unei crea</w:t>
      </w:r>
      <w:r w:rsidR="003867D5">
        <w:rPr>
          <w:rFonts w:ascii="Aptos" w:hAnsi="Aptos" w:cs="Times New Roman"/>
          <w:szCs w:val="24"/>
        </w:rPr>
        <w:t>ț</w:t>
      </w:r>
      <w:r w:rsidRPr="004D2094">
        <w:rPr>
          <w:rFonts w:ascii="Aptos" w:hAnsi="Aptos" w:cs="Times New Roman"/>
          <w:szCs w:val="24"/>
        </w:rPr>
        <w:t>ii originale.</w:t>
      </w:r>
    </w:p>
    <w:p w14:paraId="21DA8944" w14:textId="5D3CB1CC"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b/>
          <w:bCs/>
          <w:szCs w:val="24"/>
        </w:rPr>
        <w:t>Art</w:t>
      </w:r>
      <w:r w:rsidR="00502647">
        <w:rPr>
          <w:rFonts w:ascii="Aptos" w:hAnsi="Aptos" w:cs="Times New Roman"/>
          <w:b/>
          <w:bCs/>
          <w:szCs w:val="24"/>
        </w:rPr>
        <w:t>. 9</w:t>
      </w:r>
      <w:r w:rsidR="00515B25" w:rsidRPr="003867D5">
        <w:rPr>
          <w:rFonts w:ascii="Aptos" w:hAnsi="Aptos" w:cs="Times New Roman"/>
          <w:b/>
          <w:szCs w:val="24"/>
        </w:rPr>
        <w:t>.</w:t>
      </w:r>
      <w:r w:rsidRPr="003867D5">
        <w:rPr>
          <w:rFonts w:ascii="Aptos" w:hAnsi="Aptos" w:cs="Times New Roman"/>
          <w:b/>
          <w:szCs w:val="24"/>
        </w:rPr>
        <w:t xml:space="preserve"> (1)</w:t>
      </w:r>
      <w:r w:rsidRPr="004D2094">
        <w:rPr>
          <w:rFonts w:ascii="Aptos" w:hAnsi="Aptos" w:cs="Times New Roman"/>
          <w:szCs w:val="24"/>
        </w:rPr>
        <w:t xml:space="preserve"> Pe parcursul studiilor doctorale, fiecare student-doctorand este îndrumat de un conduc</w:t>
      </w:r>
      <w:r w:rsidR="003867D5">
        <w:rPr>
          <w:rFonts w:ascii="Aptos" w:hAnsi="Aptos" w:cs="Times New Roman"/>
          <w:szCs w:val="24"/>
        </w:rPr>
        <w:t>ă</w:t>
      </w:r>
      <w:r w:rsidRPr="004D2094">
        <w:rPr>
          <w:rFonts w:ascii="Aptos" w:hAnsi="Aptos" w:cs="Times New Roman"/>
          <w:szCs w:val="24"/>
        </w:rPr>
        <w:t xml:space="preserve">tor de doctorat </w:t>
      </w:r>
      <w:r w:rsidR="003867D5">
        <w:rPr>
          <w:rFonts w:ascii="Aptos" w:hAnsi="Aptos" w:cs="Times New Roman"/>
          <w:szCs w:val="24"/>
        </w:rPr>
        <w:t>ș</w:t>
      </w:r>
      <w:r w:rsidRPr="004D2094">
        <w:rPr>
          <w:rFonts w:ascii="Aptos" w:hAnsi="Aptos" w:cs="Times New Roman"/>
          <w:szCs w:val="24"/>
        </w:rPr>
        <w:t>i de o comisie de îndrumare</w:t>
      </w:r>
      <w:r w:rsidR="00752DFD" w:rsidRPr="004D2094">
        <w:rPr>
          <w:rFonts w:ascii="Aptos" w:hAnsi="Aptos" w:cs="Times New Roman"/>
          <w:szCs w:val="24"/>
        </w:rPr>
        <w:t xml:space="preserve"> </w:t>
      </w:r>
      <w:r w:rsidR="003867D5">
        <w:rPr>
          <w:rFonts w:ascii="Aptos" w:hAnsi="Aptos" w:cs="Times New Roman"/>
          <w:szCs w:val="24"/>
        </w:rPr>
        <w:t>ș</w:t>
      </w:r>
      <w:r w:rsidR="00752DFD" w:rsidRPr="004D2094">
        <w:rPr>
          <w:rFonts w:ascii="Aptos" w:hAnsi="Aptos" w:cs="Times New Roman"/>
          <w:szCs w:val="24"/>
        </w:rPr>
        <w:t>i integritate academic</w:t>
      </w:r>
      <w:r w:rsidR="003867D5">
        <w:rPr>
          <w:rFonts w:ascii="Aptos" w:hAnsi="Aptos" w:cs="Times New Roman"/>
          <w:szCs w:val="24"/>
        </w:rPr>
        <w:t>ă</w:t>
      </w:r>
      <w:r w:rsidRPr="004D2094">
        <w:rPr>
          <w:rFonts w:ascii="Aptos" w:hAnsi="Aptos" w:cs="Times New Roman"/>
          <w:szCs w:val="24"/>
        </w:rPr>
        <w:t>.</w:t>
      </w:r>
    </w:p>
    <w:p w14:paraId="57D0B877" w14:textId="75A06067" w:rsidR="00C532BA" w:rsidRPr="004D2094" w:rsidRDefault="00C532BA" w:rsidP="00AA7A65">
      <w:pPr>
        <w:spacing w:after="0" w:line="288" w:lineRule="auto"/>
        <w:jc w:val="both"/>
        <w:rPr>
          <w:rFonts w:ascii="Aptos" w:hAnsi="Aptos" w:cs="Times New Roman"/>
          <w:szCs w:val="24"/>
        </w:rPr>
      </w:pPr>
      <w:r w:rsidRPr="003867D5">
        <w:rPr>
          <w:rFonts w:ascii="Aptos" w:hAnsi="Aptos" w:cs="Times New Roman"/>
          <w:b/>
          <w:szCs w:val="24"/>
        </w:rPr>
        <w:t>(2)</w:t>
      </w:r>
      <w:r w:rsidRPr="004D2094">
        <w:rPr>
          <w:rFonts w:ascii="Aptos" w:hAnsi="Aptos" w:cs="Times New Roman"/>
          <w:szCs w:val="24"/>
        </w:rPr>
        <w:t xml:space="preserve"> Membrii comisiei de îndrumare </w:t>
      </w:r>
      <w:r w:rsidR="003867D5">
        <w:rPr>
          <w:rFonts w:ascii="Aptos" w:hAnsi="Aptos" w:cs="Times New Roman"/>
          <w:szCs w:val="24"/>
        </w:rPr>
        <w:t>ș</w:t>
      </w:r>
      <w:r w:rsidRPr="004D2094">
        <w:rPr>
          <w:rFonts w:ascii="Aptos" w:hAnsi="Aptos" w:cs="Times New Roman"/>
          <w:szCs w:val="24"/>
        </w:rPr>
        <w:t>i integritate academic</w:t>
      </w:r>
      <w:r w:rsidR="003867D5">
        <w:rPr>
          <w:rFonts w:ascii="Aptos" w:hAnsi="Aptos" w:cs="Times New Roman"/>
          <w:szCs w:val="24"/>
        </w:rPr>
        <w:t>ă</w:t>
      </w:r>
      <w:r w:rsidRPr="004D2094">
        <w:rPr>
          <w:rFonts w:ascii="Aptos" w:hAnsi="Aptos" w:cs="Times New Roman"/>
          <w:szCs w:val="24"/>
        </w:rPr>
        <w:t xml:space="preserve"> pot face parte din echipa de cercetare a conduc</w:t>
      </w:r>
      <w:r w:rsidR="003867D5">
        <w:rPr>
          <w:rFonts w:ascii="Aptos" w:hAnsi="Aptos" w:cs="Times New Roman"/>
          <w:szCs w:val="24"/>
        </w:rPr>
        <w:t>ă</w:t>
      </w:r>
      <w:r w:rsidRPr="004D2094">
        <w:rPr>
          <w:rFonts w:ascii="Aptos" w:hAnsi="Aptos" w:cs="Times New Roman"/>
          <w:szCs w:val="24"/>
        </w:rPr>
        <w:t>torului de doctorat, pot fi alte persoane afiliate</w:t>
      </w:r>
      <w:r w:rsidR="00F7780E" w:rsidRPr="004D2094">
        <w:rPr>
          <w:rFonts w:ascii="Aptos" w:hAnsi="Aptos" w:cs="Times New Roman"/>
          <w:szCs w:val="24"/>
        </w:rPr>
        <w:t>/asociate</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 xml:space="preserve">colii doctorale sau cadre didactice </w:t>
      </w:r>
      <w:r w:rsidR="003867D5">
        <w:rPr>
          <w:rFonts w:ascii="Aptos" w:hAnsi="Aptos" w:cs="Times New Roman"/>
          <w:szCs w:val="24"/>
        </w:rPr>
        <w:t>ș</w:t>
      </w:r>
      <w:r w:rsidRPr="004D2094">
        <w:rPr>
          <w:rFonts w:ascii="Aptos" w:hAnsi="Aptos" w:cs="Times New Roman"/>
          <w:szCs w:val="24"/>
        </w:rPr>
        <w:t>i de cercetare neafiliate</w:t>
      </w:r>
      <w:r w:rsidR="00F7780E" w:rsidRPr="004D2094">
        <w:rPr>
          <w:rFonts w:ascii="Aptos" w:hAnsi="Aptos" w:cs="Times New Roman"/>
          <w:szCs w:val="24"/>
        </w:rPr>
        <w:t>/neasociate</w:t>
      </w:r>
      <w:r w:rsidRPr="004D2094">
        <w:rPr>
          <w:rFonts w:ascii="Aptos" w:hAnsi="Aptos" w:cs="Times New Roman"/>
          <w:szCs w:val="24"/>
        </w:rPr>
        <w:t xml:space="preserve"> acesteia. Cel pu</w:t>
      </w:r>
      <w:r w:rsidR="003867D5">
        <w:rPr>
          <w:rFonts w:ascii="Aptos" w:hAnsi="Aptos" w:cs="Times New Roman"/>
          <w:szCs w:val="24"/>
        </w:rPr>
        <w:t>ț</w:t>
      </w:r>
      <w:r w:rsidRPr="004D2094">
        <w:rPr>
          <w:rFonts w:ascii="Aptos" w:hAnsi="Aptos" w:cs="Times New Roman"/>
          <w:szCs w:val="24"/>
        </w:rPr>
        <w:t xml:space="preserve">in un membru al acestei comisii este din afara </w:t>
      </w:r>
      <w:r w:rsidR="00880527">
        <w:rPr>
          <w:rFonts w:ascii="Aptos" w:hAnsi="Aptos" w:cs="Times New Roman"/>
          <w:szCs w:val="24"/>
        </w:rPr>
        <w:t>UAIC</w:t>
      </w:r>
      <w:r w:rsidRPr="004D2094">
        <w:rPr>
          <w:rFonts w:ascii="Aptos" w:hAnsi="Aptos" w:cs="Times New Roman"/>
          <w:szCs w:val="24"/>
        </w:rPr>
        <w:t>.</w:t>
      </w:r>
    </w:p>
    <w:p w14:paraId="7D4180FF" w14:textId="4496CCBE" w:rsidR="00C532BA" w:rsidRPr="004D2094" w:rsidRDefault="00C532BA" w:rsidP="00AA7A65">
      <w:pPr>
        <w:spacing w:after="0" w:line="288" w:lineRule="auto"/>
        <w:jc w:val="both"/>
        <w:rPr>
          <w:rFonts w:ascii="Aptos" w:hAnsi="Aptos" w:cs="Times New Roman"/>
          <w:szCs w:val="24"/>
        </w:rPr>
      </w:pPr>
      <w:r w:rsidRPr="003867D5">
        <w:rPr>
          <w:rFonts w:ascii="Aptos" w:hAnsi="Aptos" w:cs="Times New Roman"/>
          <w:b/>
          <w:szCs w:val="24"/>
        </w:rPr>
        <w:t>(3)</w:t>
      </w:r>
      <w:r w:rsidRPr="004D2094">
        <w:rPr>
          <w:rFonts w:ascii="Aptos" w:hAnsi="Aptos" w:cs="Times New Roman"/>
          <w:szCs w:val="24"/>
        </w:rPr>
        <w:t xml:space="preserve"> Membrii comisiei de îndrumare </w:t>
      </w:r>
      <w:r w:rsidR="003867D5">
        <w:rPr>
          <w:rFonts w:ascii="Aptos" w:hAnsi="Aptos" w:cs="Times New Roman"/>
          <w:szCs w:val="24"/>
        </w:rPr>
        <w:t>ș</w:t>
      </w:r>
      <w:r w:rsidRPr="004D2094">
        <w:rPr>
          <w:rFonts w:ascii="Aptos" w:hAnsi="Aptos" w:cs="Times New Roman"/>
          <w:szCs w:val="24"/>
        </w:rPr>
        <w:t>i integritate academic</w:t>
      </w:r>
      <w:r w:rsidR="003867D5">
        <w:rPr>
          <w:rFonts w:ascii="Aptos" w:hAnsi="Aptos" w:cs="Times New Roman"/>
          <w:szCs w:val="24"/>
        </w:rPr>
        <w:t>ă</w:t>
      </w:r>
      <w:r w:rsidRPr="004D2094">
        <w:rPr>
          <w:rFonts w:ascii="Aptos" w:hAnsi="Aptos" w:cs="Times New Roman"/>
          <w:szCs w:val="24"/>
        </w:rPr>
        <w:t xml:space="preserve"> nu pot </w:t>
      </w:r>
      <w:r w:rsidR="0089053D" w:rsidRPr="004D2094">
        <w:rPr>
          <w:rFonts w:ascii="Aptos" w:hAnsi="Aptos" w:cs="Times New Roman"/>
          <w:szCs w:val="24"/>
        </w:rPr>
        <w:t>face parte, în calitate de</w:t>
      </w:r>
      <w:r w:rsidRPr="004D2094">
        <w:rPr>
          <w:rFonts w:ascii="Aptos" w:hAnsi="Aptos" w:cs="Times New Roman"/>
          <w:szCs w:val="24"/>
        </w:rPr>
        <w:t xml:space="preserve"> membri</w:t>
      </w:r>
      <w:r w:rsidR="0089053D" w:rsidRPr="004D2094">
        <w:rPr>
          <w:rFonts w:ascii="Aptos" w:hAnsi="Aptos" w:cs="Times New Roman"/>
          <w:szCs w:val="24"/>
        </w:rPr>
        <w:t>,</w:t>
      </w:r>
      <w:r w:rsidRPr="004D2094">
        <w:rPr>
          <w:rFonts w:ascii="Aptos" w:hAnsi="Aptos" w:cs="Times New Roman"/>
          <w:szCs w:val="24"/>
        </w:rPr>
        <w:t xml:space="preserve"> </w:t>
      </w:r>
      <w:r w:rsidR="0089053D" w:rsidRPr="004D2094">
        <w:rPr>
          <w:rFonts w:ascii="Aptos" w:hAnsi="Aptos" w:cs="Times New Roman"/>
          <w:szCs w:val="24"/>
        </w:rPr>
        <w:t>di</w:t>
      </w:r>
      <w:r w:rsidRPr="004D2094">
        <w:rPr>
          <w:rFonts w:ascii="Aptos" w:hAnsi="Aptos" w:cs="Times New Roman"/>
          <w:szCs w:val="24"/>
        </w:rPr>
        <w:t>n comisia de sus</w:t>
      </w:r>
      <w:r w:rsidR="003867D5">
        <w:rPr>
          <w:rFonts w:ascii="Aptos" w:hAnsi="Aptos" w:cs="Times New Roman"/>
          <w:szCs w:val="24"/>
        </w:rPr>
        <w:t>ț</w:t>
      </w:r>
      <w:r w:rsidRPr="004D2094">
        <w:rPr>
          <w:rFonts w:ascii="Aptos" w:hAnsi="Aptos" w:cs="Times New Roman"/>
          <w:szCs w:val="24"/>
        </w:rPr>
        <w:t>inere public</w:t>
      </w:r>
      <w:r w:rsidR="003867D5">
        <w:rPr>
          <w:rFonts w:ascii="Aptos" w:hAnsi="Aptos" w:cs="Times New Roman"/>
          <w:szCs w:val="24"/>
        </w:rPr>
        <w:t>ă</w:t>
      </w:r>
      <w:r w:rsidRPr="004D2094">
        <w:rPr>
          <w:rFonts w:ascii="Aptos" w:hAnsi="Aptos" w:cs="Times New Roman"/>
          <w:szCs w:val="24"/>
        </w:rPr>
        <w:t xml:space="preserve"> a tezei de doctorat. </w:t>
      </w:r>
    </w:p>
    <w:p w14:paraId="4B2662F0" w14:textId="5E3DA929" w:rsidR="007542F5" w:rsidRPr="004D2094" w:rsidRDefault="007542F5" w:rsidP="00AA7A65">
      <w:pPr>
        <w:spacing w:after="0" w:line="288" w:lineRule="auto"/>
        <w:jc w:val="both"/>
        <w:rPr>
          <w:rFonts w:ascii="Aptos" w:hAnsi="Aptos" w:cs="Times New Roman"/>
          <w:szCs w:val="24"/>
        </w:rPr>
      </w:pPr>
      <w:r w:rsidRPr="003867D5">
        <w:rPr>
          <w:rFonts w:ascii="Aptos" w:hAnsi="Aptos" w:cs="Times New Roman"/>
          <w:b/>
          <w:szCs w:val="24"/>
        </w:rPr>
        <w:t>(</w:t>
      </w:r>
      <w:r w:rsidR="00880527">
        <w:rPr>
          <w:rFonts w:ascii="Aptos" w:hAnsi="Aptos" w:cs="Times New Roman"/>
          <w:b/>
          <w:szCs w:val="24"/>
        </w:rPr>
        <w:t>4</w:t>
      </w:r>
      <w:r w:rsidRPr="003867D5">
        <w:rPr>
          <w:rFonts w:ascii="Aptos" w:hAnsi="Aptos" w:cs="Times New Roman"/>
          <w:b/>
          <w:szCs w:val="24"/>
        </w:rPr>
        <w:t>)</w:t>
      </w:r>
      <w:r w:rsidRPr="004D2094">
        <w:rPr>
          <w:rFonts w:ascii="Aptos" w:hAnsi="Aptos" w:cs="Times New Roman"/>
          <w:szCs w:val="24"/>
        </w:rPr>
        <w:t xml:space="preserve"> Un conduc</w:t>
      </w:r>
      <w:r w:rsidR="003867D5">
        <w:rPr>
          <w:rFonts w:ascii="Aptos" w:hAnsi="Aptos" w:cs="Times New Roman"/>
          <w:szCs w:val="24"/>
        </w:rPr>
        <w:t>ă</w:t>
      </w:r>
      <w:r w:rsidRPr="004D2094">
        <w:rPr>
          <w:rFonts w:ascii="Aptos" w:hAnsi="Aptos" w:cs="Times New Roman"/>
          <w:szCs w:val="24"/>
        </w:rPr>
        <w:t>tor de doctorat poate îndruma studen</w:t>
      </w:r>
      <w:r w:rsidR="003867D5">
        <w:rPr>
          <w:rFonts w:ascii="Aptos" w:hAnsi="Aptos" w:cs="Times New Roman"/>
          <w:szCs w:val="24"/>
        </w:rPr>
        <w:t>ț</w:t>
      </w:r>
      <w:r w:rsidRPr="004D2094">
        <w:rPr>
          <w:rFonts w:ascii="Aptos" w:hAnsi="Aptos" w:cs="Times New Roman"/>
          <w:szCs w:val="24"/>
        </w:rPr>
        <w:t>i-doctoranzi numai în domeniul pentru care a ob</w:t>
      </w:r>
      <w:r w:rsidR="003867D5">
        <w:rPr>
          <w:rFonts w:ascii="Aptos" w:hAnsi="Aptos" w:cs="Times New Roman"/>
          <w:szCs w:val="24"/>
        </w:rPr>
        <w:t>ț</w:t>
      </w:r>
      <w:r w:rsidRPr="004D2094">
        <w:rPr>
          <w:rFonts w:ascii="Aptos" w:hAnsi="Aptos" w:cs="Times New Roman"/>
          <w:szCs w:val="24"/>
        </w:rPr>
        <w:t>inut acest drept.</w:t>
      </w:r>
    </w:p>
    <w:p w14:paraId="2E1DA915" w14:textId="6A135B3E" w:rsidR="002079CC" w:rsidRDefault="00752DFD" w:rsidP="00AA7A65">
      <w:pPr>
        <w:spacing w:after="0" w:line="288" w:lineRule="auto"/>
        <w:jc w:val="both"/>
        <w:rPr>
          <w:rFonts w:ascii="Aptos" w:hAnsi="Aptos" w:cs="Times New Roman"/>
          <w:szCs w:val="24"/>
        </w:rPr>
      </w:pPr>
      <w:r w:rsidRPr="003867D5">
        <w:rPr>
          <w:rFonts w:ascii="Aptos" w:hAnsi="Aptos" w:cs="Times New Roman"/>
          <w:b/>
          <w:szCs w:val="24"/>
        </w:rPr>
        <w:t>(</w:t>
      </w:r>
      <w:r w:rsidR="00880527">
        <w:rPr>
          <w:rFonts w:ascii="Aptos" w:hAnsi="Aptos" w:cs="Times New Roman"/>
          <w:b/>
          <w:szCs w:val="24"/>
        </w:rPr>
        <w:t>5)</w:t>
      </w:r>
      <w:r w:rsidRPr="004D2094">
        <w:rPr>
          <w:rFonts w:ascii="Aptos" w:eastAsia="SimSun" w:hAnsi="Aptos" w:cs="Times New Roman"/>
          <w:szCs w:val="24"/>
          <w:lang w:eastAsia="ro-RO"/>
        </w:rPr>
        <w:t xml:space="preserve"> </w:t>
      </w:r>
      <w:r w:rsidRPr="004D2094">
        <w:rPr>
          <w:rFonts w:ascii="Aptos" w:hAnsi="Aptos" w:cs="Times New Roman"/>
          <w:szCs w:val="24"/>
        </w:rPr>
        <w:t>Începând cu anul universitar 2026 - 2027, un conduc</w:t>
      </w:r>
      <w:r w:rsidR="003867D5">
        <w:rPr>
          <w:rFonts w:ascii="Aptos" w:hAnsi="Aptos" w:cs="Times New Roman"/>
          <w:szCs w:val="24"/>
        </w:rPr>
        <w:t>ă</w:t>
      </w:r>
      <w:r w:rsidRPr="004D2094">
        <w:rPr>
          <w:rFonts w:ascii="Aptos" w:hAnsi="Aptos" w:cs="Times New Roman"/>
          <w:szCs w:val="24"/>
        </w:rPr>
        <w:t>tor de doctorat poate îndruma simultan 8 studen</w:t>
      </w:r>
      <w:r w:rsidR="003867D5">
        <w:rPr>
          <w:rFonts w:ascii="Aptos" w:hAnsi="Aptos" w:cs="Times New Roman"/>
          <w:szCs w:val="24"/>
        </w:rPr>
        <w:t>ț</w:t>
      </w:r>
      <w:r w:rsidRPr="004D2094">
        <w:rPr>
          <w:rFonts w:ascii="Aptos" w:hAnsi="Aptos" w:cs="Times New Roman"/>
          <w:szCs w:val="24"/>
        </w:rPr>
        <w:t>i-doctoranzi, nefiind inclu</w:t>
      </w:r>
      <w:r w:rsidR="003867D5">
        <w:rPr>
          <w:rFonts w:ascii="Aptos" w:hAnsi="Aptos" w:cs="Times New Roman"/>
          <w:szCs w:val="24"/>
        </w:rPr>
        <w:t>ș</w:t>
      </w:r>
      <w:r w:rsidRPr="004D2094">
        <w:rPr>
          <w:rFonts w:ascii="Aptos" w:hAnsi="Aptos" w:cs="Times New Roman"/>
          <w:szCs w:val="24"/>
        </w:rPr>
        <w:t>i eventualii studen</w:t>
      </w:r>
      <w:r w:rsidR="003867D5">
        <w:rPr>
          <w:rFonts w:ascii="Aptos" w:hAnsi="Aptos" w:cs="Times New Roman"/>
          <w:szCs w:val="24"/>
        </w:rPr>
        <w:t>ț</w:t>
      </w:r>
      <w:r w:rsidRPr="004D2094">
        <w:rPr>
          <w:rFonts w:ascii="Aptos" w:hAnsi="Aptos" w:cs="Times New Roman"/>
          <w:szCs w:val="24"/>
        </w:rPr>
        <w:t>i-doctoranzi coordona</w:t>
      </w:r>
      <w:r w:rsidR="003867D5">
        <w:rPr>
          <w:rFonts w:ascii="Aptos" w:hAnsi="Aptos" w:cs="Times New Roman"/>
          <w:szCs w:val="24"/>
        </w:rPr>
        <w:t>ț</w:t>
      </w:r>
      <w:r w:rsidRPr="004D2094">
        <w:rPr>
          <w:rFonts w:ascii="Aptos" w:hAnsi="Aptos" w:cs="Times New Roman"/>
          <w:szCs w:val="24"/>
        </w:rPr>
        <w:t>i în cotutel</w:t>
      </w:r>
      <w:r w:rsidR="003867D5">
        <w:rPr>
          <w:rFonts w:ascii="Aptos" w:hAnsi="Aptos" w:cs="Times New Roman"/>
          <w:szCs w:val="24"/>
        </w:rPr>
        <w:t>ă</w:t>
      </w:r>
      <w:r w:rsidRPr="004D2094">
        <w:rPr>
          <w:rFonts w:ascii="Aptos" w:hAnsi="Aptos" w:cs="Times New Roman"/>
          <w:szCs w:val="24"/>
        </w:rPr>
        <w:t>, în calitate de coordonator secundar. În num</w:t>
      </w:r>
      <w:r w:rsidR="003867D5">
        <w:rPr>
          <w:rFonts w:ascii="Aptos" w:hAnsi="Aptos" w:cs="Times New Roman"/>
          <w:szCs w:val="24"/>
        </w:rPr>
        <w:t>ă</w:t>
      </w:r>
      <w:r w:rsidRPr="004D2094">
        <w:rPr>
          <w:rFonts w:ascii="Aptos" w:hAnsi="Aptos" w:cs="Times New Roman"/>
          <w:szCs w:val="24"/>
        </w:rPr>
        <w:t>rul maxim de studen</w:t>
      </w:r>
      <w:r w:rsidR="003867D5">
        <w:rPr>
          <w:rFonts w:ascii="Aptos" w:hAnsi="Aptos" w:cs="Times New Roman"/>
          <w:szCs w:val="24"/>
        </w:rPr>
        <w:t>ț</w:t>
      </w:r>
      <w:r w:rsidRPr="004D2094">
        <w:rPr>
          <w:rFonts w:ascii="Aptos" w:hAnsi="Aptos" w:cs="Times New Roman"/>
          <w:szCs w:val="24"/>
        </w:rPr>
        <w:t xml:space="preserve">i-doctoranzi la data concursului de admitere nu </w:t>
      </w:r>
    </w:p>
    <w:p w14:paraId="7E2A574D" w14:textId="74EC73A6" w:rsidR="00376BDE" w:rsidRDefault="00752DFD" w:rsidP="00AA7A65">
      <w:pPr>
        <w:spacing w:after="0" w:line="288" w:lineRule="auto"/>
        <w:jc w:val="both"/>
        <w:rPr>
          <w:rFonts w:ascii="Aptos" w:hAnsi="Aptos" w:cs="Times New Roman"/>
          <w:szCs w:val="24"/>
        </w:rPr>
      </w:pPr>
      <w:r w:rsidRPr="004D2094">
        <w:rPr>
          <w:rFonts w:ascii="Aptos" w:hAnsi="Aptos" w:cs="Times New Roman"/>
          <w:szCs w:val="24"/>
        </w:rPr>
        <w:t>sunt inclu</w:t>
      </w:r>
      <w:r w:rsidR="003867D5">
        <w:rPr>
          <w:rFonts w:ascii="Aptos" w:hAnsi="Aptos" w:cs="Times New Roman"/>
          <w:szCs w:val="24"/>
        </w:rPr>
        <w:t>ș</w:t>
      </w:r>
      <w:r w:rsidRPr="004D2094">
        <w:rPr>
          <w:rFonts w:ascii="Aptos" w:hAnsi="Aptos" w:cs="Times New Roman"/>
          <w:szCs w:val="24"/>
        </w:rPr>
        <w:t>i studen</w:t>
      </w:r>
      <w:r w:rsidR="003867D5">
        <w:rPr>
          <w:rFonts w:ascii="Aptos" w:hAnsi="Aptos" w:cs="Times New Roman"/>
          <w:szCs w:val="24"/>
        </w:rPr>
        <w:t>ț</w:t>
      </w:r>
      <w:r w:rsidRPr="004D2094">
        <w:rPr>
          <w:rFonts w:ascii="Aptos" w:hAnsi="Aptos" w:cs="Times New Roman"/>
          <w:szCs w:val="24"/>
        </w:rPr>
        <w:t>ii-doctoranzi care au sus</w:t>
      </w:r>
      <w:r w:rsidR="003867D5">
        <w:rPr>
          <w:rFonts w:ascii="Aptos" w:hAnsi="Aptos" w:cs="Times New Roman"/>
          <w:szCs w:val="24"/>
        </w:rPr>
        <w:t>ț</w:t>
      </w:r>
      <w:r w:rsidRPr="004D2094">
        <w:rPr>
          <w:rFonts w:ascii="Aptos" w:hAnsi="Aptos" w:cs="Times New Roman"/>
          <w:szCs w:val="24"/>
        </w:rPr>
        <w:t>inut public teza de doctorat, dar nu au fost înc</w:t>
      </w:r>
      <w:r w:rsidR="003867D5">
        <w:rPr>
          <w:rFonts w:ascii="Aptos" w:hAnsi="Aptos" w:cs="Times New Roman"/>
          <w:szCs w:val="24"/>
        </w:rPr>
        <w:t>ă</w:t>
      </w:r>
      <w:r w:rsidRPr="004D2094">
        <w:rPr>
          <w:rFonts w:ascii="Aptos" w:hAnsi="Aptos" w:cs="Times New Roman"/>
          <w:szCs w:val="24"/>
        </w:rPr>
        <w:t xml:space="preserve"> valida</w:t>
      </w:r>
      <w:r w:rsidR="003867D5">
        <w:rPr>
          <w:rFonts w:ascii="Aptos" w:hAnsi="Aptos" w:cs="Times New Roman"/>
          <w:szCs w:val="24"/>
        </w:rPr>
        <w:t>ț</w:t>
      </w:r>
      <w:r w:rsidRPr="004D2094">
        <w:rPr>
          <w:rFonts w:ascii="Aptos" w:hAnsi="Aptos" w:cs="Times New Roman"/>
          <w:szCs w:val="24"/>
        </w:rPr>
        <w:t>i de CNADTCU, studen</w:t>
      </w:r>
      <w:r w:rsidR="003867D5">
        <w:rPr>
          <w:rFonts w:ascii="Aptos" w:hAnsi="Aptos" w:cs="Times New Roman"/>
          <w:szCs w:val="24"/>
        </w:rPr>
        <w:t>ț</w:t>
      </w:r>
      <w:r w:rsidRPr="004D2094">
        <w:rPr>
          <w:rFonts w:ascii="Aptos" w:hAnsi="Aptos" w:cs="Times New Roman"/>
          <w:szCs w:val="24"/>
        </w:rPr>
        <w:t>ii-doctoranzi care refac teza în urma invalid</w:t>
      </w:r>
      <w:r w:rsidR="003867D5">
        <w:rPr>
          <w:rFonts w:ascii="Aptos" w:hAnsi="Aptos" w:cs="Times New Roman"/>
          <w:szCs w:val="24"/>
        </w:rPr>
        <w:t>ă</w:t>
      </w:r>
      <w:r w:rsidRPr="004D2094">
        <w:rPr>
          <w:rFonts w:ascii="Aptos" w:hAnsi="Aptos" w:cs="Times New Roman"/>
          <w:szCs w:val="24"/>
        </w:rPr>
        <w:t>rii. Prin excep</w:t>
      </w:r>
      <w:r w:rsidR="003867D5">
        <w:rPr>
          <w:rFonts w:ascii="Aptos" w:hAnsi="Aptos" w:cs="Times New Roman"/>
          <w:szCs w:val="24"/>
        </w:rPr>
        <w:t>ț</w:t>
      </w:r>
      <w:r w:rsidRPr="004D2094">
        <w:rPr>
          <w:rFonts w:ascii="Aptos" w:hAnsi="Aptos" w:cs="Times New Roman"/>
          <w:szCs w:val="24"/>
        </w:rPr>
        <w:t>ie, pot fi îndruma</w:t>
      </w:r>
      <w:r w:rsidR="003867D5">
        <w:rPr>
          <w:rFonts w:ascii="Aptos" w:hAnsi="Aptos" w:cs="Times New Roman"/>
          <w:szCs w:val="24"/>
        </w:rPr>
        <w:t>ț</w:t>
      </w:r>
      <w:r w:rsidRPr="004D2094">
        <w:rPr>
          <w:rFonts w:ascii="Aptos" w:hAnsi="Aptos" w:cs="Times New Roman"/>
          <w:szCs w:val="24"/>
        </w:rPr>
        <w:t>i pân</w:t>
      </w:r>
      <w:r w:rsidR="003867D5">
        <w:rPr>
          <w:rFonts w:ascii="Aptos" w:hAnsi="Aptos" w:cs="Times New Roman"/>
          <w:szCs w:val="24"/>
        </w:rPr>
        <w:t>ă</w:t>
      </w:r>
      <w:r w:rsidRPr="004D2094">
        <w:rPr>
          <w:rFonts w:ascii="Aptos" w:hAnsi="Aptos" w:cs="Times New Roman"/>
          <w:szCs w:val="24"/>
        </w:rPr>
        <w:t xml:space="preserve"> la </w:t>
      </w:r>
    </w:p>
    <w:p w14:paraId="30CE1765" w14:textId="5967CCD8" w:rsidR="00752DFD" w:rsidRPr="004D2094" w:rsidRDefault="00752DFD" w:rsidP="00AA7A65">
      <w:pPr>
        <w:spacing w:after="0" w:line="288" w:lineRule="auto"/>
        <w:jc w:val="both"/>
        <w:rPr>
          <w:rFonts w:ascii="Aptos" w:hAnsi="Aptos" w:cs="Times New Roman"/>
          <w:szCs w:val="24"/>
        </w:rPr>
      </w:pPr>
      <w:r w:rsidRPr="004D2094">
        <w:rPr>
          <w:rFonts w:ascii="Aptos" w:hAnsi="Aptos" w:cs="Times New Roman"/>
          <w:szCs w:val="24"/>
        </w:rPr>
        <w:t>maximum 12 studen</w:t>
      </w:r>
      <w:r w:rsidR="003867D5">
        <w:rPr>
          <w:rFonts w:ascii="Aptos" w:hAnsi="Aptos" w:cs="Times New Roman"/>
          <w:szCs w:val="24"/>
        </w:rPr>
        <w:t>ț</w:t>
      </w:r>
      <w:r w:rsidRPr="004D2094">
        <w:rPr>
          <w:rFonts w:ascii="Aptos" w:hAnsi="Aptos" w:cs="Times New Roman"/>
          <w:szCs w:val="24"/>
        </w:rPr>
        <w:t>i-doctoranzi/conduc</w:t>
      </w:r>
      <w:r w:rsidR="003867D5">
        <w:rPr>
          <w:rFonts w:ascii="Aptos" w:hAnsi="Aptos" w:cs="Times New Roman"/>
          <w:szCs w:val="24"/>
        </w:rPr>
        <w:t>ă</w:t>
      </w:r>
      <w:r w:rsidRPr="004D2094">
        <w:rPr>
          <w:rFonts w:ascii="Aptos" w:hAnsi="Aptos" w:cs="Times New Roman"/>
          <w:szCs w:val="24"/>
        </w:rPr>
        <w:t>tor de doctorat numai cu aprobarea senatului universitar, dar nu pentru mai mult de 20% din conduc</w:t>
      </w:r>
      <w:r w:rsidR="003867D5">
        <w:rPr>
          <w:rFonts w:ascii="Aptos" w:hAnsi="Aptos" w:cs="Times New Roman"/>
          <w:szCs w:val="24"/>
        </w:rPr>
        <w:t>ă</w:t>
      </w:r>
      <w:r w:rsidRPr="004D2094">
        <w:rPr>
          <w:rFonts w:ascii="Aptos" w:hAnsi="Aptos" w:cs="Times New Roman"/>
          <w:szCs w:val="24"/>
        </w:rPr>
        <w:t>torii de doctorat din SDD.</w:t>
      </w:r>
    </w:p>
    <w:p w14:paraId="23BB1F66" w14:textId="77777777" w:rsidR="00972499" w:rsidRDefault="00972499">
      <w:pPr>
        <w:rPr>
          <w:rFonts w:ascii="Aptos" w:hAnsi="Aptos" w:cs="Times New Roman"/>
          <w:b/>
          <w:bCs/>
          <w:szCs w:val="24"/>
        </w:rPr>
      </w:pPr>
      <w:r>
        <w:rPr>
          <w:rFonts w:ascii="Aptos" w:hAnsi="Aptos" w:cs="Times New Roman"/>
          <w:b/>
          <w:bCs/>
          <w:szCs w:val="24"/>
        </w:rPr>
        <w:br w:type="page"/>
      </w:r>
    </w:p>
    <w:p w14:paraId="5CB063F2" w14:textId="77777777" w:rsidR="00972499" w:rsidRDefault="00972499" w:rsidP="00AA7A65">
      <w:pPr>
        <w:spacing w:after="0" w:line="288" w:lineRule="auto"/>
        <w:jc w:val="both"/>
        <w:rPr>
          <w:rFonts w:ascii="Aptos" w:hAnsi="Aptos" w:cs="Times New Roman"/>
          <w:b/>
          <w:bCs/>
          <w:szCs w:val="24"/>
        </w:rPr>
      </w:pPr>
    </w:p>
    <w:p w14:paraId="3E61E3DD" w14:textId="2342DD85" w:rsidR="00EA57AF" w:rsidRPr="004D2094" w:rsidRDefault="007542F5" w:rsidP="00AA7A65">
      <w:pPr>
        <w:spacing w:after="0" w:line="288" w:lineRule="auto"/>
        <w:jc w:val="both"/>
        <w:rPr>
          <w:rFonts w:ascii="Aptos" w:hAnsi="Aptos" w:cs="Times New Roman"/>
          <w:szCs w:val="24"/>
        </w:rPr>
      </w:pPr>
      <w:r w:rsidRPr="004D2094">
        <w:rPr>
          <w:rFonts w:ascii="Aptos" w:hAnsi="Aptos" w:cs="Times New Roman"/>
          <w:b/>
          <w:bCs/>
          <w:szCs w:val="24"/>
        </w:rPr>
        <w:t>Art. 1</w:t>
      </w:r>
      <w:r w:rsidR="00502647">
        <w:rPr>
          <w:rFonts w:ascii="Aptos" w:hAnsi="Aptos" w:cs="Times New Roman"/>
          <w:b/>
          <w:bCs/>
          <w:szCs w:val="24"/>
        </w:rPr>
        <w:t>0</w:t>
      </w:r>
      <w:r w:rsidR="00515B25" w:rsidRPr="004D2094">
        <w:rPr>
          <w:rFonts w:ascii="Aptos" w:hAnsi="Aptos" w:cs="Times New Roman"/>
          <w:b/>
          <w:bCs/>
          <w:szCs w:val="24"/>
        </w:rPr>
        <w:t>.</w:t>
      </w:r>
      <w:r w:rsidRPr="004D2094">
        <w:rPr>
          <w:rFonts w:ascii="Aptos" w:hAnsi="Aptos" w:cs="Times New Roman"/>
          <w:szCs w:val="24"/>
        </w:rPr>
        <w:t xml:space="preserve"> </w:t>
      </w:r>
      <w:r w:rsidR="00EA57AF" w:rsidRPr="003867D5">
        <w:rPr>
          <w:rFonts w:ascii="Aptos" w:hAnsi="Aptos" w:cs="Times New Roman"/>
          <w:b/>
          <w:szCs w:val="24"/>
        </w:rPr>
        <w:t>(1)</w:t>
      </w:r>
      <w:r w:rsidR="00EA57AF" w:rsidRPr="004D2094">
        <w:rPr>
          <w:rFonts w:ascii="Aptos" w:hAnsi="Aptos" w:cs="Times New Roman"/>
          <w:szCs w:val="24"/>
        </w:rPr>
        <w:t xml:space="preserve"> Studiile universitare de doctorat se pot organiza </w:t>
      </w:r>
      <w:r w:rsidR="003867D5">
        <w:rPr>
          <w:rFonts w:ascii="Aptos" w:hAnsi="Aptos" w:cs="Times New Roman"/>
          <w:szCs w:val="24"/>
        </w:rPr>
        <w:t>ș</w:t>
      </w:r>
      <w:r w:rsidR="00EA57AF" w:rsidRPr="004D2094">
        <w:rPr>
          <w:rFonts w:ascii="Aptos" w:hAnsi="Aptos" w:cs="Times New Roman"/>
          <w:szCs w:val="24"/>
        </w:rPr>
        <w:t>i în cotutel</w:t>
      </w:r>
      <w:r w:rsidR="003867D5">
        <w:rPr>
          <w:rFonts w:ascii="Aptos" w:hAnsi="Aptos" w:cs="Times New Roman"/>
          <w:szCs w:val="24"/>
        </w:rPr>
        <w:t>ă</w:t>
      </w:r>
      <w:r w:rsidR="00EA57AF" w:rsidRPr="004D2094">
        <w:rPr>
          <w:rFonts w:ascii="Aptos" w:hAnsi="Aptos" w:cs="Times New Roman"/>
          <w:szCs w:val="24"/>
        </w:rPr>
        <w:t>, caz în care studentul-doctorand î</w:t>
      </w:r>
      <w:r w:rsidR="003867D5">
        <w:rPr>
          <w:rFonts w:ascii="Aptos" w:hAnsi="Aptos" w:cs="Times New Roman"/>
          <w:szCs w:val="24"/>
        </w:rPr>
        <w:t>ș</w:t>
      </w:r>
      <w:r w:rsidR="00EA57AF" w:rsidRPr="004D2094">
        <w:rPr>
          <w:rFonts w:ascii="Aptos" w:hAnsi="Aptos" w:cs="Times New Roman"/>
          <w:szCs w:val="24"/>
        </w:rPr>
        <w:t>i desf</w:t>
      </w:r>
      <w:r w:rsidR="003867D5">
        <w:rPr>
          <w:rFonts w:ascii="Aptos" w:hAnsi="Aptos" w:cs="Times New Roman"/>
          <w:szCs w:val="24"/>
        </w:rPr>
        <w:t>ăș</w:t>
      </w:r>
      <w:r w:rsidR="00EA57AF" w:rsidRPr="004D2094">
        <w:rPr>
          <w:rFonts w:ascii="Aptos" w:hAnsi="Aptos" w:cs="Times New Roman"/>
          <w:szCs w:val="24"/>
        </w:rPr>
        <w:t>oar</w:t>
      </w:r>
      <w:r w:rsidR="003867D5">
        <w:rPr>
          <w:rFonts w:ascii="Aptos" w:hAnsi="Aptos" w:cs="Times New Roman"/>
          <w:szCs w:val="24"/>
        </w:rPr>
        <w:t>ă</w:t>
      </w:r>
      <w:r w:rsidR="00EA57AF" w:rsidRPr="004D2094">
        <w:rPr>
          <w:rFonts w:ascii="Aptos" w:hAnsi="Aptos" w:cs="Times New Roman"/>
          <w:szCs w:val="24"/>
        </w:rPr>
        <w:t xml:space="preserve"> activitatea sub îndrumarea concomitent</w:t>
      </w:r>
      <w:r w:rsidR="003867D5">
        <w:rPr>
          <w:rFonts w:ascii="Aptos" w:hAnsi="Aptos" w:cs="Times New Roman"/>
          <w:szCs w:val="24"/>
        </w:rPr>
        <w:t>ă</w:t>
      </w:r>
      <w:r w:rsidR="00EA57AF" w:rsidRPr="004D2094">
        <w:rPr>
          <w:rFonts w:ascii="Aptos" w:hAnsi="Aptos" w:cs="Times New Roman"/>
          <w:szCs w:val="24"/>
        </w:rPr>
        <w:t xml:space="preserve"> a unui conduc</w:t>
      </w:r>
      <w:r w:rsidR="003867D5">
        <w:rPr>
          <w:rFonts w:ascii="Aptos" w:hAnsi="Aptos" w:cs="Times New Roman"/>
          <w:szCs w:val="24"/>
        </w:rPr>
        <w:t>ă</w:t>
      </w:r>
      <w:r w:rsidR="00EA57AF" w:rsidRPr="004D2094">
        <w:rPr>
          <w:rFonts w:ascii="Aptos" w:hAnsi="Aptos" w:cs="Times New Roman"/>
          <w:szCs w:val="24"/>
        </w:rPr>
        <w:t xml:space="preserve">tor de doctorat din România </w:t>
      </w:r>
      <w:r w:rsidR="003867D5">
        <w:rPr>
          <w:rFonts w:ascii="Aptos" w:hAnsi="Aptos" w:cs="Times New Roman"/>
          <w:szCs w:val="24"/>
        </w:rPr>
        <w:t>ș</w:t>
      </w:r>
      <w:r w:rsidR="00EA57AF" w:rsidRPr="004D2094">
        <w:rPr>
          <w:rFonts w:ascii="Aptos" w:hAnsi="Aptos" w:cs="Times New Roman"/>
          <w:szCs w:val="24"/>
        </w:rPr>
        <w:t>i a unui conduc</w:t>
      </w:r>
      <w:r w:rsidR="003867D5">
        <w:rPr>
          <w:rFonts w:ascii="Aptos" w:hAnsi="Aptos" w:cs="Times New Roman"/>
          <w:szCs w:val="24"/>
        </w:rPr>
        <w:t>ă</w:t>
      </w:r>
      <w:r w:rsidR="00EA57AF" w:rsidRPr="004D2094">
        <w:rPr>
          <w:rFonts w:ascii="Aptos" w:hAnsi="Aptos" w:cs="Times New Roman"/>
          <w:szCs w:val="24"/>
        </w:rPr>
        <w:t>tor de doctorat dintr-o alt</w:t>
      </w:r>
      <w:r w:rsidR="003867D5">
        <w:rPr>
          <w:rFonts w:ascii="Aptos" w:hAnsi="Aptos" w:cs="Times New Roman"/>
          <w:szCs w:val="24"/>
        </w:rPr>
        <w:t>ă</w:t>
      </w:r>
      <w:r w:rsidR="00EA57AF" w:rsidRPr="004D2094">
        <w:rPr>
          <w:rFonts w:ascii="Aptos" w:hAnsi="Aptos" w:cs="Times New Roman"/>
          <w:szCs w:val="24"/>
        </w:rPr>
        <w:t xml:space="preserve"> </w:t>
      </w:r>
      <w:r w:rsidR="003867D5">
        <w:rPr>
          <w:rFonts w:ascii="Aptos" w:hAnsi="Aptos" w:cs="Times New Roman"/>
          <w:szCs w:val="24"/>
        </w:rPr>
        <w:t>ț</w:t>
      </w:r>
      <w:r w:rsidR="00EA57AF" w:rsidRPr="004D2094">
        <w:rPr>
          <w:rFonts w:ascii="Aptos" w:hAnsi="Aptos" w:cs="Times New Roman"/>
          <w:szCs w:val="24"/>
        </w:rPr>
        <w:t>ar</w:t>
      </w:r>
      <w:r w:rsidR="003867D5">
        <w:rPr>
          <w:rFonts w:ascii="Aptos" w:hAnsi="Aptos" w:cs="Times New Roman"/>
          <w:szCs w:val="24"/>
        </w:rPr>
        <w:t>ă</w:t>
      </w:r>
      <w:r w:rsidR="00EA57AF" w:rsidRPr="004D2094">
        <w:rPr>
          <w:rFonts w:ascii="Aptos" w:hAnsi="Aptos" w:cs="Times New Roman"/>
          <w:szCs w:val="24"/>
        </w:rPr>
        <w:t xml:space="preserve"> sau sub îndrumarea concomitent</w:t>
      </w:r>
      <w:r w:rsidR="003867D5">
        <w:rPr>
          <w:rFonts w:ascii="Aptos" w:hAnsi="Aptos" w:cs="Times New Roman"/>
          <w:szCs w:val="24"/>
        </w:rPr>
        <w:t>ă</w:t>
      </w:r>
      <w:r w:rsidR="00EA57AF" w:rsidRPr="004D2094">
        <w:rPr>
          <w:rFonts w:ascii="Aptos" w:hAnsi="Aptos" w:cs="Times New Roman"/>
          <w:szCs w:val="24"/>
        </w:rPr>
        <w:t xml:space="preserve"> a doi conduc</w:t>
      </w:r>
      <w:r w:rsidR="003867D5">
        <w:rPr>
          <w:rFonts w:ascii="Aptos" w:hAnsi="Aptos" w:cs="Times New Roman"/>
          <w:szCs w:val="24"/>
        </w:rPr>
        <w:t>ă</w:t>
      </w:r>
      <w:r w:rsidR="00EA57AF" w:rsidRPr="004D2094">
        <w:rPr>
          <w:rFonts w:ascii="Aptos" w:hAnsi="Aptos" w:cs="Times New Roman"/>
          <w:szCs w:val="24"/>
        </w:rPr>
        <w:t xml:space="preserve">tori de </w:t>
      </w:r>
      <w:r w:rsidR="00972499">
        <w:rPr>
          <w:rFonts w:ascii="Aptos" w:hAnsi="Aptos" w:cs="Times New Roman"/>
          <w:szCs w:val="24"/>
        </w:rPr>
        <w:t xml:space="preserve"> </w:t>
      </w:r>
      <w:r w:rsidR="00EA57AF" w:rsidRPr="004D2094">
        <w:rPr>
          <w:rFonts w:ascii="Aptos" w:hAnsi="Aptos" w:cs="Times New Roman"/>
          <w:szCs w:val="24"/>
        </w:rPr>
        <w:t>doctorat din IOSUD-uri diferite din România, pe baza unui acord scris între institu</w:t>
      </w:r>
      <w:r w:rsidR="003867D5">
        <w:rPr>
          <w:rFonts w:ascii="Aptos" w:hAnsi="Aptos" w:cs="Times New Roman"/>
          <w:szCs w:val="24"/>
        </w:rPr>
        <w:t>ț</w:t>
      </w:r>
      <w:r w:rsidR="00EA57AF" w:rsidRPr="004D2094">
        <w:rPr>
          <w:rFonts w:ascii="Aptos" w:hAnsi="Aptos" w:cs="Times New Roman"/>
          <w:szCs w:val="24"/>
        </w:rPr>
        <w:t>iile organizatoare implicate, aspecte ce se vor reg</w:t>
      </w:r>
      <w:r w:rsidR="003867D5">
        <w:rPr>
          <w:rFonts w:ascii="Aptos" w:hAnsi="Aptos" w:cs="Times New Roman"/>
          <w:szCs w:val="24"/>
        </w:rPr>
        <w:t>ă</w:t>
      </w:r>
      <w:r w:rsidR="00EA57AF" w:rsidRPr="004D2094">
        <w:rPr>
          <w:rFonts w:ascii="Aptos" w:hAnsi="Aptos" w:cs="Times New Roman"/>
          <w:szCs w:val="24"/>
        </w:rPr>
        <w:t>si în contractul de studii. Doctoratul în cotutel</w:t>
      </w:r>
      <w:r w:rsidR="003867D5">
        <w:rPr>
          <w:rFonts w:ascii="Aptos" w:hAnsi="Aptos" w:cs="Times New Roman"/>
          <w:szCs w:val="24"/>
        </w:rPr>
        <w:t>ă</w:t>
      </w:r>
      <w:r w:rsidR="00EA57AF" w:rsidRPr="004D2094">
        <w:rPr>
          <w:rFonts w:ascii="Aptos" w:hAnsi="Aptos" w:cs="Times New Roman"/>
          <w:szCs w:val="24"/>
        </w:rPr>
        <w:t xml:space="preserve"> poate fi organizat </w:t>
      </w:r>
      <w:r w:rsidR="003867D5">
        <w:rPr>
          <w:rFonts w:ascii="Aptos" w:hAnsi="Aptos" w:cs="Times New Roman"/>
          <w:szCs w:val="24"/>
        </w:rPr>
        <w:t>ș</w:t>
      </w:r>
      <w:r w:rsidR="00EA57AF" w:rsidRPr="004D2094">
        <w:rPr>
          <w:rFonts w:ascii="Aptos" w:hAnsi="Aptos" w:cs="Times New Roman"/>
          <w:szCs w:val="24"/>
        </w:rPr>
        <w:t>i în cazul în care conduc</w:t>
      </w:r>
      <w:r w:rsidR="003867D5">
        <w:rPr>
          <w:rFonts w:ascii="Aptos" w:hAnsi="Aptos" w:cs="Times New Roman"/>
          <w:szCs w:val="24"/>
        </w:rPr>
        <w:t>ă</w:t>
      </w:r>
      <w:r w:rsidR="00EA57AF" w:rsidRPr="004D2094">
        <w:rPr>
          <w:rFonts w:ascii="Aptos" w:hAnsi="Aptos" w:cs="Times New Roman"/>
          <w:szCs w:val="24"/>
        </w:rPr>
        <w:t xml:space="preserve">torii de doctorat sunt din </w:t>
      </w:r>
      <w:r w:rsidR="003867D5">
        <w:rPr>
          <w:rFonts w:ascii="Aptos" w:hAnsi="Aptos" w:cs="Times New Roman"/>
          <w:szCs w:val="24"/>
        </w:rPr>
        <w:t>ș</w:t>
      </w:r>
      <w:r w:rsidR="00EA57AF" w:rsidRPr="004D2094">
        <w:rPr>
          <w:rFonts w:ascii="Aptos" w:hAnsi="Aptos" w:cs="Times New Roman"/>
          <w:szCs w:val="24"/>
        </w:rPr>
        <w:t>coli doctorale diferite ale IOSUD</w:t>
      </w:r>
      <w:r w:rsidR="00F7780E" w:rsidRPr="004D2094">
        <w:rPr>
          <w:rFonts w:ascii="Aptos" w:hAnsi="Aptos" w:cs="Times New Roman"/>
          <w:szCs w:val="24"/>
        </w:rPr>
        <w:t xml:space="preserve"> - </w:t>
      </w:r>
      <w:r w:rsidR="00EA57AF" w:rsidRPr="004D2094">
        <w:rPr>
          <w:rFonts w:ascii="Aptos" w:hAnsi="Aptos" w:cs="Times New Roman"/>
          <w:szCs w:val="24"/>
        </w:rPr>
        <w:t>UAIC.</w:t>
      </w:r>
    </w:p>
    <w:p w14:paraId="4C6F5C18" w14:textId="4B26BB92" w:rsidR="00EA57AF" w:rsidRPr="004D2094" w:rsidRDefault="00EA57AF" w:rsidP="00AA7A65">
      <w:pPr>
        <w:spacing w:after="0" w:line="288" w:lineRule="auto"/>
        <w:jc w:val="both"/>
        <w:rPr>
          <w:rFonts w:ascii="Aptos" w:hAnsi="Aptos" w:cs="Times New Roman"/>
          <w:szCs w:val="24"/>
        </w:rPr>
      </w:pPr>
      <w:r w:rsidRPr="003867D5">
        <w:rPr>
          <w:rFonts w:ascii="Aptos" w:hAnsi="Aptos" w:cs="Times New Roman"/>
          <w:b/>
          <w:szCs w:val="24"/>
        </w:rPr>
        <w:t>(2)</w:t>
      </w:r>
      <w:r w:rsidRPr="004D2094">
        <w:rPr>
          <w:rFonts w:ascii="Aptos" w:hAnsi="Aptos" w:cs="Times New Roman"/>
          <w:szCs w:val="24"/>
        </w:rPr>
        <w:t xml:space="preserve"> În cazul studiilor de doctorat organizate în cotutel</w:t>
      </w:r>
      <w:r w:rsidR="003867D5">
        <w:rPr>
          <w:rFonts w:ascii="Aptos" w:hAnsi="Aptos" w:cs="Times New Roman"/>
          <w:szCs w:val="24"/>
        </w:rPr>
        <w:t>ă</w:t>
      </w:r>
      <w:r w:rsidRPr="004D2094">
        <w:rPr>
          <w:rFonts w:ascii="Aptos" w:hAnsi="Aptos" w:cs="Times New Roman"/>
          <w:szCs w:val="24"/>
        </w:rPr>
        <w:t>, conduc</w:t>
      </w:r>
      <w:r w:rsidR="003867D5">
        <w:rPr>
          <w:rFonts w:ascii="Aptos" w:hAnsi="Aptos" w:cs="Times New Roman"/>
          <w:szCs w:val="24"/>
        </w:rPr>
        <w:t>ă</w:t>
      </w:r>
      <w:r w:rsidRPr="004D2094">
        <w:rPr>
          <w:rFonts w:ascii="Aptos" w:hAnsi="Aptos" w:cs="Times New Roman"/>
          <w:szCs w:val="24"/>
        </w:rPr>
        <w:t>torul de doctorat principal este cel pe a c</w:t>
      </w:r>
      <w:r w:rsidR="003867D5">
        <w:rPr>
          <w:rFonts w:ascii="Aptos" w:hAnsi="Aptos" w:cs="Times New Roman"/>
          <w:szCs w:val="24"/>
        </w:rPr>
        <w:t>ă</w:t>
      </w:r>
      <w:r w:rsidRPr="004D2094">
        <w:rPr>
          <w:rFonts w:ascii="Aptos" w:hAnsi="Aptos" w:cs="Times New Roman"/>
          <w:szCs w:val="24"/>
        </w:rPr>
        <w:t>rui pozi</w:t>
      </w:r>
      <w:r w:rsidR="003867D5">
        <w:rPr>
          <w:rFonts w:ascii="Aptos" w:hAnsi="Aptos" w:cs="Times New Roman"/>
          <w:szCs w:val="24"/>
        </w:rPr>
        <w:t>ț</w:t>
      </w:r>
      <w:r w:rsidRPr="004D2094">
        <w:rPr>
          <w:rFonts w:ascii="Aptos" w:hAnsi="Aptos" w:cs="Times New Roman"/>
          <w:szCs w:val="24"/>
        </w:rPr>
        <w:t>ie vacant</w:t>
      </w:r>
      <w:r w:rsidR="003867D5">
        <w:rPr>
          <w:rFonts w:ascii="Aptos" w:hAnsi="Aptos" w:cs="Times New Roman"/>
          <w:szCs w:val="24"/>
        </w:rPr>
        <w:t>ă</w:t>
      </w:r>
      <w:r w:rsidRPr="004D2094">
        <w:rPr>
          <w:rFonts w:ascii="Aptos" w:hAnsi="Aptos" w:cs="Times New Roman"/>
          <w:szCs w:val="24"/>
        </w:rPr>
        <w:t xml:space="preserve"> de student-doctorand s-a organizat concursul de admitere, al doilea conduc</w:t>
      </w:r>
      <w:r w:rsidR="003867D5">
        <w:rPr>
          <w:rFonts w:ascii="Aptos" w:hAnsi="Aptos" w:cs="Times New Roman"/>
          <w:szCs w:val="24"/>
        </w:rPr>
        <w:t>ă</w:t>
      </w:r>
      <w:r w:rsidRPr="004D2094">
        <w:rPr>
          <w:rFonts w:ascii="Aptos" w:hAnsi="Aptos" w:cs="Times New Roman"/>
          <w:szCs w:val="24"/>
        </w:rPr>
        <w:t>tor de doctorat având rol secundar.</w:t>
      </w:r>
    </w:p>
    <w:p w14:paraId="672CD125" w14:textId="15A00A04" w:rsidR="00EA57AF" w:rsidRPr="004D2094" w:rsidRDefault="00EA57AF" w:rsidP="00AA7A65">
      <w:pPr>
        <w:spacing w:after="0" w:line="288" w:lineRule="auto"/>
        <w:jc w:val="both"/>
        <w:rPr>
          <w:rFonts w:ascii="Aptos" w:hAnsi="Aptos" w:cs="Times New Roman"/>
          <w:szCs w:val="24"/>
        </w:rPr>
      </w:pPr>
      <w:r w:rsidRPr="003867D5">
        <w:rPr>
          <w:rFonts w:ascii="Aptos" w:hAnsi="Aptos" w:cs="Times New Roman"/>
          <w:b/>
          <w:szCs w:val="24"/>
        </w:rPr>
        <w:t>(3)</w:t>
      </w:r>
      <w:r w:rsidRPr="004D2094">
        <w:rPr>
          <w:rFonts w:ascii="Aptos" w:hAnsi="Aptos" w:cs="Times New Roman"/>
          <w:szCs w:val="24"/>
        </w:rPr>
        <w:t xml:space="preserve"> Acordul sau contractul de cotutel</w:t>
      </w:r>
      <w:r w:rsidR="003867D5">
        <w:rPr>
          <w:rFonts w:ascii="Aptos" w:hAnsi="Aptos" w:cs="Times New Roman"/>
          <w:szCs w:val="24"/>
        </w:rPr>
        <w:t>ă</w:t>
      </w:r>
      <w:r w:rsidRPr="004D2094">
        <w:rPr>
          <w:rFonts w:ascii="Aptos" w:hAnsi="Aptos" w:cs="Times New Roman"/>
          <w:szCs w:val="24"/>
        </w:rPr>
        <w:t xml:space="preserve"> este avizat de conduc</w:t>
      </w:r>
      <w:r w:rsidR="003867D5">
        <w:rPr>
          <w:rFonts w:ascii="Aptos" w:hAnsi="Aptos" w:cs="Times New Roman"/>
          <w:szCs w:val="24"/>
        </w:rPr>
        <w:t>ă</w:t>
      </w:r>
      <w:r w:rsidRPr="004D2094">
        <w:rPr>
          <w:rFonts w:ascii="Aptos" w:hAnsi="Aptos" w:cs="Times New Roman"/>
          <w:szCs w:val="24"/>
        </w:rPr>
        <w:t xml:space="preserve">torul de doctorat, de directorul SDD, de Serviciul juridic </w:t>
      </w:r>
      <w:r w:rsidR="003867D5">
        <w:rPr>
          <w:rFonts w:ascii="Aptos" w:hAnsi="Aptos" w:cs="Times New Roman"/>
          <w:szCs w:val="24"/>
        </w:rPr>
        <w:t>ș</w:t>
      </w:r>
      <w:r w:rsidRPr="004D2094">
        <w:rPr>
          <w:rFonts w:ascii="Aptos" w:hAnsi="Aptos" w:cs="Times New Roman"/>
          <w:szCs w:val="24"/>
        </w:rPr>
        <w:t>i apoi este aprobat de conducerea IOSUD - UAIC. Acordul/contractul de cotutel</w:t>
      </w:r>
      <w:r w:rsidR="003867D5">
        <w:rPr>
          <w:rFonts w:ascii="Aptos" w:hAnsi="Aptos" w:cs="Times New Roman"/>
          <w:szCs w:val="24"/>
        </w:rPr>
        <w:t>ă</w:t>
      </w:r>
      <w:r w:rsidRPr="004D2094">
        <w:rPr>
          <w:rFonts w:ascii="Aptos" w:hAnsi="Aptos" w:cs="Times New Roman"/>
          <w:szCs w:val="24"/>
        </w:rPr>
        <w:t xml:space="preserve"> este p</w:t>
      </w:r>
      <w:r w:rsidR="003867D5">
        <w:rPr>
          <w:rFonts w:ascii="Aptos" w:hAnsi="Aptos" w:cs="Times New Roman"/>
          <w:szCs w:val="24"/>
        </w:rPr>
        <w:t>ă</w:t>
      </w:r>
      <w:r w:rsidRPr="004D2094">
        <w:rPr>
          <w:rFonts w:ascii="Aptos" w:hAnsi="Aptos" w:cs="Times New Roman"/>
          <w:szCs w:val="24"/>
        </w:rPr>
        <w:t xml:space="preserve">strat în dosarul studentului-doctorand. </w:t>
      </w:r>
    </w:p>
    <w:p w14:paraId="3D605CC5" w14:textId="39335C56" w:rsidR="00EA57AF" w:rsidRPr="004D2094" w:rsidRDefault="00EA57AF" w:rsidP="00AA7A65">
      <w:pPr>
        <w:spacing w:after="0" w:line="288" w:lineRule="auto"/>
        <w:jc w:val="both"/>
        <w:rPr>
          <w:rFonts w:ascii="Aptos" w:hAnsi="Aptos" w:cs="Times New Roman"/>
          <w:szCs w:val="24"/>
        </w:rPr>
      </w:pPr>
      <w:r w:rsidRPr="003867D5">
        <w:rPr>
          <w:rFonts w:ascii="Aptos" w:hAnsi="Aptos" w:cs="Times New Roman"/>
          <w:b/>
          <w:szCs w:val="24"/>
        </w:rPr>
        <w:t>(4)</w:t>
      </w:r>
      <w:r w:rsidRPr="004D2094">
        <w:rPr>
          <w:rFonts w:ascii="Aptos" w:hAnsi="Aptos" w:cs="Times New Roman"/>
          <w:szCs w:val="24"/>
        </w:rPr>
        <w:t xml:space="preserve"> Acordurile sau contractele de cotutel</w:t>
      </w:r>
      <w:r w:rsidR="003867D5">
        <w:rPr>
          <w:rFonts w:ascii="Aptos" w:hAnsi="Aptos" w:cs="Times New Roman"/>
          <w:szCs w:val="24"/>
        </w:rPr>
        <w:t>ă</w:t>
      </w:r>
      <w:r w:rsidRPr="004D2094">
        <w:rPr>
          <w:rFonts w:ascii="Aptos" w:hAnsi="Aptos" w:cs="Times New Roman"/>
          <w:szCs w:val="24"/>
        </w:rPr>
        <w:t xml:space="preserve"> sunt în concordan</w:t>
      </w:r>
      <w:r w:rsidR="003867D5">
        <w:rPr>
          <w:rFonts w:ascii="Aptos" w:hAnsi="Aptos" w:cs="Times New Roman"/>
          <w:szCs w:val="24"/>
        </w:rPr>
        <w:t>ță</w:t>
      </w:r>
      <w:r w:rsidRPr="004D2094">
        <w:rPr>
          <w:rFonts w:ascii="Aptos" w:hAnsi="Aptos" w:cs="Times New Roman"/>
          <w:szCs w:val="24"/>
        </w:rPr>
        <w:t xml:space="preserve"> cu legisla</w:t>
      </w:r>
      <w:r w:rsidR="003867D5">
        <w:rPr>
          <w:rFonts w:ascii="Aptos" w:hAnsi="Aptos" w:cs="Times New Roman"/>
          <w:szCs w:val="24"/>
        </w:rPr>
        <w:t>ț</w:t>
      </w:r>
      <w:r w:rsidRPr="004D2094">
        <w:rPr>
          <w:rFonts w:ascii="Aptos" w:hAnsi="Aptos" w:cs="Times New Roman"/>
          <w:szCs w:val="24"/>
        </w:rPr>
        <w:t>ia specific</w:t>
      </w:r>
      <w:r w:rsidR="003867D5">
        <w:rPr>
          <w:rFonts w:ascii="Aptos" w:hAnsi="Aptos" w:cs="Times New Roman"/>
          <w:szCs w:val="24"/>
        </w:rPr>
        <w:t>ă</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i trebuie s</w:t>
      </w:r>
      <w:r w:rsidR="003867D5">
        <w:rPr>
          <w:rFonts w:ascii="Aptos" w:hAnsi="Aptos" w:cs="Times New Roman"/>
          <w:szCs w:val="24"/>
        </w:rPr>
        <w:t>ă</w:t>
      </w:r>
      <w:r w:rsidRPr="004D2094">
        <w:rPr>
          <w:rFonts w:ascii="Aptos" w:hAnsi="Aptos" w:cs="Times New Roman"/>
          <w:szCs w:val="24"/>
        </w:rPr>
        <w:t xml:space="preserve"> precizeze explicit: </w:t>
      </w:r>
    </w:p>
    <w:p w14:paraId="34D3D3B9" w14:textId="0B8D0DB6" w:rsidR="00EA57AF" w:rsidRPr="004D2094" w:rsidRDefault="004D2094" w:rsidP="004D2094">
      <w:pPr>
        <w:spacing w:after="0" w:line="288" w:lineRule="auto"/>
        <w:jc w:val="both"/>
        <w:rPr>
          <w:rFonts w:ascii="Aptos" w:hAnsi="Aptos" w:cs="Times New Roman"/>
          <w:szCs w:val="24"/>
        </w:rPr>
      </w:pPr>
      <w:r>
        <w:rPr>
          <w:rFonts w:ascii="Aptos" w:hAnsi="Aptos" w:cs="Times New Roman"/>
          <w:szCs w:val="24"/>
        </w:rPr>
        <w:t xml:space="preserve">a) </w:t>
      </w:r>
      <w:r w:rsidR="00EA57AF" w:rsidRPr="004D2094">
        <w:rPr>
          <w:rFonts w:ascii="Aptos" w:hAnsi="Aptos" w:cs="Times New Roman"/>
          <w:szCs w:val="24"/>
        </w:rPr>
        <w:t>responsabilit</w:t>
      </w:r>
      <w:r w:rsidR="003867D5">
        <w:rPr>
          <w:rFonts w:ascii="Aptos" w:hAnsi="Aptos" w:cs="Times New Roman"/>
          <w:szCs w:val="24"/>
        </w:rPr>
        <w:t>ăț</w:t>
      </w:r>
      <w:r w:rsidR="00EA57AF" w:rsidRPr="004D2094">
        <w:rPr>
          <w:rFonts w:ascii="Aptos" w:hAnsi="Aptos" w:cs="Times New Roman"/>
          <w:szCs w:val="24"/>
        </w:rPr>
        <w:t xml:space="preserve">ile </w:t>
      </w:r>
      <w:r w:rsidR="003867D5">
        <w:rPr>
          <w:rFonts w:ascii="Aptos" w:hAnsi="Aptos" w:cs="Times New Roman"/>
          <w:szCs w:val="24"/>
        </w:rPr>
        <w:t>ș</w:t>
      </w:r>
      <w:r w:rsidR="00EA57AF" w:rsidRPr="004D2094">
        <w:rPr>
          <w:rFonts w:ascii="Aptos" w:hAnsi="Aptos" w:cs="Times New Roman"/>
          <w:szCs w:val="24"/>
        </w:rPr>
        <w:t>tiin</w:t>
      </w:r>
      <w:r w:rsidR="003867D5">
        <w:rPr>
          <w:rFonts w:ascii="Aptos" w:hAnsi="Aptos" w:cs="Times New Roman"/>
          <w:szCs w:val="24"/>
        </w:rPr>
        <w:t>ț</w:t>
      </w:r>
      <w:r w:rsidR="00EA57AF" w:rsidRPr="004D2094">
        <w:rPr>
          <w:rFonts w:ascii="Aptos" w:hAnsi="Aptos" w:cs="Times New Roman"/>
          <w:szCs w:val="24"/>
        </w:rPr>
        <w:t xml:space="preserve">ifice </w:t>
      </w:r>
      <w:r w:rsidR="003867D5">
        <w:rPr>
          <w:rFonts w:ascii="Aptos" w:hAnsi="Aptos" w:cs="Times New Roman"/>
          <w:szCs w:val="24"/>
        </w:rPr>
        <w:t>ș</w:t>
      </w:r>
      <w:r w:rsidR="00EA57AF" w:rsidRPr="004D2094">
        <w:rPr>
          <w:rFonts w:ascii="Aptos" w:hAnsi="Aptos" w:cs="Times New Roman"/>
          <w:szCs w:val="24"/>
        </w:rPr>
        <w:t>i financiare ale p</w:t>
      </w:r>
      <w:r w:rsidR="003867D5">
        <w:rPr>
          <w:rFonts w:ascii="Aptos" w:hAnsi="Aptos" w:cs="Times New Roman"/>
          <w:szCs w:val="24"/>
        </w:rPr>
        <w:t>ă</w:t>
      </w:r>
      <w:r w:rsidR="00EA57AF" w:rsidRPr="004D2094">
        <w:rPr>
          <w:rFonts w:ascii="Aptos" w:hAnsi="Aptos" w:cs="Times New Roman"/>
          <w:szCs w:val="24"/>
        </w:rPr>
        <w:t>r</w:t>
      </w:r>
      <w:r w:rsidR="003867D5">
        <w:rPr>
          <w:rFonts w:ascii="Aptos" w:hAnsi="Aptos" w:cs="Times New Roman"/>
          <w:szCs w:val="24"/>
        </w:rPr>
        <w:t>ț</w:t>
      </w:r>
      <w:r w:rsidR="00EA57AF" w:rsidRPr="004D2094">
        <w:rPr>
          <w:rFonts w:ascii="Aptos" w:hAnsi="Aptos" w:cs="Times New Roman"/>
          <w:szCs w:val="24"/>
        </w:rPr>
        <w:t xml:space="preserve">ilor; </w:t>
      </w:r>
    </w:p>
    <w:p w14:paraId="3D6E3819" w14:textId="09429430" w:rsidR="00EA57AF" w:rsidRPr="004D2094" w:rsidRDefault="004D2094" w:rsidP="004D2094">
      <w:pPr>
        <w:spacing w:after="0" w:line="288" w:lineRule="auto"/>
        <w:jc w:val="both"/>
        <w:rPr>
          <w:rFonts w:ascii="Aptos" w:hAnsi="Aptos" w:cs="Times New Roman"/>
          <w:szCs w:val="24"/>
        </w:rPr>
      </w:pPr>
      <w:r>
        <w:rPr>
          <w:rFonts w:ascii="Aptos" w:hAnsi="Aptos" w:cs="Times New Roman"/>
          <w:szCs w:val="24"/>
        </w:rPr>
        <w:t xml:space="preserve">b) </w:t>
      </w:r>
      <w:r w:rsidR="00EA57AF" w:rsidRPr="004D2094">
        <w:rPr>
          <w:rFonts w:ascii="Aptos" w:hAnsi="Aptos" w:cs="Times New Roman"/>
          <w:szCs w:val="24"/>
        </w:rPr>
        <w:t>responsabilit</w:t>
      </w:r>
      <w:r w:rsidR="003867D5">
        <w:rPr>
          <w:rFonts w:ascii="Aptos" w:hAnsi="Aptos" w:cs="Times New Roman"/>
          <w:szCs w:val="24"/>
        </w:rPr>
        <w:t>ăț</w:t>
      </w:r>
      <w:r w:rsidR="00EA57AF" w:rsidRPr="004D2094">
        <w:rPr>
          <w:rFonts w:ascii="Aptos" w:hAnsi="Aptos" w:cs="Times New Roman"/>
          <w:szCs w:val="24"/>
        </w:rPr>
        <w:t>ile legate de sus</w:t>
      </w:r>
      <w:r w:rsidR="003867D5">
        <w:rPr>
          <w:rFonts w:ascii="Aptos" w:hAnsi="Aptos" w:cs="Times New Roman"/>
          <w:szCs w:val="24"/>
        </w:rPr>
        <w:t>ț</w:t>
      </w:r>
      <w:r w:rsidR="00EA57AF" w:rsidRPr="004D2094">
        <w:rPr>
          <w:rFonts w:ascii="Aptos" w:hAnsi="Aptos" w:cs="Times New Roman"/>
          <w:szCs w:val="24"/>
        </w:rPr>
        <w:t>inerea public</w:t>
      </w:r>
      <w:r w:rsidR="003867D5">
        <w:rPr>
          <w:rFonts w:ascii="Aptos" w:hAnsi="Aptos" w:cs="Times New Roman"/>
          <w:szCs w:val="24"/>
        </w:rPr>
        <w:t>ă</w:t>
      </w:r>
      <w:r w:rsidR="00EA57AF" w:rsidRPr="004D2094">
        <w:rPr>
          <w:rFonts w:ascii="Aptos" w:hAnsi="Aptos" w:cs="Times New Roman"/>
          <w:szCs w:val="24"/>
        </w:rPr>
        <w:t xml:space="preserve"> a tezei; </w:t>
      </w:r>
    </w:p>
    <w:p w14:paraId="4A083B23" w14:textId="3BC0C238" w:rsidR="00EA57AF" w:rsidRPr="004D2094" w:rsidRDefault="004D2094" w:rsidP="004D2094">
      <w:pPr>
        <w:spacing w:after="0" w:line="288" w:lineRule="auto"/>
        <w:jc w:val="both"/>
        <w:rPr>
          <w:rFonts w:ascii="Aptos" w:hAnsi="Aptos" w:cs="Times New Roman"/>
          <w:szCs w:val="24"/>
        </w:rPr>
      </w:pPr>
      <w:r>
        <w:rPr>
          <w:rFonts w:ascii="Aptos" w:hAnsi="Aptos" w:cs="Times New Roman"/>
          <w:szCs w:val="24"/>
        </w:rPr>
        <w:t xml:space="preserve">c) </w:t>
      </w:r>
      <w:r w:rsidR="00EA57AF" w:rsidRPr="004D2094">
        <w:rPr>
          <w:rFonts w:ascii="Aptos" w:hAnsi="Aptos" w:cs="Times New Roman"/>
          <w:szCs w:val="24"/>
        </w:rPr>
        <w:t>condi</w:t>
      </w:r>
      <w:r w:rsidR="003867D5">
        <w:rPr>
          <w:rFonts w:ascii="Aptos" w:hAnsi="Aptos" w:cs="Times New Roman"/>
          <w:szCs w:val="24"/>
        </w:rPr>
        <w:t>ț</w:t>
      </w:r>
      <w:r w:rsidR="00EA57AF" w:rsidRPr="004D2094">
        <w:rPr>
          <w:rFonts w:ascii="Aptos" w:hAnsi="Aptos" w:cs="Times New Roman"/>
          <w:szCs w:val="24"/>
        </w:rPr>
        <w:t xml:space="preserve">iile de acordare a diplomei de doctor în fiecare </w:t>
      </w:r>
      <w:r w:rsidR="003867D5">
        <w:rPr>
          <w:rFonts w:ascii="Aptos" w:hAnsi="Aptos" w:cs="Times New Roman"/>
          <w:szCs w:val="24"/>
        </w:rPr>
        <w:t>ț</w:t>
      </w:r>
      <w:r w:rsidR="00EA57AF" w:rsidRPr="004D2094">
        <w:rPr>
          <w:rFonts w:ascii="Aptos" w:hAnsi="Aptos" w:cs="Times New Roman"/>
          <w:szCs w:val="24"/>
        </w:rPr>
        <w:t>ar</w:t>
      </w:r>
      <w:r w:rsidR="003867D5">
        <w:rPr>
          <w:rFonts w:ascii="Aptos" w:hAnsi="Aptos" w:cs="Times New Roman"/>
          <w:szCs w:val="24"/>
        </w:rPr>
        <w:t>ă</w:t>
      </w:r>
      <w:r w:rsidR="00EA57AF" w:rsidRPr="004D2094">
        <w:rPr>
          <w:rFonts w:ascii="Aptos" w:hAnsi="Aptos" w:cs="Times New Roman"/>
          <w:szCs w:val="24"/>
        </w:rPr>
        <w:t>, în cazul cotutelelor interna</w:t>
      </w:r>
      <w:r w:rsidR="003867D5">
        <w:rPr>
          <w:rFonts w:ascii="Aptos" w:hAnsi="Aptos" w:cs="Times New Roman"/>
          <w:szCs w:val="24"/>
        </w:rPr>
        <w:t>ț</w:t>
      </w:r>
      <w:r w:rsidR="00EA57AF" w:rsidRPr="004D2094">
        <w:rPr>
          <w:rFonts w:ascii="Aptos" w:hAnsi="Aptos" w:cs="Times New Roman"/>
          <w:szCs w:val="24"/>
        </w:rPr>
        <w:t>ionale.</w:t>
      </w:r>
    </w:p>
    <w:p w14:paraId="38D19890" w14:textId="2860FF6C" w:rsidR="007542F5" w:rsidRPr="004D2094" w:rsidRDefault="007542F5" w:rsidP="00AA7A65">
      <w:pPr>
        <w:spacing w:after="0" w:line="288" w:lineRule="auto"/>
        <w:jc w:val="both"/>
        <w:rPr>
          <w:rFonts w:ascii="Aptos" w:hAnsi="Aptos" w:cs="Times New Roman"/>
          <w:bCs/>
          <w:szCs w:val="24"/>
        </w:rPr>
      </w:pPr>
      <w:r w:rsidRPr="003867D5">
        <w:rPr>
          <w:rFonts w:ascii="Aptos" w:hAnsi="Aptos" w:cs="Times New Roman"/>
          <w:b/>
          <w:bCs/>
          <w:szCs w:val="24"/>
        </w:rPr>
        <w:t>Art. 1</w:t>
      </w:r>
      <w:r w:rsidR="002875E1">
        <w:rPr>
          <w:rFonts w:ascii="Aptos" w:hAnsi="Aptos" w:cs="Times New Roman"/>
          <w:b/>
          <w:bCs/>
          <w:szCs w:val="24"/>
        </w:rPr>
        <w:t>1</w:t>
      </w:r>
      <w:r w:rsidR="00515B25" w:rsidRPr="003867D5">
        <w:rPr>
          <w:rFonts w:ascii="Aptos" w:hAnsi="Aptos" w:cs="Times New Roman"/>
          <w:b/>
          <w:bCs/>
          <w:szCs w:val="24"/>
        </w:rPr>
        <w:t>.</w:t>
      </w:r>
      <w:r w:rsidRPr="003867D5">
        <w:rPr>
          <w:rFonts w:ascii="Aptos" w:hAnsi="Aptos" w:cs="Times New Roman"/>
          <w:b/>
          <w:bCs/>
          <w:szCs w:val="24"/>
        </w:rPr>
        <w:t xml:space="preserve"> (1)</w:t>
      </w:r>
      <w:r w:rsidRPr="004D2094">
        <w:rPr>
          <w:rFonts w:ascii="Aptos" w:hAnsi="Aptos" w:cs="Times New Roman"/>
          <w:b/>
          <w:bCs/>
          <w:szCs w:val="24"/>
        </w:rPr>
        <w:t xml:space="preserve"> </w:t>
      </w:r>
      <w:r w:rsidRPr="004D2094">
        <w:rPr>
          <w:rFonts w:ascii="Aptos" w:hAnsi="Aptos" w:cs="Times New Roman"/>
          <w:bCs/>
          <w:szCs w:val="24"/>
        </w:rPr>
        <w:t xml:space="preserve">Studiile </w:t>
      </w:r>
      <w:r w:rsidR="00445B96">
        <w:rPr>
          <w:rFonts w:ascii="Aptos" w:hAnsi="Aptos" w:cs="Times New Roman"/>
          <w:bCs/>
          <w:szCs w:val="24"/>
        </w:rPr>
        <w:t>d</w:t>
      </w:r>
      <w:r w:rsidRPr="004D2094">
        <w:rPr>
          <w:rFonts w:ascii="Aptos" w:hAnsi="Aptos" w:cs="Times New Roman"/>
          <w:bCs/>
          <w:szCs w:val="24"/>
        </w:rPr>
        <w:t xml:space="preserve">octorale </w:t>
      </w:r>
      <w:r w:rsidR="00445B96">
        <w:rPr>
          <w:rFonts w:ascii="Aptos" w:hAnsi="Aptos" w:cs="Times New Roman"/>
          <w:bCs/>
          <w:szCs w:val="24"/>
        </w:rPr>
        <w:t>din cadrul</w:t>
      </w:r>
      <w:r w:rsidR="002B745D">
        <w:rPr>
          <w:rFonts w:ascii="Aptos" w:hAnsi="Aptos" w:cs="Times New Roman"/>
          <w:bCs/>
          <w:szCs w:val="24"/>
        </w:rPr>
        <w:t xml:space="preserve"> </w:t>
      </w:r>
      <w:r w:rsidR="00445B96">
        <w:rPr>
          <w:rFonts w:ascii="Aptos" w:hAnsi="Aptos" w:cs="Times New Roman"/>
          <w:bCs/>
          <w:szCs w:val="24"/>
        </w:rPr>
        <w:t>Școlii</w:t>
      </w:r>
      <w:r w:rsidR="002B745D">
        <w:rPr>
          <w:rFonts w:ascii="Aptos" w:hAnsi="Aptos" w:cs="Times New Roman"/>
          <w:bCs/>
          <w:szCs w:val="24"/>
        </w:rPr>
        <w:t xml:space="preserve"> Doctoral</w:t>
      </w:r>
      <w:r w:rsidR="00445B96">
        <w:rPr>
          <w:rFonts w:ascii="Aptos" w:hAnsi="Aptos" w:cs="Times New Roman"/>
          <w:bCs/>
          <w:szCs w:val="24"/>
        </w:rPr>
        <w:t>e</w:t>
      </w:r>
      <w:r w:rsidR="002B745D">
        <w:rPr>
          <w:rFonts w:ascii="Aptos" w:hAnsi="Aptos" w:cs="Times New Roman"/>
          <w:bCs/>
          <w:szCs w:val="24"/>
        </w:rPr>
        <w:t xml:space="preserve"> de</w:t>
      </w:r>
      <w:r w:rsidR="00972499">
        <w:rPr>
          <w:rFonts w:ascii="Aptos" w:hAnsi="Aptos" w:cs="Times New Roman"/>
          <w:bCs/>
          <w:szCs w:val="24"/>
        </w:rPr>
        <w:t xml:space="preserve"> Teologie</w:t>
      </w:r>
      <w:r w:rsidRPr="004D2094">
        <w:rPr>
          <w:rFonts w:ascii="Aptos" w:hAnsi="Aptos" w:cs="Times New Roman"/>
          <w:bCs/>
          <w:szCs w:val="24"/>
        </w:rPr>
        <w:t xml:space="preserve"> se desf</w:t>
      </w:r>
      <w:r w:rsidR="003867D5">
        <w:rPr>
          <w:rFonts w:ascii="Aptos" w:hAnsi="Aptos" w:cs="Times New Roman"/>
          <w:bCs/>
          <w:szCs w:val="24"/>
        </w:rPr>
        <w:t>ăș</w:t>
      </w:r>
      <w:r w:rsidRPr="004D2094">
        <w:rPr>
          <w:rFonts w:ascii="Aptos" w:hAnsi="Aptos" w:cs="Times New Roman"/>
          <w:bCs/>
          <w:szCs w:val="24"/>
        </w:rPr>
        <w:t>oar</w:t>
      </w:r>
      <w:r w:rsidR="003867D5">
        <w:rPr>
          <w:rFonts w:ascii="Aptos" w:hAnsi="Aptos" w:cs="Times New Roman"/>
          <w:bCs/>
          <w:szCs w:val="24"/>
        </w:rPr>
        <w:t>ă</w:t>
      </w:r>
      <w:r w:rsidRPr="004D2094">
        <w:rPr>
          <w:rFonts w:ascii="Aptos" w:hAnsi="Aptos" w:cs="Times New Roman"/>
          <w:bCs/>
          <w:szCs w:val="24"/>
        </w:rPr>
        <w:t xml:space="preserve"> în limba român</w:t>
      </w:r>
      <w:r w:rsidR="003867D5">
        <w:rPr>
          <w:rFonts w:ascii="Aptos" w:hAnsi="Aptos" w:cs="Times New Roman"/>
          <w:bCs/>
          <w:szCs w:val="24"/>
        </w:rPr>
        <w:t>ă</w:t>
      </w:r>
      <w:r w:rsidR="0034350F">
        <w:rPr>
          <w:rFonts w:ascii="Aptos" w:hAnsi="Aptos" w:cs="Times New Roman"/>
          <w:bCs/>
          <w:szCs w:val="24"/>
        </w:rPr>
        <w:t>.</w:t>
      </w:r>
    </w:p>
    <w:p w14:paraId="5BD6A6E6" w14:textId="14F13C39" w:rsidR="007542F5" w:rsidRPr="004D2094" w:rsidRDefault="00875492" w:rsidP="00AA7A65">
      <w:pPr>
        <w:spacing w:after="0" w:line="288" w:lineRule="auto"/>
        <w:jc w:val="both"/>
        <w:rPr>
          <w:rFonts w:ascii="Aptos" w:hAnsi="Aptos" w:cs="Times New Roman"/>
          <w:b/>
          <w:bCs/>
          <w:szCs w:val="24"/>
        </w:rPr>
      </w:pPr>
      <w:r w:rsidRPr="003867D5">
        <w:rPr>
          <w:rFonts w:ascii="Aptos" w:hAnsi="Aptos" w:cs="Times New Roman"/>
          <w:b/>
          <w:bCs/>
          <w:szCs w:val="24"/>
        </w:rPr>
        <w:t>(2)</w:t>
      </w:r>
      <w:r w:rsidRPr="004D2094">
        <w:rPr>
          <w:rFonts w:ascii="Aptos" w:hAnsi="Aptos" w:cs="Times New Roman"/>
          <w:bCs/>
          <w:szCs w:val="24"/>
        </w:rPr>
        <w:t xml:space="preserve"> </w:t>
      </w:r>
      <w:r w:rsidR="007542F5" w:rsidRPr="004D2094">
        <w:rPr>
          <w:rFonts w:ascii="Aptos" w:hAnsi="Aptos" w:cs="Times New Roman"/>
          <w:bCs/>
          <w:szCs w:val="24"/>
        </w:rPr>
        <w:t>Candida</w:t>
      </w:r>
      <w:r w:rsidR="003867D5">
        <w:rPr>
          <w:rFonts w:ascii="Aptos" w:hAnsi="Aptos" w:cs="Times New Roman"/>
          <w:bCs/>
          <w:szCs w:val="24"/>
        </w:rPr>
        <w:t>ț</w:t>
      </w:r>
      <w:r w:rsidR="007542F5" w:rsidRPr="004D2094">
        <w:rPr>
          <w:rFonts w:ascii="Aptos" w:hAnsi="Aptos" w:cs="Times New Roman"/>
          <w:bCs/>
          <w:szCs w:val="24"/>
        </w:rPr>
        <w:t>ii interna</w:t>
      </w:r>
      <w:r w:rsidR="003867D5">
        <w:rPr>
          <w:rFonts w:ascii="Aptos" w:hAnsi="Aptos" w:cs="Times New Roman"/>
          <w:bCs/>
          <w:szCs w:val="24"/>
        </w:rPr>
        <w:t>ț</w:t>
      </w:r>
      <w:r w:rsidR="007542F5" w:rsidRPr="004D2094">
        <w:rPr>
          <w:rFonts w:ascii="Aptos" w:hAnsi="Aptos" w:cs="Times New Roman"/>
          <w:bCs/>
          <w:szCs w:val="24"/>
        </w:rPr>
        <w:t>ionali trebuie s</w:t>
      </w:r>
      <w:r w:rsidR="003867D5">
        <w:rPr>
          <w:rFonts w:ascii="Aptos" w:hAnsi="Aptos" w:cs="Times New Roman"/>
          <w:bCs/>
          <w:szCs w:val="24"/>
        </w:rPr>
        <w:t>ă</w:t>
      </w:r>
      <w:r w:rsidR="007542F5" w:rsidRPr="004D2094">
        <w:rPr>
          <w:rFonts w:ascii="Aptos" w:hAnsi="Aptos" w:cs="Times New Roman"/>
          <w:bCs/>
          <w:szCs w:val="24"/>
        </w:rPr>
        <w:t xml:space="preserve"> se înscrie în anul preg</w:t>
      </w:r>
      <w:r w:rsidR="003867D5">
        <w:rPr>
          <w:rFonts w:ascii="Aptos" w:hAnsi="Aptos" w:cs="Times New Roman"/>
          <w:bCs/>
          <w:szCs w:val="24"/>
        </w:rPr>
        <w:t>ă</w:t>
      </w:r>
      <w:r w:rsidR="007542F5" w:rsidRPr="004D2094">
        <w:rPr>
          <w:rFonts w:ascii="Aptos" w:hAnsi="Aptos" w:cs="Times New Roman"/>
          <w:bCs/>
          <w:szCs w:val="24"/>
        </w:rPr>
        <w:t>titor pentru înv</w:t>
      </w:r>
      <w:r w:rsidR="003867D5">
        <w:rPr>
          <w:rFonts w:ascii="Aptos" w:hAnsi="Aptos" w:cs="Times New Roman"/>
          <w:bCs/>
          <w:szCs w:val="24"/>
        </w:rPr>
        <w:t>ăț</w:t>
      </w:r>
      <w:r w:rsidR="007542F5" w:rsidRPr="004D2094">
        <w:rPr>
          <w:rFonts w:ascii="Aptos" w:hAnsi="Aptos" w:cs="Times New Roman"/>
          <w:bCs/>
          <w:szCs w:val="24"/>
        </w:rPr>
        <w:t>area limbii române sau s</w:t>
      </w:r>
      <w:r w:rsidR="003867D5">
        <w:rPr>
          <w:rFonts w:ascii="Aptos" w:hAnsi="Aptos" w:cs="Times New Roman"/>
          <w:bCs/>
          <w:szCs w:val="24"/>
        </w:rPr>
        <w:t>ă</w:t>
      </w:r>
      <w:r w:rsidR="007542F5" w:rsidRPr="004D2094">
        <w:rPr>
          <w:rFonts w:ascii="Aptos" w:hAnsi="Aptos" w:cs="Times New Roman"/>
          <w:bCs/>
          <w:szCs w:val="24"/>
        </w:rPr>
        <w:t xml:space="preserve"> prezinte documente de studii care s</w:t>
      </w:r>
      <w:r w:rsidR="003867D5">
        <w:rPr>
          <w:rFonts w:ascii="Aptos" w:hAnsi="Aptos" w:cs="Times New Roman"/>
          <w:bCs/>
          <w:szCs w:val="24"/>
        </w:rPr>
        <w:t>ă</w:t>
      </w:r>
      <w:r w:rsidR="007542F5" w:rsidRPr="004D2094">
        <w:rPr>
          <w:rFonts w:ascii="Aptos" w:hAnsi="Aptos" w:cs="Times New Roman"/>
          <w:bCs/>
          <w:szCs w:val="24"/>
        </w:rPr>
        <w:t xml:space="preserve"> ateste cel pu</w:t>
      </w:r>
      <w:r w:rsidR="003867D5">
        <w:rPr>
          <w:rFonts w:ascii="Aptos" w:hAnsi="Aptos" w:cs="Times New Roman"/>
          <w:bCs/>
          <w:szCs w:val="24"/>
        </w:rPr>
        <w:t>ț</w:t>
      </w:r>
      <w:r w:rsidR="007542F5" w:rsidRPr="004D2094">
        <w:rPr>
          <w:rFonts w:ascii="Aptos" w:hAnsi="Aptos" w:cs="Times New Roman"/>
          <w:bCs/>
          <w:szCs w:val="24"/>
        </w:rPr>
        <w:t>in patru ani consecutivi de studii urma</w:t>
      </w:r>
      <w:r w:rsidR="003867D5">
        <w:rPr>
          <w:rFonts w:ascii="Aptos" w:hAnsi="Aptos" w:cs="Times New Roman"/>
          <w:bCs/>
          <w:szCs w:val="24"/>
        </w:rPr>
        <w:t>ț</w:t>
      </w:r>
      <w:r w:rsidR="007542F5" w:rsidRPr="004D2094">
        <w:rPr>
          <w:rFonts w:ascii="Aptos" w:hAnsi="Aptos" w:cs="Times New Roman"/>
          <w:bCs/>
          <w:szCs w:val="24"/>
        </w:rPr>
        <w:t>i în limba român</w:t>
      </w:r>
      <w:r w:rsidR="003867D5">
        <w:rPr>
          <w:rFonts w:ascii="Aptos" w:hAnsi="Aptos" w:cs="Times New Roman"/>
          <w:bCs/>
          <w:szCs w:val="24"/>
        </w:rPr>
        <w:t>ă</w:t>
      </w:r>
      <w:r w:rsidR="007542F5" w:rsidRPr="004D2094">
        <w:rPr>
          <w:rFonts w:ascii="Aptos" w:hAnsi="Aptos" w:cs="Times New Roman"/>
          <w:bCs/>
          <w:szCs w:val="24"/>
        </w:rPr>
        <w:t xml:space="preserve"> ori s</w:t>
      </w:r>
      <w:r w:rsidR="003867D5">
        <w:rPr>
          <w:rFonts w:ascii="Aptos" w:hAnsi="Aptos" w:cs="Times New Roman"/>
          <w:bCs/>
          <w:szCs w:val="24"/>
        </w:rPr>
        <w:t>ă</w:t>
      </w:r>
      <w:r w:rsidR="007542F5" w:rsidRPr="004D2094">
        <w:rPr>
          <w:rFonts w:ascii="Aptos" w:hAnsi="Aptos" w:cs="Times New Roman"/>
          <w:bCs/>
          <w:szCs w:val="24"/>
        </w:rPr>
        <w:t xml:space="preserve"> prezinte un atestat de cunoa</w:t>
      </w:r>
      <w:r w:rsidR="003867D5">
        <w:rPr>
          <w:rFonts w:ascii="Aptos" w:hAnsi="Aptos" w:cs="Times New Roman"/>
          <w:bCs/>
          <w:szCs w:val="24"/>
        </w:rPr>
        <w:t>ș</w:t>
      </w:r>
      <w:r w:rsidR="007542F5" w:rsidRPr="004D2094">
        <w:rPr>
          <w:rFonts w:ascii="Aptos" w:hAnsi="Aptos" w:cs="Times New Roman"/>
          <w:bCs/>
          <w:szCs w:val="24"/>
        </w:rPr>
        <w:t>tere a limbii române</w:t>
      </w:r>
      <w:r w:rsidR="00AD71B1">
        <w:rPr>
          <w:rFonts w:ascii="Aptos" w:hAnsi="Aptos" w:cs="Times New Roman"/>
          <w:bCs/>
          <w:szCs w:val="24"/>
        </w:rPr>
        <w:t>.</w:t>
      </w:r>
    </w:p>
    <w:p w14:paraId="497396E7" w14:textId="77777777" w:rsidR="00A16293" w:rsidRDefault="00CF5798" w:rsidP="00A16293">
      <w:pPr>
        <w:spacing w:after="0" w:line="288" w:lineRule="auto"/>
        <w:jc w:val="both"/>
        <w:rPr>
          <w:rFonts w:ascii="Aptos" w:hAnsi="Aptos" w:cs="Times New Roman"/>
          <w:bCs/>
          <w:szCs w:val="24"/>
        </w:rPr>
      </w:pPr>
      <w:r w:rsidRPr="003867D5">
        <w:rPr>
          <w:rFonts w:ascii="Aptos" w:hAnsi="Aptos" w:cs="Times New Roman"/>
          <w:b/>
          <w:bCs/>
          <w:szCs w:val="24"/>
        </w:rPr>
        <w:t>(</w:t>
      </w:r>
      <w:r w:rsidR="00875492" w:rsidRPr="003867D5">
        <w:rPr>
          <w:rFonts w:ascii="Aptos" w:hAnsi="Aptos" w:cs="Times New Roman"/>
          <w:b/>
          <w:bCs/>
          <w:szCs w:val="24"/>
        </w:rPr>
        <w:t>3</w:t>
      </w:r>
      <w:r w:rsidR="007542F5" w:rsidRPr="003867D5">
        <w:rPr>
          <w:rFonts w:ascii="Aptos" w:hAnsi="Aptos" w:cs="Times New Roman"/>
          <w:b/>
          <w:bCs/>
          <w:szCs w:val="24"/>
        </w:rPr>
        <w:t>)</w:t>
      </w:r>
      <w:r w:rsidR="007542F5" w:rsidRPr="004D2094">
        <w:rPr>
          <w:rFonts w:ascii="Aptos" w:hAnsi="Aptos" w:cs="Times New Roman"/>
          <w:bCs/>
          <w:szCs w:val="24"/>
        </w:rPr>
        <w:t xml:space="preserve"> Prin excep</w:t>
      </w:r>
      <w:r w:rsidR="003867D5">
        <w:rPr>
          <w:rFonts w:ascii="Aptos" w:hAnsi="Aptos" w:cs="Times New Roman"/>
          <w:bCs/>
          <w:szCs w:val="24"/>
        </w:rPr>
        <w:t>ț</w:t>
      </w:r>
      <w:r w:rsidR="007542F5" w:rsidRPr="004D2094">
        <w:rPr>
          <w:rFonts w:ascii="Aptos" w:hAnsi="Aptos" w:cs="Times New Roman"/>
          <w:bCs/>
          <w:szCs w:val="24"/>
        </w:rPr>
        <w:t>ie, studiile doctorale se pot desf</w:t>
      </w:r>
      <w:r w:rsidR="003867D5">
        <w:rPr>
          <w:rFonts w:ascii="Aptos" w:hAnsi="Aptos" w:cs="Times New Roman"/>
          <w:bCs/>
          <w:szCs w:val="24"/>
        </w:rPr>
        <w:t>ăș</w:t>
      </w:r>
      <w:r w:rsidR="007542F5" w:rsidRPr="004D2094">
        <w:rPr>
          <w:rFonts w:ascii="Aptos" w:hAnsi="Aptos" w:cs="Times New Roman"/>
          <w:bCs/>
          <w:szCs w:val="24"/>
        </w:rPr>
        <w:t xml:space="preserve">ura </w:t>
      </w:r>
      <w:r w:rsidR="003867D5">
        <w:rPr>
          <w:rFonts w:ascii="Aptos" w:hAnsi="Aptos" w:cs="Times New Roman"/>
          <w:bCs/>
          <w:szCs w:val="24"/>
        </w:rPr>
        <w:t>ș</w:t>
      </w:r>
      <w:r w:rsidR="007542F5" w:rsidRPr="004D2094">
        <w:rPr>
          <w:rFonts w:ascii="Aptos" w:hAnsi="Aptos" w:cs="Times New Roman"/>
          <w:bCs/>
          <w:szCs w:val="24"/>
        </w:rPr>
        <w:t>i într-o limb</w:t>
      </w:r>
      <w:r w:rsidR="003867D5">
        <w:rPr>
          <w:rFonts w:ascii="Aptos" w:hAnsi="Aptos" w:cs="Times New Roman"/>
          <w:bCs/>
          <w:szCs w:val="24"/>
        </w:rPr>
        <w:t>ă</w:t>
      </w:r>
      <w:r w:rsidR="007542F5" w:rsidRPr="004D2094">
        <w:rPr>
          <w:rFonts w:ascii="Aptos" w:hAnsi="Aptos" w:cs="Times New Roman"/>
          <w:bCs/>
          <w:szCs w:val="24"/>
        </w:rPr>
        <w:t xml:space="preserve"> de circula</w:t>
      </w:r>
      <w:r w:rsidR="003867D5">
        <w:rPr>
          <w:rFonts w:ascii="Aptos" w:hAnsi="Aptos" w:cs="Times New Roman"/>
          <w:bCs/>
          <w:szCs w:val="24"/>
        </w:rPr>
        <w:t>ț</w:t>
      </w:r>
      <w:r w:rsidR="007542F5" w:rsidRPr="004D2094">
        <w:rPr>
          <w:rFonts w:ascii="Aptos" w:hAnsi="Aptos" w:cs="Times New Roman"/>
          <w:bCs/>
          <w:szCs w:val="24"/>
        </w:rPr>
        <w:t>ie interna</w:t>
      </w:r>
      <w:r w:rsidR="003867D5">
        <w:rPr>
          <w:rFonts w:ascii="Aptos" w:hAnsi="Aptos" w:cs="Times New Roman"/>
          <w:bCs/>
          <w:szCs w:val="24"/>
        </w:rPr>
        <w:t>ț</w:t>
      </w:r>
      <w:r w:rsidR="007542F5" w:rsidRPr="004D2094">
        <w:rPr>
          <w:rFonts w:ascii="Aptos" w:hAnsi="Aptos" w:cs="Times New Roman"/>
          <w:bCs/>
          <w:szCs w:val="24"/>
        </w:rPr>
        <w:t>ional</w:t>
      </w:r>
      <w:r w:rsidR="003867D5">
        <w:rPr>
          <w:rFonts w:ascii="Aptos" w:hAnsi="Aptos" w:cs="Times New Roman"/>
          <w:bCs/>
          <w:szCs w:val="24"/>
        </w:rPr>
        <w:t>ă</w:t>
      </w:r>
      <w:r w:rsidR="007542F5" w:rsidRPr="004D2094">
        <w:rPr>
          <w:rFonts w:ascii="Aptos" w:hAnsi="Aptos" w:cs="Times New Roman"/>
          <w:bCs/>
          <w:szCs w:val="24"/>
        </w:rPr>
        <w:t>, în cazul doctoranzilor care provin din statele membre ale Uniunii Europene, Spa</w:t>
      </w:r>
      <w:r w:rsidR="003867D5">
        <w:rPr>
          <w:rFonts w:ascii="Aptos" w:hAnsi="Aptos" w:cs="Times New Roman"/>
          <w:bCs/>
          <w:szCs w:val="24"/>
        </w:rPr>
        <w:t>ț</w:t>
      </w:r>
      <w:r w:rsidR="007542F5" w:rsidRPr="004D2094">
        <w:rPr>
          <w:rFonts w:ascii="Aptos" w:hAnsi="Aptos" w:cs="Times New Roman"/>
          <w:bCs/>
          <w:szCs w:val="24"/>
        </w:rPr>
        <w:t>iului Economic European, Confedera</w:t>
      </w:r>
      <w:r w:rsidR="003867D5">
        <w:rPr>
          <w:rFonts w:ascii="Aptos" w:hAnsi="Aptos" w:cs="Times New Roman"/>
          <w:bCs/>
          <w:szCs w:val="24"/>
        </w:rPr>
        <w:t>ț</w:t>
      </w:r>
      <w:r w:rsidR="007542F5" w:rsidRPr="004D2094">
        <w:rPr>
          <w:rFonts w:ascii="Aptos" w:hAnsi="Aptos" w:cs="Times New Roman"/>
          <w:bCs/>
          <w:szCs w:val="24"/>
        </w:rPr>
        <w:t>ia Elve</w:t>
      </w:r>
      <w:r w:rsidR="003867D5">
        <w:rPr>
          <w:rFonts w:ascii="Aptos" w:hAnsi="Aptos" w:cs="Times New Roman"/>
          <w:bCs/>
          <w:szCs w:val="24"/>
        </w:rPr>
        <w:t>ț</w:t>
      </w:r>
      <w:r w:rsidR="007542F5" w:rsidRPr="004D2094">
        <w:rPr>
          <w:rFonts w:ascii="Aptos" w:hAnsi="Aptos" w:cs="Times New Roman"/>
          <w:bCs/>
          <w:szCs w:val="24"/>
        </w:rPr>
        <w:t>ian</w:t>
      </w:r>
      <w:r w:rsidR="003867D5">
        <w:rPr>
          <w:rFonts w:ascii="Aptos" w:hAnsi="Aptos" w:cs="Times New Roman"/>
          <w:bCs/>
          <w:szCs w:val="24"/>
        </w:rPr>
        <w:t>ă</w:t>
      </w:r>
      <w:r w:rsidR="007542F5" w:rsidRPr="004D2094">
        <w:rPr>
          <w:rFonts w:ascii="Aptos" w:hAnsi="Aptos" w:cs="Times New Roman"/>
          <w:bCs/>
          <w:szCs w:val="24"/>
        </w:rPr>
        <w:t xml:space="preserve"> sau care provin din universit</w:t>
      </w:r>
      <w:r w:rsidR="003867D5">
        <w:rPr>
          <w:rFonts w:ascii="Aptos" w:hAnsi="Aptos" w:cs="Times New Roman"/>
          <w:bCs/>
          <w:szCs w:val="24"/>
        </w:rPr>
        <w:t>ăț</w:t>
      </w:r>
      <w:r w:rsidR="007542F5" w:rsidRPr="004D2094">
        <w:rPr>
          <w:rFonts w:ascii="Aptos" w:hAnsi="Aptos" w:cs="Times New Roman"/>
          <w:bCs/>
          <w:szCs w:val="24"/>
        </w:rPr>
        <w:t>i din str</w:t>
      </w:r>
      <w:r w:rsidR="003867D5">
        <w:rPr>
          <w:rFonts w:ascii="Aptos" w:hAnsi="Aptos" w:cs="Times New Roman"/>
          <w:bCs/>
          <w:szCs w:val="24"/>
        </w:rPr>
        <w:t>ă</w:t>
      </w:r>
      <w:r w:rsidR="007542F5" w:rsidRPr="004D2094">
        <w:rPr>
          <w:rFonts w:ascii="Aptos" w:hAnsi="Aptos" w:cs="Times New Roman"/>
          <w:bCs/>
          <w:szCs w:val="24"/>
        </w:rPr>
        <w:t>in</w:t>
      </w:r>
      <w:r w:rsidR="003867D5">
        <w:rPr>
          <w:rFonts w:ascii="Aptos" w:hAnsi="Aptos" w:cs="Times New Roman"/>
          <w:bCs/>
          <w:szCs w:val="24"/>
        </w:rPr>
        <w:t>ă</w:t>
      </w:r>
      <w:r w:rsidR="007542F5" w:rsidRPr="004D2094">
        <w:rPr>
          <w:rFonts w:ascii="Aptos" w:hAnsi="Aptos" w:cs="Times New Roman"/>
          <w:bCs/>
          <w:szCs w:val="24"/>
        </w:rPr>
        <w:t>tate cu care Universitatea „Alexandru Ioan Cuza” din Ia</w:t>
      </w:r>
      <w:r w:rsidR="003867D5">
        <w:rPr>
          <w:rFonts w:ascii="Aptos" w:hAnsi="Aptos" w:cs="Times New Roman"/>
          <w:bCs/>
          <w:szCs w:val="24"/>
        </w:rPr>
        <w:t>ș</w:t>
      </w:r>
      <w:r w:rsidR="007542F5" w:rsidRPr="004D2094">
        <w:rPr>
          <w:rFonts w:ascii="Aptos" w:hAnsi="Aptos" w:cs="Times New Roman"/>
          <w:bCs/>
          <w:szCs w:val="24"/>
        </w:rPr>
        <w:t>i are raporturi de colaborare. În fiecare caz în parte, înainte de desf</w:t>
      </w:r>
      <w:r w:rsidR="003867D5">
        <w:rPr>
          <w:rFonts w:ascii="Aptos" w:hAnsi="Aptos" w:cs="Times New Roman"/>
          <w:bCs/>
          <w:szCs w:val="24"/>
        </w:rPr>
        <w:t>ăș</w:t>
      </w:r>
      <w:r w:rsidR="007542F5" w:rsidRPr="004D2094">
        <w:rPr>
          <w:rFonts w:ascii="Aptos" w:hAnsi="Aptos" w:cs="Times New Roman"/>
          <w:bCs/>
          <w:szCs w:val="24"/>
        </w:rPr>
        <w:t>urarea examenului de admitere, se cere acordul de principiu al conduc</w:t>
      </w:r>
      <w:r w:rsidR="003867D5">
        <w:rPr>
          <w:rFonts w:ascii="Aptos" w:hAnsi="Aptos" w:cs="Times New Roman"/>
          <w:bCs/>
          <w:szCs w:val="24"/>
        </w:rPr>
        <w:t>ă</w:t>
      </w:r>
      <w:r w:rsidR="007542F5" w:rsidRPr="004D2094">
        <w:rPr>
          <w:rFonts w:ascii="Aptos" w:hAnsi="Aptos" w:cs="Times New Roman"/>
          <w:bCs/>
          <w:szCs w:val="24"/>
        </w:rPr>
        <w:t>torului de doctorat vizat.</w:t>
      </w:r>
    </w:p>
    <w:p w14:paraId="3A140F61" w14:textId="34CA6595" w:rsidR="007542F5" w:rsidRPr="00A16293" w:rsidRDefault="007542F5" w:rsidP="00A16293">
      <w:pPr>
        <w:spacing w:after="0" w:line="288" w:lineRule="auto"/>
        <w:jc w:val="both"/>
        <w:rPr>
          <w:rFonts w:ascii="Aptos" w:hAnsi="Aptos" w:cs="Times New Roman"/>
          <w:bCs/>
          <w:szCs w:val="24"/>
        </w:rPr>
      </w:pPr>
      <w:r w:rsidRPr="004D2094">
        <w:rPr>
          <w:rFonts w:ascii="Aptos" w:hAnsi="Aptos" w:cs="Times New Roman"/>
          <w:b/>
          <w:bCs/>
          <w:szCs w:val="24"/>
        </w:rPr>
        <w:t>Art. 1</w:t>
      </w:r>
      <w:r w:rsidR="002875E1">
        <w:rPr>
          <w:rFonts w:ascii="Aptos" w:hAnsi="Aptos" w:cs="Times New Roman"/>
          <w:b/>
          <w:bCs/>
          <w:szCs w:val="24"/>
        </w:rPr>
        <w:t>2</w:t>
      </w:r>
      <w:r w:rsidR="00BB3421" w:rsidRPr="003867D5">
        <w:rPr>
          <w:rFonts w:ascii="Aptos" w:hAnsi="Aptos" w:cs="Times New Roman"/>
          <w:b/>
          <w:bCs/>
          <w:szCs w:val="24"/>
        </w:rPr>
        <w:t>.</w:t>
      </w:r>
      <w:r w:rsidRPr="003867D5">
        <w:rPr>
          <w:rFonts w:ascii="Aptos" w:hAnsi="Aptos" w:cs="Times New Roman"/>
          <w:b/>
          <w:szCs w:val="24"/>
        </w:rPr>
        <w:t xml:space="preserve"> (1)</w:t>
      </w:r>
      <w:r w:rsidRPr="004D2094">
        <w:rPr>
          <w:rFonts w:ascii="Aptos" w:hAnsi="Aptos" w:cs="Times New Roman"/>
          <w:szCs w:val="24"/>
        </w:rPr>
        <w:t xml:space="preserve"> CSD decide schimbarea conduc</w:t>
      </w:r>
      <w:r w:rsidR="003867D5">
        <w:rPr>
          <w:rFonts w:ascii="Aptos" w:hAnsi="Aptos" w:cs="Times New Roman"/>
          <w:szCs w:val="24"/>
        </w:rPr>
        <w:t>ă</w:t>
      </w:r>
      <w:r w:rsidRPr="004D2094">
        <w:rPr>
          <w:rFonts w:ascii="Aptos" w:hAnsi="Aptos" w:cs="Times New Roman"/>
          <w:szCs w:val="24"/>
        </w:rPr>
        <w:t>torului de doctorat în urm</w:t>
      </w:r>
      <w:r w:rsidR="003867D5">
        <w:rPr>
          <w:rFonts w:ascii="Aptos" w:hAnsi="Aptos" w:cs="Times New Roman"/>
          <w:szCs w:val="24"/>
        </w:rPr>
        <w:t>ă</w:t>
      </w:r>
      <w:r w:rsidRPr="004D2094">
        <w:rPr>
          <w:rFonts w:ascii="Aptos" w:hAnsi="Aptos" w:cs="Times New Roman"/>
          <w:szCs w:val="24"/>
        </w:rPr>
        <w:t>toarele condi</w:t>
      </w:r>
      <w:r w:rsidR="003867D5">
        <w:rPr>
          <w:rFonts w:ascii="Aptos" w:hAnsi="Aptos" w:cs="Times New Roman"/>
          <w:szCs w:val="24"/>
        </w:rPr>
        <w:t>ț</w:t>
      </w:r>
      <w:r w:rsidRPr="004D2094">
        <w:rPr>
          <w:rFonts w:ascii="Aptos" w:hAnsi="Aptos" w:cs="Times New Roman"/>
          <w:szCs w:val="24"/>
        </w:rPr>
        <w:t>ii:</w:t>
      </w:r>
    </w:p>
    <w:p w14:paraId="2E9EC7EB" w14:textId="39747EB9"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a) conduc</w:t>
      </w:r>
      <w:r w:rsidR="003867D5">
        <w:rPr>
          <w:rFonts w:ascii="Aptos" w:hAnsi="Aptos" w:cs="Times New Roman"/>
          <w:szCs w:val="24"/>
        </w:rPr>
        <w:t>ă</w:t>
      </w:r>
      <w:r w:rsidRPr="004D2094">
        <w:rPr>
          <w:rFonts w:ascii="Aptos" w:hAnsi="Aptos" w:cs="Times New Roman"/>
          <w:szCs w:val="24"/>
        </w:rPr>
        <w:t>torul de doctorat se pensioneaz</w:t>
      </w:r>
      <w:r w:rsidR="003867D5">
        <w:rPr>
          <w:rFonts w:ascii="Aptos" w:hAnsi="Aptos" w:cs="Times New Roman"/>
          <w:szCs w:val="24"/>
        </w:rPr>
        <w:t>ă</w:t>
      </w:r>
      <w:r w:rsidRPr="004D2094">
        <w:rPr>
          <w:rFonts w:ascii="Aptos" w:hAnsi="Aptos" w:cs="Times New Roman"/>
          <w:szCs w:val="24"/>
        </w:rPr>
        <w:t xml:space="preserve"> </w:t>
      </w:r>
      <w:r w:rsidR="003867D5">
        <w:rPr>
          <w:rFonts w:ascii="Aptos" w:hAnsi="Aptos" w:cs="Times New Roman"/>
          <w:szCs w:val="24"/>
        </w:rPr>
        <w:t>ș</w:t>
      </w:r>
      <w:r w:rsidRPr="004D2094">
        <w:rPr>
          <w:rFonts w:ascii="Aptos" w:hAnsi="Aptos" w:cs="Times New Roman"/>
          <w:szCs w:val="24"/>
        </w:rPr>
        <w:t>i nu dore</w:t>
      </w:r>
      <w:r w:rsidR="003867D5">
        <w:rPr>
          <w:rFonts w:ascii="Aptos" w:hAnsi="Aptos" w:cs="Times New Roman"/>
          <w:szCs w:val="24"/>
        </w:rPr>
        <w:t>ș</w:t>
      </w:r>
      <w:r w:rsidRPr="004D2094">
        <w:rPr>
          <w:rFonts w:ascii="Aptos" w:hAnsi="Aptos" w:cs="Times New Roman"/>
          <w:szCs w:val="24"/>
        </w:rPr>
        <w:t>te sa continue activitatea de conducere de doctorat;</w:t>
      </w:r>
    </w:p>
    <w:p w14:paraId="1C684762" w14:textId="5672980F"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b) la cererea conduc</w:t>
      </w:r>
      <w:r w:rsidR="003867D5">
        <w:rPr>
          <w:rFonts w:ascii="Aptos" w:hAnsi="Aptos" w:cs="Times New Roman"/>
          <w:szCs w:val="24"/>
        </w:rPr>
        <w:t>ă</w:t>
      </w:r>
      <w:r w:rsidRPr="004D2094">
        <w:rPr>
          <w:rFonts w:ascii="Aptos" w:hAnsi="Aptos" w:cs="Times New Roman"/>
          <w:szCs w:val="24"/>
        </w:rPr>
        <w:t>torului de doctorat, motivat</w:t>
      </w:r>
      <w:r w:rsidR="003867D5">
        <w:rPr>
          <w:rFonts w:ascii="Aptos" w:hAnsi="Aptos" w:cs="Times New Roman"/>
          <w:szCs w:val="24"/>
        </w:rPr>
        <w:t>ă</w:t>
      </w:r>
      <w:r w:rsidRPr="004D2094">
        <w:rPr>
          <w:rFonts w:ascii="Aptos" w:hAnsi="Aptos" w:cs="Times New Roman"/>
          <w:szCs w:val="24"/>
        </w:rPr>
        <w:t xml:space="preserve"> de imposibilitatea de a continua activitatea de îndrumare a studentului-doctorand;</w:t>
      </w:r>
    </w:p>
    <w:p w14:paraId="6787393D" w14:textId="5561B090"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 xml:space="preserve">c) la cererea directorului </w:t>
      </w:r>
      <w:r w:rsidR="003867D5">
        <w:rPr>
          <w:rFonts w:ascii="Aptos" w:hAnsi="Aptos" w:cs="Times New Roman"/>
          <w:szCs w:val="24"/>
        </w:rPr>
        <w:t>Ș</w:t>
      </w:r>
      <w:r w:rsidRPr="004D2094">
        <w:rPr>
          <w:rFonts w:ascii="Aptos" w:hAnsi="Aptos" w:cs="Times New Roman"/>
          <w:szCs w:val="24"/>
        </w:rPr>
        <w:t>colii doctorale, în situa</w:t>
      </w:r>
      <w:r w:rsidR="003867D5">
        <w:rPr>
          <w:rFonts w:ascii="Aptos" w:hAnsi="Aptos" w:cs="Times New Roman"/>
          <w:szCs w:val="24"/>
        </w:rPr>
        <w:t>ț</w:t>
      </w:r>
      <w:r w:rsidRPr="004D2094">
        <w:rPr>
          <w:rFonts w:ascii="Aptos" w:hAnsi="Aptos" w:cs="Times New Roman"/>
          <w:szCs w:val="24"/>
        </w:rPr>
        <w:t>ia constat</w:t>
      </w:r>
      <w:r w:rsidR="003867D5">
        <w:rPr>
          <w:rFonts w:ascii="Aptos" w:hAnsi="Aptos" w:cs="Times New Roman"/>
          <w:szCs w:val="24"/>
        </w:rPr>
        <w:t>ă</w:t>
      </w:r>
      <w:r w:rsidRPr="004D2094">
        <w:rPr>
          <w:rFonts w:ascii="Aptos" w:hAnsi="Aptos" w:cs="Times New Roman"/>
          <w:szCs w:val="24"/>
        </w:rPr>
        <w:t>rii indisponibilit</w:t>
      </w:r>
      <w:r w:rsidR="003867D5">
        <w:rPr>
          <w:rFonts w:ascii="Aptos" w:hAnsi="Aptos" w:cs="Times New Roman"/>
          <w:szCs w:val="24"/>
        </w:rPr>
        <w:t>ăț</w:t>
      </w:r>
      <w:r w:rsidRPr="004D2094">
        <w:rPr>
          <w:rFonts w:ascii="Aptos" w:hAnsi="Aptos" w:cs="Times New Roman"/>
          <w:szCs w:val="24"/>
        </w:rPr>
        <w:t>ii conduc</w:t>
      </w:r>
      <w:r w:rsidR="003867D5">
        <w:rPr>
          <w:rFonts w:ascii="Aptos" w:hAnsi="Aptos" w:cs="Times New Roman"/>
          <w:szCs w:val="24"/>
        </w:rPr>
        <w:t>ă</w:t>
      </w:r>
      <w:r w:rsidRPr="004D2094">
        <w:rPr>
          <w:rFonts w:ascii="Aptos" w:hAnsi="Aptos" w:cs="Times New Roman"/>
          <w:szCs w:val="24"/>
        </w:rPr>
        <w:t>torului de doctorat;</w:t>
      </w:r>
    </w:p>
    <w:p w14:paraId="49ABD3AB" w14:textId="393B9981"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d) la cererea motivat</w:t>
      </w:r>
      <w:r w:rsidR="003867D5">
        <w:rPr>
          <w:rFonts w:ascii="Aptos" w:hAnsi="Aptos" w:cs="Times New Roman"/>
          <w:szCs w:val="24"/>
        </w:rPr>
        <w:t>ă</w:t>
      </w:r>
      <w:r w:rsidRPr="004D2094">
        <w:rPr>
          <w:rFonts w:ascii="Aptos" w:hAnsi="Aptos" w:cs="Times New Roman"/>
          <w:szCs w:val="24"/>
        </w:rPr>
        <w:t xml:space="preserve"> a studentului-doctorand, pentru alte motive care vizeaz</w:t>
      </w:r>
      <w:r w:rsidR="003867D5">
        <w:rPr>
          <w:rFonts w:ascii="Aptos" w:hAnsi="Aptos" w:cs="Times New Roman"/>
          <w:szCs w:val="24"/>
        </w:rPr>
        <w:t>ă</w:t>
      </w:r>
      <w:r w:rsidRPr="004D2094">
        <w:rPr>
          <w:rFonts w:ascii="Aptos" w:hAnsi="Aptos" w:cs="Times New Roman"/>
          <w:szCs w:val="24"/>
        </w:rPr>
        <w:t xml:space="preserve"> raportul de îndrumare dintre conduc</w:t>
      </w:r>
      <w:r w:rsidR="003867D5">
        <w:rPr>
          <w:rFonts w:ascii="Aptos" w:hAnsi="Aptos" w:cs="Times New Roman"/>
          <w:szCs w:val="24"/>
        </w:rPr>
        <w:t>ă</w:t>
      </w:r>
      <w:r w:rsidRPr="004D2094">
        <w:rPr>
          <w:rFonts w:ascii="Aptos" w:hAnsi="Aptos" w:cs="Times New Roman"/>
          <w:szCs w:val="24"/>
        </w:rPr>
        <w:t xml:space="preserve">torul de doctorat </w:t>
      </w:r>
      <w:r w:rsidR="003867D5">
        <w:rPr>
          <w:rFonts w:ascii="Aptos" w:hAnsi="Aptos" w:cs="Times New Roman"/>
          <w:szCs w:val="24"/>
        </w:rPr>
        <w:t>ș</w:t>
      </w:r>
      <w:r w:rsidRPr="004D2094">
        <w:rPr>
          <w:rFonts w:ascii="Aptos" w:hAnsi="Aptos" w:cs="Times New Roman"/>
          <w:szCs w:val="24"/>
        </w:rPr>
        <w:t>i studentul-doctorand;</w:t>
      </w:r>
    </w:p>
    <w:p w14:paraId="5FE42049" w14:textId="12C4C32B" w:rsidR="007542F5" w:rsidRPr="004D2094" w:rsidRDefault="007542F5" w:rsidP="00AA7A65">
      <w:pPr>
        <w:spacing w:after="0" w:line="288" w:lineRule="auto"/>
        <w:jc w:val="both"/>
        <w:rPr>
          <w:rFonts w:ascii="Aptos" w:hAnsi="Aptos" w:cs="Times New Roman"/>
          <w:szCs w:val="24"/>
        </w:rPr>
      </w:pPr>
      <w:r w:rsidRPr="004D2094">
        <w:rPr>
          <w:rFonts w:ascii="Aptos" w:hAnsi="Aptos" w:cs="Times New Roman"/>
          <w:szCs w:val="24"/>
        </w:rPr>
        <w:t>e) la cererea comun</w:t>
      </w:r>
      <w:r w:rsidR="003867D5">
        <w:rPr>
          <w:rFonts w:ascii="Aptos" w:hAnsi="Aptos" w:cs="Times New Roman"/>
          <w:szCs w:val="24"/>
        </w:rPr>
        <w:t>ă</w:t>
      </w:r>
      <w:r w:rsidRPr="004D2094">
        <w:rPr>
          <w:rFonts w:ascii="Aptos" w:hAnsi="Aptos" w:cs="Times New Roman"/>
          <w:szCs w:val="24"/>
        </w:rPr>
        <w:t xml:space="preserve"> a studentului-doctorand </w:t>
      </w:r>
      <w:r w:rsidR="003867D5">
        <w:rPr>
          <w:rFonts w:ascii="Aptos" w:hAnsi="Aptos" w:cs="Times New Roman"/>
          <w:szCs w:val="24"/>
        </w:rPr>
        <w:t>ș</w:t>
      </w:r>
      <w:r w:rsidRPr="004D2094">
        <w:rPr>
          <w:rFonts w:ascii="Aptos" w:hAnsi="Aptos" w:cs="Times New Roman"/>
          <w:szCs w:val="24"/>
        </w:rPr>
        <w:t>i a conduc</w:t>
      </w:r>
      <w:r w:rsidR="003867D5">
        <w:rPr>
          <w:rFonts w:ascii="Aptos" w:hAnsi="Aptos" w:cs="Times New Roman"/>
          <w:szCs w:val="24"/>
        </w:rPr>
        <w:t>ă</w:t>
      </w:r>
      <w:r w:rsidRPr="004D2094">
        <w:rPr>
          <w:rFonts w:ascii="Aptos" w:hAnsi="Aptos" w:cs="Times New Roman"/>
          <w:szCs w:val="24"/>
        </w:rPr>
        <w:t>torului de doctorat.</w:t>
      </w:r>
    </w:p>
    <w:p w14:paraId="216108A8" w14:textId="2C16F5DE" w:rsidR="002079CC" w:rsidRPr="00945829" w:rsidRDefault="007E3522" w:rsidP="00AA7A65">
      <w:pPr>
        <w:spacing w:after="0" w:line="288" w:lineRule="auto"/>
        <w:jc w:val="both"/>
        <w:rPr>
          <w:rFonts w:ascii="Aptos" w:hAnsi="Aptos" w:cs="Times New Roman"/>
          <w:szCs w:val="24"/>
        </w:rPr>
      </w:pPr>
      <w:r w:rsidRPr="003867D5">
        <w:rPr>
          <w:rFonts w:ascii="Aptos" w:hAnsi="Aptos" w:cs="Times New Roman"/>
          <w:b/>
          <w:szCs w:val="24"/>
        </w:rPr>
        <w:t>(2)</w:t>
      </w:r>
      <w:r w:rsidRPr="004D2094">
        <w:rPr>
          <w:rFonts w:ascii="Aptos" w:hAnsi="Aptos" w:cs="Times New Roman"/>
          <w:szCs w:val="24"/>
        </w:rPr>
        <w:t xml:space="preserve"> În aceste cazuri, în cel mult 30 de zile, CSD desemneaz</w:t>
      </w:r>
      <w:r w:rsidR="003867D5">
        <w:rPr>
          <w:rFonts w:ascii="Aptos" w:hAnsi="Aptos" w:cs="Times New Roman"/>
          <w:szCs w:val="24"/>
        </w:rPr>
        <w:t>ă</w:t>
      </w:r>
      <w:r w:rsidRPr="004D2094">
        <w:rPr>
          <w:rFonts w:ascii="Aptos" w:hAnsi="Aptos" w:cs="Times New Roman"/>
          <w:szCs w:val="24"/>
        </w:rPr>
        <w:t xml:space="preserve"> un alt conduc</w:t>
      </w:r>
      <w:r w:rsidR="003867D5">
        <w:rPr>
          <w:rFonts w:ascii="Aptos" w:hAnsi="Aptos" w:cs="Times New Roman"/>
          <w:szCs w:val="24"/>
        </w:rPr>
        <w:t>ă</w:t>
      </w:r>
      <w:r w:rsidRPr="004D2094">
        <w:rPr>
          <w:rFonts w:ascii="Aptos" w:hAnsi="Aptos" w:cs="Times New Roman"/>
          <w:szCs w:val="24"/>
        </w:rPr>
        <w:t>tor de doctorat, în cadrul aceluia</w:t>
      </w:r>
      <w:r w:rsidR="003867D5">
        <w:rPr>
          <w:rFonts w:ascii="Aptos" w:hAnsi="Aptos" w:cs="Times New Roman"/>
          <w:szCs w:val="24"/>
        </w:rPr>
        <w:t>ș</w:t>
      </w:r>
      <w:r w:rsidRPr="004D2094">
        <w:rPr>
          <w:rFonts w:ascii="Aptos" w:hAnsi="Aptos" w:cs="Times New Roman"/>
          <w:szCs w:val="24"/>
        </w:rPr>
        <w:t>i domeniu.</w:t>
      </w:r>
    </w:p>
    <w:p w14:paraId="682366E6" w14:textId="5507A565" w:rsidR="002079CC" w:rsidRPr="002079CC" w:rsidRDefault="007E3522" w:rsidP="00AA7A65">
      <w:pPr>
        <w:spacing w:after="0" w:line="288" w:lineRule="auto"/>
        <w:jc w:val="both"/>
        <w:rPr>
          <w:rFonts w:ascii="Aptos" w:hAnsi="Aptos" w:cs="Times New Roman"/>
          <w:szCs w:val="24"/>
        </w:rPr>
      </w:pPr>
      <w:r w:rsidRPr="003867D5">
        <w:rPr>
          <w:rFonts w:ascii="Aptos" w:hAnsi="Aptos" w:cs="Times New Roman"/>
          <w:b/>
          <w:szCs w:val="24"/>
        </w:rPr>
        <w:t>(3)</w:t>
      </w:r>
      <w:r w:rsidRPr="004D2094">
        <w:rPr>
          <w:rFonts w:ascii="Aptos" w:hAnsi="Aptos" w:cs="Times New Roman"/>
          <w:szCs w:val="24"/>
        </w:rPr>
        <w:t xml:space="preserve"> Schimbarea conduc</w:t>
      </w:r>
      <w:r w:rsidR="003867D5">
        <w:rPr>
          <w:rFonts w:ascii="Aptos" w:hAnsi="Aptos" w:cs="Times New Roman"/>
          <w:szCs w:val="24"/>
        </w:rPr>
        <w:t>ă</w:t>
      </w:r>
      <w:r w:rsidRPr="004D2094">
        <w:rPr>
          <w:rFonts w:ascii="Aptos" w:hAnsi="Aptos" w:cs="Times New Roman"/>
          <w:szCs w:val="24"/>
        </w:rPr>
        <w:t>torului de doctorat poate fi aprobat</w:t>
      </w:r>
      <w:r w:rsidR="003867D5">
        <w:rPr>
          <w:rFonts w:ascii="Aptos" w:hAnsi="Aptos" w:cs="Times New Roman"/>
          <w:szCs w:val="24"/>
        </w:rPr>
        <w:t>ă</w:t>
      </w:r>
      <w:r w:rsidRPr="004D2094">
        <w:rPr>
          <w:rFonts w:ascii="Aptos" w:hAnsi="Aptos" w:cs="Times New Roman"/>
          <w:szCs w:val="24"/>
        </w:rPr>
        <w:t xml:space="preserve"> de c</w:t>
      </w:r>
      <w:r w:rsidR="003867D5">
        <w:rPr>
          <w:rFonts w:ascii="Aptos" w:hAnsi="Aptos" w:cs="Times New Roman"/>
          <w:szCs w:val="24"/>
        </w:rPr>
        <w:t>ă</w:t>
      </w:r>
      <w:r w:rsidRPr="004D2094">
        <w:rPr>
          <w:rFonts w:ascii="Aptos" w:hAnsi="Aptos" w:cs="Times New Roman"/>
          <w:szCs w:val="24"/>
        </w:rPr>
        <w:t>tre directorul CSUD, numai cu acordul scris al noului conduc</w:t>
      </w:r>
      <w:r w:rsidR="003867D5">
        <w:rPr>
          <w:rFonts w:ascii="Aptos" w:hAnsi="Aptos" w:cs="Times New Roman"/>
          <w:szCs w:val="24"/>
        </w:rPr>
        <w:t>ă</w:t>
      </w:r>
      <w:r w:rsidRPr="004D2094">
        <w:rPr>
          <w:rFonts w:ascii="Aptos" w:hAnsi="Aptos" w:cs="Times New Roman"/>
          <w:szCs w:val="24"/>
        </w:rPr>
        <w:t xml:space="preserve">tor de doctorat </w:t>
      </w:r>
      <w:r w:rsidR="003867D5">
        <w:rPr>
          <w:rFonts w:ascii="Aptos" w:hAnsi="Aptos" w:cs="Times New Roman"/>
          <w:szCs w:val="24"/>
        </w:rPr>
        <w:t>ș</w:t>
      </w:r>
      <w:r w:rsidRPr="004D2094">
        <w:rPr>
          <w:rFonts w:ascii="Aptos" w:hAnsi="Aptos" w:cs="Times New Roman"/>
          <w:szCs w:val="24"/>
        </w:rPr>
        <w:t xml:space="preserve">i al studentului-doctorand. </w:t>
      </w:r>
    </w:p>
    <w:p w14:paraId="2BBD8C92" w14:textId="77777777" w:rsidR="00B43AC4" w:rsidRDefault="007E3522" w:rsidP="00AA7A65">
      <w:pPr>
        <w:spacing w:after="0" w:line="288" w:lineRule="auto"/>
        <w:jc w:val="both"/>
        <w:rPr>
          <w:rFonts w:ascii="Aptos" w:hAnsi="Aptos" w:cs="Times New Roman"/>
          <w:szCs w:val="24"/>
        </w:rPr>
      </w:pPr>
      <w:r w:rsidRPr="003867D5">
        <w:rPr>
          <w:rFonts w:ascii="Aptos" w:hAnsi="Aptos" w:cs="Times New Roman"/>
          <w:b/>
          <w:szCs w:val="24"/>
        </w:rPr>
        <w:t>(4)</w:t>
      </w:r>
      <w:r w:rsidRPr="004D2094">
        <w:rPr>
          <w:rFonts w:ascii="Aptos" w:hAnsi="Aptos" w:cs="Times New Roman"/>
          <w:szCs w:val="24"/>
        </w:rPr>
        <w:t xml:space="preserve"> La desemnarea unui nou conduc</w:t>
      </w:r>
      <w:r w:rsidR="003867D5">
        <w:rPr>
          <w:rFonts w:ascii="Aptos" w:hAnsi="Aptos" w:cs="Times New Roman"/>
          <w:szCs w:val="24"/>
        </w:rPr>
        <w:t>ă</w:t>
      </w:r>
      <w:r w:rsidRPr="004D2094">
        <w:rPr>
          <w:rFonts w:ascii="Aptos" w:hAnsi="Aptos" w:cs="Times New Roman"/>
          <w:szCs w:val="24"/>
        </w:rPr>
        <w:t>tor de doctorat, CSD va avea în vedere prioritar necesitatea ca studentul-doctorand s</w:t>
      </w:r>
      <w:r w:rsidR="003867D5">
        <w:rPr>
          <w:rFonts w:ascii="Aptos" w:hAnsi="Aptos" w:cs="Times New Roman"/>
          <w:szCs w:val="24"/>
        </w:rPr>
        <w:t>ă</w:t>
      </w:r>
      <w:r w:rsidRPr="004D2094">
        <w:rPr>
          <w:rFonts w:ascii="Aptos" w:hAnsi="Aptos" w:cs="Times New Roman"/>
          <w:szCs w:val="24"/>
        </w:rPr>
        <w:t xml:space="preserve"> poat</w:t>
      </w:r>
      <w:r w:rsidR="003867D5">
        <w:rPr>
          <w:rFonts w:ascii="Aptos" w:hAnsi="Aptos" w:cs="Times New Roman"/>
          <w:szCs w:val="24"/>
        </w:rPr>
        <w:t>ă</w:t>
      </w:r>
      <w:r w:rsidRPr="004D2094">
        <w:rPr>
          <w:rFonts w:ascii="Aptos" w:hAnsi="Aptos" w:cs="Times New Roman"/>
          <w:szCs w:val="24"/>
        </w:rPr>
        <w:t xml:space="preserve"> finaliza programul de doctorat în domeniul de studii universitare specificat în contractul de studii, conform înmatricul</w:t>
      </w:r>
      <w:r w:rsidR="003867D5">
        <w:rPr>
          <w:rFonts w:ascii="Aptos" w:hAnsi="Aptos" w:cs="Times New Roman"/>
          <w:szCs w:val="24"/>
        </w:rPr>
        <w:t>ă</w:t>
      </w:r>
      <w:r w:rsidRPr="004D2094">
        <w:rPr>
          <w:rFonts w:ascii="Aptos" w:hAnsi="Aptos" w:cs="Times New Roman"/>
          <w:szCs w:val="24"/>
        </w:rPr>
        <w:t>rii. Dac</w:t>
      </w:r>
      <w:r w:rsidR="003867D5">
        <w:rPr>
          <w:rFonts w:ascii="Aptos" w:hAnsi="Aptos" w:cs="Times New Roman"/>
          <w:szCs w:val="24"/>
        </w:rPr>
        <w:t>ă</w:t>
      </w:r>
      <w:r w:rsidRPr="004D2094">
        <w:rPr>
          <w:rFonts w:ascii="Aptos" w:hAnsi="Aptos" w:cs="Times New Roman"/>
          <w:szCs w:val="24"/>
        </w:rPr>
        <w:t xml:space="preserve"> în cadrul IOSUD-UAIC nu se poate identifica un conduc</w:t>
      </w:r>
      <w:r w:rsidR="003867D5">
        <w:rPr>
          <w:rFonts w:ascii="Aptos" w:hAnsi="Aptos" w:cs="Times New Roman"/>
          <w:szCs w:val="24"/>
        </w:rPr>
        <w:t>ă</w:t>
      </w:r>
      <w:r w:rsidRPr="004D2094">
        <w:rPr>
          <w:rFonts w:ascii="Aptos" w:hAnsi="Aptos" w:cs="Times New Roman"/>
          <w:szCs w:val="24"/>
        </w:rPr>
        <w:t xml:space="preserve">tor de doctorat disponibil, IOSUD-UAIC va întreprinde demersuri pentru </w:t>
      </w:r>
    </w:p>
    <w:p w14:paraId="570210AA" w14:textId="77777777" w:rsidR="00B43AC4" w:rsidRDefault="00B43AC4" w:rsidP="00AA7A65">
      <w:pPr>
        <w:spacing w:after="0" w:line="288" w:lineRule="auto"/>
        <w:jc w:val="both"/>
        <w:rPr>
          <w:rFonts w:ascii="Aptos" w:hAnsi="Aptos" w:cs="Times New Roman"/>
          <w:szCs w:val="24"/>
        </w:rPr>
      </w:pPr>
    </w:p>
    <w:p w14:paraId="11585302" w14:textId="21C67EFA" w:rsidR="007E3522" w:rsidRPr="004D2094" w:rsidRDefault="007E3522" w:rsidP="00AA7A65">
      <w:pPr>
        <w:spacing w:after="0" w:line="288" w:lineRule="auto"/>
        <w:jc w:val="both"/>
        <w:rPr>
          <w:rFonts w:ascii="Aptos" w:hAnsi="Aptos" w:cs="Times New Roman"/>
          <w:szCs w:val="24"/>
        </w:rPr>
      </w:pPr>
      <w:r w:rsidRPr="004D2094">
        <w:rPr>
          <w:rFonts w:ascii="Aptos" w:hAnsi="Aptos" w:cs="Times New Roman"/>
          <w:szCs w:val="24"/>
        </w:rPr>
        <w:lastRenderedPageBreak/>
        <w:t>facilitarea mobilit</w:t>
      </w:r>
      <w:r w:rsidR="003867D5">
        <w:rPr>
          <w:rFonts w:ascii="Aptos" w:hAnsi="Aptos" w:cs="Times New Roman"/>
          <w:szCs w:val="24"/>
        </w:rPr>
        <w:t>ăț</w:t>
      </w:r>
      <w:r w:rsidRPr="004D2094">
        <w:rPr>
          <w:rFonts w:ascii="Aptos" w:hAnsi="Aptos" w:cs="Times New Roman"/>
          <w:szCs w:val="24"/>
        </w:rPr>
        <w:t>ii academice a studentului-doctorand, în cadrul aceluia</w:t>
      </w:r>
      <w:r w:rsidR="003867D5">
        <w:rPr>
          <w:rFonts w:ascii="Aptos" w:hAnsi="Aptos" w:cs="Times New Roman"/>
          <w:szCs w:val="24"/>
        </w:rPr>
        <w:t>ș</w:t>
      </w:r>
      <w:r w:rsidRPr="004D2094">
        <w:rPr>
          <w:rFonts w:ascii="Aptos" w:hAnsi="Aptos" w:cs="Times New Roman"/>
          <w:szCs w:val="24"/>
        </w:rPr>
        <w:t>i domeniu, dar la o alt</w:t>
      </w:r>
      <w:r w:rsidR="003867D5">
        <w:rPr>
          <w:rFonts w:ascii="Aptos" w:hAnsi="Aptos" w:cs="Times New Roman"/>
          <w:szCs w:val="24"/>
        </w:rPr>
        <w:t>ă</w:t>
      </w:r>
      <w:r w:rsidRPr="004D2094">
        <w:rPr>
          <w:rFonts w:ascii="Aptos" w:hAnsi="Aptos" w:cs="Times New Roman"/>
          <w:szCs w:val="24"/>
        </w:rPr>
        <w:t xml:space="preserve"> IOSUD.</w:t>
      </w:r>
    </w:p>
    <w:p w14:paraId="7D5EC696" w14:textId="4A830AA3" w:rsidR="007542F5" w:rsidRPr="004D2094" w:rsidRDefault="007542F5" w:rsidP="00AA7A65">
      <w:pPr>
        <w:spacing w:after="0" w:line="288" w:lineRule="auto"/>
        <w:jc w:val="both"/>
        <w:rPr>
          <w:rFonts w:ascii="Aptos" w:hAnsi="Aptos" w:cs="Times New Roman"/>
          <w:bCs/>
          <w:sz w:val="24"/>
          <w:szCs w:val="24"/>
        </w:rPr>
      </w:pPr>
      <w:r w:rsidRPr="004D2094">
        <w:rPr>
          <w:rFonts w:ascii="Aptos" w:hAnsi="Aptos" w:cs="Times New Roman"/>
          <w:b/>
          <w:bCs/>
          <w:szCs w:val="24"/>
        </w:rPr>
        <w:t>Art. 1</w:t>
      </w:r>
      <w:r w:rsidR="002875E1">
        <w:rPr>
          <w:rFonts w:ascii="Aptos" w:hAnsi="Aptos" w:cs="Times New Roman"/>
          <w:b/>
          <w:bCs/>
          <w:szCs w:val="24"/>
        </w:rPr>
        <w:t>3</w:t>
      </w:r>
      <w:r w:rsidR="00BB3421" w:rsidRPr="004D2094">
        <w:rPr>
          <w:rFonts w:ascii="Aptos" w:hAnsi="Aptos" w:cs="Times New Roman"/>
          <w:bCs/>
          <w:szCs w:val="24"/>
        </w:rPr>
        <w:t>.</w:t>
      </w:r>
      <w:r w:rsidRPr="004D2094">
        <w:rPr>
          <w:rFonts w:ascii="Aptos" w:hAnsi="Aptos" w:cs="Times New Roman"/>
          <w:bCs/>
          <w:szCs w:val="24"/>
        </w:rPr>
        <w:t xml:space="preserve"> </w:t>
      </w:r>
      <w:r w:rsidR="004D2094" w:rsidRPr="004D2094">
        <w:rPr>
          <w:rFonts w:ascii="Aptos" w:hAnsi="Aptos"/>
          <w:b/>
          <w:color w:val="000000" w:themeColor="text1"/>
        </w:rPr>
        <w:t>Retragerea calit</w:t>
      </w:r>
      <w:r w:rsidR="003867D5">
        <w:rPr>
          <w:rFonts w:ascii="Aptos" w:hAnsi="Aptos"/>
          <w:b/>
          <w:color w:val="000000" w:themeColor="text1"/>
        </w:rPr>
        <w:t>ăț</w:t>
      </w:r>
      <w:r w:rsidR="004D2094" w:rsidRPr="004D2094">
        <w:rPr>
          <w:rFonts w:ascii="Aptos" w:hAnsi="Aptos"/>
          <w:b/>
          <w:color w:val="000000" w:themeColor="text1"/>
        </w:rPr>
        <w:t xml:space="preserve">ii de membru al </w:t>
      </w:r>
      <w:r w:rsidR="003867D5">
        <w:rPr>
          <w:rFonts w:ascii="Aptos" w:hAnsi="Aptos"/>
          <w:b/>
          <w:color w:val="000000" w:themeColor="text1"/>
        </w:rPr>
        <w:t>Ș</w:t>
      </w:r>
      <w:r w:rsidR="004D2094" w:rsidRPr="004D2094">
        <w:rPr>
          <w:rFonts w:ascii="Aptos" w:hAnsi="Aptos"/>
          <w:b/>
          <w:color w:val="000000" w:themeColor="text1"/>
        </w:rPr>
        <w:t>colii doctorale</w:t>
      </w:r>
      <w:r w:rsidR="004D2094">
        <w:rPr>
          <w:rFonts w:ascii="Aptos" w:hAnsi="Aptos" w:cs="Times New Roman"/>
          <w:bCs/>
          <w:szCs w:val="24"/>
        </w:rPr>
        <w:t xml:space="preserve">. </w:t>
      </w:r>
      <w:r w:rsidRPr="004D2094">
        <w:rPr>
          <w:rFonts w:ascii="Aptos" w:hAnsi="Aptos" w:cs="Times New Roman"/>
          <w:bCs/>
          <w:szCs w:val="24"/>
        </w:rPr>
        <w:t xml:space="preserve">Calitatea de membru al </w:t>
      </w:r>
      <w:r w:rsidR="003867D5">
        <w:rPr>
          <w:rFonts w:ascii="Aptos" w:hAnsi="Aptos" w:cs="Times New Roman"/>
          <w:bCs/>
          <w:szCs w:val="24"/>
        </w:rPr>
        <w:t>Ș</w:t>
      </w:r>
      <w:r w:rsidRPr="004D2094">
        <w:rPr>
          <w:rFonts w:ascii="Aptos" w:hAnsi="Aptos" w:cs="Times New Roman"/>
          <w:bCs/>
          <w:szCs w:val="24"/>
        </w:rPr>
        <w:t xml:space="preserve">colii </w:t>
      </w:r>
      <w:r w:rsidR="00945829">
        <w:rPr>
          <w:rFonts w:ascii="Aptos" w:hAnsi="Aptos" w:cs="Times New Roman"/>
          <w:bCs/>
          <w:szCs w:val="24"/>
        </w:rPr>
        <w:t>D</w:t>
      </w:r>
      <w:r w:rsidRPr="004D2094">
        <w:rPr>
          <w:rFonts w:ascii="Aptos" w:hAnsi="Aptos" w:cs="Times New Roman"/>
          <w:bCs/>
          <w:szCs w:val="24"/>
        </w:rPr>
        <w:t xml:space="preserve">octorale </w:t>
      </w:r>
      <w:r w:rsidR="00945829">
        <w:rPr>
          <w:rFonts w:ascii="Aptos" w:hAnsi="Aptos" w:cs="Times New Roman"/>
          <w:bCs/>
          <w:color w:val="FF0000"/>
          <w:szCs w:val="24"/>
        </w:rPr>
        <w:t xml:space="preserve"> </w:t>
      </w:r>
      <w:r w:rsidRPr="004D2094">
        <w:rPr>
          <w:rFonts w:ascii="Aptos" w:hAnsi="Aptos" w:cs="Times New Roman"/>
          <w:bCs/>
          <w:szCs w:val="24"/>
        </w:rPr>
        <w:t>de</w:t>
      </w:r>
      <w:r w:rsidR="0034350F">
        <w:rPr>
          <w:rFonts w:ascii="Aptos" w:hAnsi="Aptos" w:cs="Times New Roman"/>
          <w:bCs/>
          <w:szCs w:val="24"/>
        </w:rPr>
        <w:t xml:space="preserve"> Teologie</w:t>
      </w:r>
      <w:r w:rsidRPr="004D2094">
        <w:rPr>
          <w:rFonts w:ascii="Aptos" w:hAnsi="Aptos" w:cs="Times New Roman"/>
          <w:bCs/>
          <w:szCs w:val="24"/>
        </w:rPr>
        <w:t xml:space="preserve"> poate fi retras</w:t>
      </w:r>
      <w:r w:rsidR="003867D5">
        <w:rPr>
          <w:rFonts w:ascii="Aptos" w:hAnsi="Aptos" w:cs="Times New Roman"/>
          <w:bCs/>
          <w:szCs w:val="24"/>
        </w:rPr>
        <w:t>ă</w:t>
      </w:r>
      <w:r w:rsidRPr="004D2094">
        <w:rPr>
          <w:rFonts w:ascii="Aptos" w:hAnsi="Aptos" w:cs="Times New Roman"/>
          <w:bCs/>
          <w:szCs w:val="24"/>
        </w:rPr>
        <w:t>:</w:t>
      </w:r>
    </w:p>
    <w:p w14:paraId="715A731D" w14:textId="6183E3F2" w:rsidR="00A16293" w:rsidRPr="004D2094" w:rsidRDefault="007542F5" w:rsidP="00AA7A65">
      <w:pPr>
        <w:spacing w:after="0" w:line="288" w:lineRule="auto"/>
        <w:jc w:val="both"/>
        <w:rPr>
          <w:rFonts w:ascii="Aptos" w:hAnsi="Aptos" w:cs="Times New Roman"/>
          <w:bCs/>
          <w:szCs w:val="24"/>
        </w:rPr>
      </w:pPr>
      <w:r w:rsidRPr="004D2094">
        <w:rPr>
          <w:rFonts w:ascii="Aptos" w:hAnsi="Aptos" w:cs="Times New Roman"/>
          <w:bCs/>
          <w:szCs w:val="24"/>
        </w:rPr>
        <w:t>a) în cazul în care conduc</w:t>
      </w:r>
      <w:r w:rsidR="003867D5">
        <w:rPr>
          <w:rFonts w:ascii="Aptos" w:hAnsi="Aptos" w:cs="Times New Roman"/>
          <w:bCs/>
          <w:szCs w:val="24"/>
        </w:rPr>
        <w:t>ă</w:t>
      </w:r>
      <w:r w:rsidRPr="004D2094">
        <w:rPr>
          <w:rFonts w:ascii="Aptos" w:hAnsi="Aptos" w:cs="Times New Roman"/>
          <w:bCs/>
          <w:szCs w:val="24"/>
        </w:rPr>
        <w:t>torului de doctorat, potrivit prevederilor legale, îi este retras</w:t>
      </w:r>
      <w:r w:rsidR="003867D5">
        <w:rPr>
          <w:rFonts w:ascii="Aptos" w:hAnsi="Aptos" w:cs="Times New Roman"/>
          <w:bCs/>
          <w:szCs w:val="24"/>
        </w:rPr>
        <w:t>ă</w:t>
      </w:r>
      <w:r w:rsidRPr="004D2094">
        <w:rPr>
          <w:rFonts w:ascii="Aptos" w:hAnsi="Aptos" w:cs="Times New Roman"/>
          <w:bCs/>
          <w:szCs w:val="24"/>
        </w:rPr>
        <w:t xml:space="preserve"> calitatea de conduc</w:t>
      </w:r>
      <w:r w:rsidR="003867D5">
        <w:rPr>
          <w:rFonts w:ascii="Aptos" w:hAnsi="Aptos" w:cs="Times New Roman"/>
          <w:bCs/>
          <w:szCs w:val="24"/>
        </w:rPr>
        <w:t>ă</w:t>
      </w:r>
      <w:r w:rsidRPr="004D2094">
        <w:rPr>
          <w:rFonts w:ascii="Aptos" w:hAnsi="Aptos" w:cs="Times New Roman"/>
          <w:bCs/>
          <w:szCs w:val="24"/>
        </w:rPr>
        <w:t>tor de doctorat;</w:t>
      </w:r>
    </w:p>
    <w:p w14:paraId="5B45B747" w14:textId="09BEC1F3" w:rsidR="007542F5" w:rsidRPr="004D2094" w:rsidRDefault="007542F5" w:rsidP="00AA7A65">
      <w:pPr>
        <w:spacing w:after="0" w:line="288" w:lineRule="auto"/>
        <w:jc w:val="both"/>
        <w:rPr>
          <w:rFonts w:ascii="Aptos" w:hAnsi="Aptos" w:cs="Times New Roman"/>
          <w:bCs/>
          <w:szCs w:val="24"/>
        </w:rPr>
      </w:pPr>
      <w:r w:rsidRPr="004D2094">
        <w:rPr>
          <w:rFonts w:ascii="Aptos" w:hAnsi="Aptos" w:cs="Times New Roman"/>
          <w:bCs/>
          <w:szCs w:val="24"/>
        </w:rPr>
        <w:t>b) în alte cazuri prev</w:t>
      </w:r>
      <w:r w:rsidR="003867D5">
        <w:rPr>
          <w:rFonts w:ascii="Aptos" w:hAnsi="Aptos" w:cs="Times New Roman"/>
          <w:bCs/>
          <w:szCs w:val="24"/>
        </w:rPr>
        <w:t>ă</w:t>
      </w:r>
      <w:r w:rsidRPr="004D2094">
        <w:rPr>
          <w:rFonts w:ascii="Aptos" w:hAnsi="Aptos" w:cs="Times New Roman"/>
          <w:bCs/>
          <w:szCs w:val="24"/>
        </w:rPr>
        <w:t>zute de lege.</w:t>
      </w:r>
    </w:p>
    <w:p w14:paraId="1A6C4C84" w14:textId="235D602E" w:rsidR="005F26B3" w:rsidRPr="004D2094" w:rsidRDefault="005F26B3" w:rsidP="004D2094">
      <w:pPr>
        <w:spacing w:after="0" w:line="288" w:lineRule="auto"/>
        <w:jc w:val="both"/>
        <w:rPr>
          <w:rFonts w:ascii="Aptos" w:hAnsi="Aptos" w:cs="Times New Roman"/>
          <w:b/>
          <w:szCs w:val="24"/>
        </w:rPr>
      </w:pPr>
      <w:r w:rsidRPr="004D2094">
        <w:rPr>
          <w:rFonts w:ascii="Aptos" w:hAnsi="Aptos" w:cs="Times New Roman"/>
          <w:b/>
          <w:szCs w:val="24"/>
        </w:rPr>
        <w:t>Art. 1</w:t>
      </w:r>
      <w:r w:rsidR="002875E1">
        <w:rPr>
          <w:rFonts w:ascii="Aptos" w:hAnsi="Aptos" w:cs="Times New Roman"/>
          <w:b/>
          <w:szCs w:val="24"/>
        </w:rPr>
        <w:t>4</w:t>
      </w:r>
      <w:r w:rsidRPr="004D2094">
        <w:rPr>
          <w:rFonts w:ascii="Aptos" w:hAnsi="Aptos" w:cs="Times New Roman"/>
          <w:b/>
          <w:szCs w:val="24"/>
        </w:rPr>
        <w:t xml:space="preserve">. </w:t>
      </w:r>
      <w:r w:rsidR="004D2094" w:rsidRPr="004D2094">
        <w:rPr>
          <w:rFonts w:ascii="Aptos" w:hAnsi="Aptos" w:cs="Times New Roman"/>
          <w:b/>
          <w:szCs w:val="24"/>
        </w:rPr>
        <w:t>Medierea conflictelor</w:t>
      </w:r>
      <w:r w:rsidR="004D2094">
        <w:rPr>
          <w:rFonts w:ascii="Aptos" w:hAnsi="Aptos" w:cs="Times New Roman"/>
          <w:b/>
          <w:szCs w:val="24"/>
        </w:rPr>
        <w:t xml:space="preserve">. </w:t>
      </w:r>
      <w:r w:rsidRPr="003867D5">
        <w:rPr>
          <w:rFonts w:ascii="Aptos" w:hAnsi="Aptos" w:cs="Times New Roman"/>
          <w:b/>
          <w:bCs/>
          <w:szCs w:val="24"/>
        </w:rPr>
        <w:t>(1)</w:t>
      </w:r>
      <w:r w:rsidRPr="004D2094">
        <w:rPr>
          <w:rFonts w:ascii="Aptos" w:hAnsi="Aptos" w:cs="Times New Roman"/>
          <w:bCs/>
          <w:szCs w:val="24"/>
        </w:rPr>
        <w:t xml:space="preserve"> Conflictele dintre studentul-doctorand </w:t>
      </w:r>
      <w:r w:rsidR="003867D5">
        <w:rPr>
          <w:rFonts w:ascii="Aptos" w:hAnsi="Aptos" w:cs="Times New Roman"/>
          <w:bCs/>
          <w:szCs w:val="24"/>
        </w:rPr>
        <w:t>ș</w:t>
      </w:r>
      <w:r w:rsidRPr="004D2094">
        <w:rPr>
          <w:rFonts w:ascii="Aptos" w:hAnsi="Aptos" w:cs="Times New Roman"/>
          <w:bCs/>
          <w:szCs w:val="24"/>
        </w:rPr>
        <w:t>i conduc</w:t>
      </w:r>
      <w:r w:rsidR="003867D5">
        <w:rPr>
          <w:rFonts w:ascii="Aptos" w:hAnsi="Aptos" w:cs="Times New Roman"/>
          <w:bCs/>
          <w:szCs w:val="24"/>
        </w:rPr>
        <w:t>ă</w:t>
      </w:r>
      <w:r w:rsidRPr="004D2094">
        <w:rPr>
          <w:rFonts w:ascii="Aptos" w:hAnsi="Aptos" w:cs="Times New Roman"/>
          <w:bCs/>
          <w:szCs w:val="24"/>
        </w:rPr>
        <w:t>torul de doctorat se mediaz</w:t>
      </w:r>
      <w:r w:rsidR="003867D5">
        <w:rPr>
          <w:rFonts w:ascii="Aptos" w:hAnsi="Aptos" w:cs="Times New Roman"/>
          <w:bCs/>
          <w:szCs w:val="24"/>
        </w:rPr>
        <w:t>ă</w:t>
      </w:r>
      <w:r w:rsidRPr="004D2094">
        <w:rPr>
          <w:rFonts w:ascii="Aptos" w:hAnsi="Aptos" w:cs="Times New Roman"/>
          <w:bCs/>
          <w:szCs w:val="24"/>
        </w:rPr>
        <w:t xml:space="preserve"> de c</w:t>
      </w:r>
      <w:r w:rsidR="003867D5">
        <w:rPr>
          <w:rFonts w:ascii="Aptos" w:hAnsi="Aptos" w:cs="Times New Roman"/>
          <w:bCs/>
          <w:szCs w:val="24"/>
        </w:rPr>
        <w:t>ă</w:t>
      </w:r>
      <w:r w:rsidRPr="004D2094">
        <w:rPr>
          <w:rFonts w:ascii="Aptos" w:hAnsi="Aptos" w:cs="Times New Roman"/>
          <w:bCs/>
          <w:szCs w:val="24"/>
        </w:rPr>
        <w:t xml:space="preserve">tre consiliul </w:t>
      </w:r>
      <w:r w:rsidR="003867D5">
        <w:rPr>
          <w:rFonts w:ascii="Aptos" w:hAnsi="Aptos" w:cs="Times New Roman"/>
          <w:bCs/>
          <w:szCs w:val="24"/>
        </w:rPr>
        <w:t>ș</w:t>
      </w:r>
      <w:r w:rsidRPr="004D2094">
        <w:rPr>
          <w:rFonts w:ascii="Aptos" w:hAnsi="Aptos" w:cs="Times New Roman"/>
          <w:bCs/>
          <w:szCs w:val="24"/>
        </w:rPr>
        <w:t xml:space="preserve">colii doctorale, iar în cazul </w:t>
      </w:r>
      <w:r w:rsidR="004D2094" w:rsidRPr="004D2094">
        <w:rPr>
          <w:rFonts w:ascii="Aptos" w:hAnsi="Aptos" w:cs="Times New Roman"/>
          <w:bCs/>
          <w:szCs w:val="24"/>
        </w:rPr>
        <w:t>nesolu</w:t>
      </w:r>
      <w:r w:rsidR="003867D5">
        <w:rPr>
          <w:rFonts w:ascii="Aptos" w:hAnsi="Aptos" w:cs="Times New Roman"/>
          <w:bCs/>
          <w:szCs w:val="24"/>
        </w:rPr>
        <w:t>ț</w:t>
      </w:r>
      <w:r w:rsidR="004D2094" w:rsidRPr="004D2094">
        <w:rPr>
          <w:rFonts w:ascii="Aptos" w:hAnsi="Aptos" w:cs="Times New Roman"/>
          <w:bCs/>
          <w:szCs w:val="24"/>
        </w:rPr>
        <w:t>ion</w:t>
      </w:r>
      <w:r w:rsidR="003867D5">
        <w:rPr>
          <w:rFonts w:ascii="Aptos" w:hAnsi="Aptos" w:cs="Times New Roman"/>
          <w:bCs/>
          <w:szCs w:val="24"/>
        </w:rPr>
        <w:t>ă</w:t>
      </w:r>
      <w:r w:rsidR="004D2094" w:rsidRPr="004D2094">
        <w:rPr>
          <w:rFonts w:ascii="Aptos" w:hAnsi="Aptos" w:cs="Times New Roman"/>
          <w:bCs/>
          <w:szCs w:val="24"/>
        </w:rPr>
        <w:t>rii</w:t>
      </w:r>
      <w:r w:rsidRPr="004D2094">
        <w:rPr>
          <w:rFonts w:ascii="Aptos" w:hAnsi="Aptos" w:cs="Times New Roman"/>
          <w:bCs/>
          <w:szCs w:val="24"/>
        </w:rPr>
        <w:t xml:space="preserve"> conflictului la acest nivel, acesta este mediat de c</w:t>
      </w:r>
      <w:r w:rsidR="003867D5">
        <w:rPr>
          <w:rFonts w:ascii="Aptos" w:hAnsi="Aptos" w:cs="Times New Roman"/>
          <w:bCs/>
          <w:szCs w:val="24"/>
        </w:rPr>
        <w:t>ă</w:t>
      </w:r>
      <w:r w:rsidRPr="004D2094">
        <w:rPr>
          <w:rFonts w:ascii="Aptos" w:hAnsi="Aptos" w:cs="Times New Roman"/>
          <w:bCs/>
          <w:szCs w:val="24"/>
        </w:rPr>
        <w:t>tre CSUD.</w:t>
      </w:r>
    </w:p>
    <w:p w14:paraId="1830F1B1" w14:textId="1D747435" w:rsidR="004D2094" w:rsidRPr="004D2094" w:rsidRDefault="005F26B3" w:rsidP="00AA7A65">
      <w:pPr>
        <w:spacing w:after="0" w:line="288" w:lineRule="auto"/>
        <w:jc w:val="both"/>
        <w:rPr>
          <w:rFonts w:ascii="Aptos" w:hAnsi="Aptos" w:cs="Times New Roman"/>
          <w:bCs/>
          <w:sz w:val="24"/>
          <w:szCs w:val="24"/>
        </w:rPr>
      </w:pPr>
      <w:r w:rsidRPr="003867D5">
        <w:rPr>
          <w:rFonts w:ascii="Aptos" w:hAnsi="Aptos" w:cs="Times New Roman"/>
          <w:b/>
          <w:bCs/>
          <w:szCs w:val="24"/>
        </w:rPr>
        <w:t>(2)</w:t>
      </w:r>
      <w:r w:rsidRPr="004D2094">
        <w:rPr>
          <w:rFonts w:ascii="Aptos" w:hAnsi="Aptos" w:cs="Times New Roman"/>
          <w:bCs/>
          <w:szCs w:val="24"/>
        </w:rPr>
        <w:t xml:space="preserve"> Conflictele dintre studentul-doctorand </w:t>
      </w:r>
      <w:r w:rsidR="003867D5">
        <w:rPr>
          <w:rFonts w:ascii="Aptos" w:hAnsi="Aptos" w:cs="Times New Roman"/>
          <w:bCs/>
          <w:szCs w:val="24"/>
        </w:rPr>
        <w:t>ș</w:t>
      </w:r>
      <w:r w:rsidRPr="004D2094">
        <w:rPr>
          <w:rFonts w:ascii="Aptos" w:hAnsi="Aptos" w:cs="Times New Roman"/>
          <w:bCs/>
          <w:szCs w:val="24"/>
        </w:rPr>
        <w:t xml:space="preserve">i </w:t>
      </w:r>
      <w:r w:rsidR="003867D5">
        <w:rPr>
          <w:rFonts w:ascii="Aptos" w:hAnsi="Aptos" w:cs="Times New Roman"/>
          <w:bCs/>
          <w:szCs w:val="24"/>
        </w:rPr>
        <w:t>ș</w:t>
      </w:r>
      <w:r w:rsidR="004D2094" w:rsidRPr="004D2094">
        <w:rPr>
          <w:rFonts w:ascii="Aptos" w:hAnsi="Aptos" w:cs="Times New Roman"/>
          <w:bCs/>
          <w:szCs w:val="24"/>
        </w:rPr>
        <w:t>coala</w:t>
      </w:r>
      <w:r w:rsidRPr="004D2094">
        <w:rPr>
          <w:rFonts w:ascii="Aptos" w:hAnsi="Aptos" w:cs="Times New Roman"/>
          <w:bCs/>
          <w:szCs w:val="24"/>
        </w:rPr>
        <w:t xml:space="preserve"> doctoral</w:t>
      </w:r>
      <w:r w:rsidR="003867D5">
        <w:rPr>
          <w:rFonts w:ascii="Aptos" w:hAnsi="Aptos" w:cs="Times New Roman"/>
          <w:bCs/>
          <w:szCs w:val="24"/>
        </w:rPr>
        <w:t>ă</w:t>
      </w:r>
      <w:r w:rsidRPr="004D2094">
        <w:rPr>
          <w:rFonts w:ascii="Aptos" w:hAnsi="Aptos" w:cs="Times New Roman"/>
          <w:bCs/>
          <w:szCs w:val="24"/>
        </w:rPr>
        <w:t xml:space="preserve"> se mediaz</w:t>
      </w:r>
      <w:r w:rsidR="003867D5">
        <w:rPr>
          <w:rFonts w:ascii="Aptos" w:hAnsi="Aptos" w:cs="Times New Roman"/>
          <w:bCs/>
          <w:szCs w:val="24"/>
        </w:rPr>
        <w:t>ă</w:t>
      </w:r>
      <w:r w:rsidRPr="004D2094">
        <w:rPr>
          <w:rFonts w:ascii="Aptos" w:hAnsi="Aptos" w:cs="Times New Roman"/>
          <w:bCs/>
          <w:szCs w:val="24"/>
        </w:rPr>
        <w:t xml:space="preserve"> de c</w:t>
      </w:r>
      <w:r w:rsidR="003867D5">
        <w:rPr>
          <w:rFonts w:ascii="Aptos" w:hAnsi="Aptos" w:cs="Times New Roman"/>
          <w:bCs/>
          <w:szCs w:val="24"/>
        </w:rPr>
        <w:t>ă</w:t>
      </w:r>
      <w:r w:rsidRPr="004D2094">
        <w:rPr>
          <w:rFonts w:ascii="Aptos" w:hAnsi="Aptos" w:cs="Times New Roman"/>
          <w:bCs/>
          <w:szCs w:val="24"/>
        </w:rPr>
        <w:t>tre CSUD</w:t>
      </w:r>
      <w:r w:rsidRPr="004D2094">
        <w:rPr>
          <w:rFonts w:ascii="Aptos" w:hAnsi="Aptos" w:cs="Times New Roman"/>
          <w:bCs/>
          <w:sz w:val="24"/>
          <w:szCs w:val="24"/>
        </w:rPr>
        <w:t>.</w:t>
      </w:r>
    </w:p>
    <w:p w14:paraId="25747591" w14:textId="6BEE3EC6" w:rsidR="007542F5" w:rsidRPr="006605D8" w:rsidRDefault="007542F5" w:rsidP="006605D8">
      <w:pPr>
        <w:spacing w:after="0" w:line="288" w:lineRule="auto"/>
        <w:jc w:val="both"/>
        <w:rPr>
          <w:rFonts w:ascii="Aptos" w:hAnsi="Aptos" w:cs="Times New Roman"/>
        </w:rPr>
      </w:pPr>
      <w:r w:rsidRPr="006605D8">
        <w:rPr>
          <w:rFonts w:ascii="Aptos" w:hAnsi="Aptos" w:cs="Times New Roman"/>
          <w:b/>
          <w:bCs/>
        </w:rPr>
        <w:t>Art. 1</w:t>
      </w:r>
      <w:r w:rsidR="002875E1">
        <w:rPr>
          <w:rFonts w:ascii="Aptos" w:hAnsi="Aptos" w:cs="Times New Roman"/>
          <w:b/>
          <w:bCs/>
        </w:rPr>
        <w:t>5</w:t>
      </w:r>
      <w:r w:rsidR="00945829">
        <w:rPr>
          <w:rFonts w:ascii="Aptos" w:hAnsi="Aptos" w:cs="Times New Roman"/>
          <w:b/>
          <w:bCs/>
        </w:rPr>
        <w:t>.</w:t>
      </w:r>
      <w:r w:rsidR="00A16293">
        <w:rPr>
          <w:rFonts w:ascii="Aptos" w:hAnsi="Aptos" w:cs="Times New Roman"/>
          <w:b/>
          <w:bCs/>
        </w:rPr>
        <w:t xml:space="preserve"> (1) </w:t>
      </w:r>
      <w:r w:rsidRPr="006605D8">
        <w:rPr>
          <w:rFonts w:ascii="Aptos" w:hAnsi="Aptos" w:cs="Times New Roman"/>
        </w:rPr>
        <w:t>Programele de studii universitare de doctorat cuprind programul de preg</w:t>
      </w:r>
      <w:r w:rsidR="003867D5">
        <w:rPr>
          <w:rFonts w:ascii="Aptos" w:hAnsi="Aptos" w:cs="Times New Roman"/>
        </w:rPr>
        <w:t>ă</w:t>
      </w:r>
      <w:r w:rsidRPr="006605D8">
        <w:rPr>
          <w:rFonts w:ascii="Aptos" w:hAnsi="Aptos" w:cs="Times New Roman"/>
        </w:rPr>
        <w:t xml:space="preserve">tire bazat pe studii universitare avansate (PPUA) </w:t>
      </w:r>
      <w:r w:rsidR="003867D5">
        <w:rPr>
          <w:rFonts w:ascii="Aptos" w:hAnsi="Aptos" w:cs="Times New Roman"/>
        </w:rPr>
        <w:t>ș</w:t>
      </w:r>
      <w:r w:rsidRPr="006605D8">
        <w:rPr>
          <w:rFonts w:ascii="Aptos" w:hAnsi="Aptos" w:cs="Times New Roman"/>
        </w:rPr>
        <w:t xml:space="preserve">i programul de cercetare </w:t>
      </w:r>
      <w:r w:rsidR="003867D5">
        <w:rPr>
          <w:rFonts w:ascii="Aptos" w:hAnsi="Aptos" w:cs="Times New Roman"/>
        </w:rPr>
        <w:t>ș</w:t>
      </w:r>
      <w:r w:rsidRPr="006605D8">
        <w:rPr>
          <w:rFonts w:ascii="Aptos" w:hAnsi="Aptos" w:cs="Times New Roman"/>
        </w:rPr>
        <w:t>tiin</w:t>
      </w:r>
      <w:r w:rsidR="003867D5">
        <w:rPr>
          <w:rFonts w:ascii="Aptos" w:hAnsi="Aptos" w:cs="Times New Roman"/>
        </w:rPr>
        <w:t>ț</w:t>
      </w:r>
      <w:r w:rsidRPr="006605D8">
        <w:rPr>
          <w:rFonts w:ascii="Aptos" w:hAnsi="Aptos" w:cs="Times New Roman"/>
        </w:rPr>
        <w:t>ific</w:t>
      </w:r>
      <w:r w:rsidR="003867D5">
        <w:rPr>
          <w:rFonts w:ascii="Aptos" w:hAnsi="Aptos" w:cs="Times New Roman"/>
        </w:rPr>
        <w:t>ă</w:t>
      </w:r>
      <w:r w:rsidRPr="006605D8">
        <w:rPr>
          <w:rFonts w:ascii="Aptos" w:hAnsi="Aptos" w:cs="Times New Roman"/>
        </w:rPr>
        <w:t xml:space="preserve"> (PCS).</w:t>
      </w:r>
    </w:p>
    <w:p w14:paraId="0FC696E1" w14:textId="76454E7D" w:rsidR="007A45D6" w:rsidRPr="006605D8" w:rsidRDefault="00A16293" w:rsidP="006605D8">
      <w:pPr>
        <w:spacing w:after="0" w:line="288" w:lineRule="auto"/>
        <w:jc w:val="both"/>
        <w:rPr>
          <w:rFonts w:ascii="Aptos" w:hAnsi="Aptos" w:cs="Times New Roman"/>
        </w:rPr>
      </w:pPr>
      <w:r>
        <w:rPr>
          <w:rFonts w:ascii="Aptos" w:hAnsi="Aptos" w:cs="Times New Roman"/>
          <w:b/>
          <w:bCs/>
        </w:rPr>
        <w:t>(2</w:t>
      </w:r>
      <w:r w:rsidR="007542F5" w:rsidRPr="00716060">
        <w:rPr>
          <w:rFonts w:ascii="Aptos" w:hAnsi="Aptos" w:cs="Times New Roman"/>
          <w:b/>
        </w:rPr>
        <w:t>)</w:t>
      </w:r>
      <w:r w:rsidR="007542F5" w:rsidRPr="006605D8">
        <w:rPr>
          <w:rFonts w:ascii="Aptos" w:hAnsi="Aptos" w:cs="Times New Roman"/>
        </w:rPr>
        <w:t xml:space="preserve"> Regulamentul </w:t>
      </w:r>
      <w:r w:rsidR="003867D5">
        <w:rPr>
          <w:rFonts w:ascii="Aptos" w:hAnsi="Aptos" w:cs="Times New Roman"/>
        </w:rPr>
        <w:t>Ș</w:t>
      </w:r>
      <w:r w:rsidR="007542F5" w:rsidRPr="006605D8">
        <w:rPr>
          <w:rFonts w:ascii="Aptos" w:hAnsi="Aptos" w:cs="Times New Roman"/>
        </w:rPr>
        <w:t xml:space="preserve">colii doctorale prevede structura </w:t>
      </w:r>
      <w:r w:rsidR="003867D5">
        <w:rPr>
          <w:rFonts w:ascii="Aptos" w:hAnsi="Aptos" w:cs="Times New Roman"/>
        </w:rPr>
        <w:t>ș</w:t>
      </w:r>
      <w:r w:rsidR="007542F5" w:rsidRPr="006605D8">
        <w:rPr>
          <w:rFonts w:ascii="Aptos" w:hAnsi="Aptos" w:cs="Times New Roman"/>
        </w:rPr>
        <w:t>i con</w:t>
      </w:r>
      <w:r w:rsidR="003867D5">
        <w:rPr>
          <w:rFonts w:ascii="Aptos" w:hAnsi="Aptos" w:cs="Times New Roman"/>
        </w:rPr>
        <w:t>ț</w:t>
      </w:r>
      <w:r w:rsidR="007542F5" w:rsidRPr="006605D8">
        <w:rPr>
          <w:rFonts w:ascii="Aptos" w:hAnsi="Aptos" w:cs="Times New Roman"/>
        </w:rPr>
        <w:t>inutul PPUA</w:t>
      </w:r>
      <w:r w:rsidR="00AD71B1">
        <w:rPr>
          <w:rFonts w:ascii="Aptos" w:hAnsi="Aptos" w:cs="Times New Roman"/>
        </w:rPr>
        <w:t xml:space="preserve">, stabilită prin Anexa nr. </w:t>
      </w:r>
      <w:r w:rsidR="001127F7">
        <w:rPr>
          <w:rFonts w:ascii="Aptos" w:hAnsi="Aptos" w:cs="Times New Roman"/>
        </w:rPr>
        <w:t>2</w:t>
      </w:r>
      <w:r w:rsidR="007542F5" w:rsidRPr="006605D8">
        <w:rPr>
          <w:rFonts w:ascii="Aptos" w:hAnsi="Aptos" w:cs="Times New Roman"/>
        </w:rPr>
        <w:t>.</w:t>
      </w:r>
      <w:r w:rsidR="007A45D6">
        <w:rPr>
          <w:rFonts w:ascii="Aptos" w:hAnsi="Aptos" w:cs="Times New Roman"/>
        </w:rPr>
        <w:t xml:space="preserve"> PPUA este inclus în planul de învățământ aprobat anual. </w:t>
      </w:r>
    </w:p>
    <w:p w14:paraId="421DECCE" w14:textId="7C081C36" w:rsidR="007542F5" w:rsidRPr="006605D8" w:rsidRDefault="007542F5" w:rsidP="006605D8">
      <w:pPr>
        <w:spacing w:after="0" w:line="288" w:lineRule="auto"/>
        <w:jc w:val="both"/>
        <w:rPr>
          <w:rFonts w:ascii="Aptos" w:hAnsi="Aptos" w:cs="Times New Roman"/>
          <w:strike/>
        </w:rPr>
      </w:pPr>
      <w:r w:rsidRPr="00716060">
        <w:rPr>
          <w:rFonts w:ascii="Aptos" w:hAnsi="Aptos" w:cs="Times New Roman"/>
          <w:b/>
        </w:rPr>
        <w:t>(</w:t>
      </w:r>
      <w:r w:rsidR="00A16293">
        <w:rPr>
          <w:rFonts w:ascii="Aptos" w:hAnsi="Aptos" w:cs="Times New Roman"/>
          <w:b/>
        </w:rPr>
        <w:t>3</w:t>
      </w:r>
      <w:r w:rsidRPr="00716060">
        <w:rPr>
          <w:rFonts w:ascii="Aptos" w:hAnsi="Aptos" w:cs="Times New Roman"/>
          <w:b/>
        </w:rPr>
        <w:t>)</w:t>
      </w:r>
      <w:r w:rsidRPr="006605D8">
        <w:rPr>
          <w:rFonts w:ascii="Aptos" w:hAnsi="Aptos" w:cs="Times New Roman"/>
        </w:rPr>
        <w:t xml:space="preserve"> PPUA cuprinde o disciplin</w:t>
      </w:r>
      <w:r w:rsidR="003867D5">
        <w:rPr>
          <w:rFonts w:ascii="Aptos" w:hAnsi="Aptos" w:cs="Times New Roman"/>
        </w:rPr>
        <w:t>ă</w:t>
      </w:r>
      <w:r w:rsidRPr="006605D8">
        <w:rPr>
          <w:rFonts w:ascii="Aptos" w:hAnsi="Aptos" w:cs="Times New Roman"/>
        </w:rPr>
        <w:t xml:space="preserve"> obligatorie</w:t>
      </w:r>
      <w:r w:rsidR="005315AF" w:rsidRPr="006605D8">
        <w:rPr>
          <w:rFonts w:ascii="Aptos" w:hAnsi="Aptos" w:cs="Times New Roman"/>
        </w:rPr>
        <w:t xml:space="preserve">, </w:t>
      </w:r>
      <w:r w:rsidR="003867D5">
        <w:rPr>
          <w:rFonts w:ascii="Aptos" w:hAnsi="Aptos" w:cs="Times New Roman"/>
        </w:rPr>
        <w:t>ș</w:t>
      </w:r>
      <w:r w:rsidR="005315AF" w:rsidRPr="006605D8">
        <w:rPr>
          <w:rFonts w:ascii="Aptos" w:hAnsi="Aptos" w:cs="Times New Roman"/>
        </w:rPr>
        <w:t>i anume Etic</w:t>
      </w:r>
      <w:r w:rsidR="003867D5">
        <w:rPr>
          <w:rFonts w:ascii="Aptos" w:hAnsi="Aptos" w:cs="Times New Roman"/>
        </w:rPr>
        <w:t>ă</w:t>
      </w:r>
      <w:r w:rsidR="005315AF" w:rsidRPr="006605D8">
        <w:rPr>
          <w:rFonts w:ascii="Aptos" w:hAnsi="Aptos" w:cs="Times New Roman"/>
        </w:rPr>
        <w:t xml:space="preserve"> </w:t>
      </w:r>
      <w:r w:rsidR="003867D5">
        <w:rPr>
          <w:rFonts w:ascii="Aptos" w:hAnsi="Aptos" w:cs="Times New Roman"/>
        </w:rPr>
        <w:t>ș</w:t>
      </w:r>
      <w:r w:rsidR="005315AF" w:rsidRPr="006605D8">
        <w:rPr>
          <w:rFonts w:ascii="Aptos" w:hAnsi="Aptos" w:cs="Times New Roman"/>
        </w:rPr>
        <w:t>i Integritate Academic</w:t>
      </w:r>
      <w:r w:rsidR="003867D5">
        <w:rPr>
          <w:rFonts w:ascii="Aptos" w:hAnsi="Aptos" w:cs="Times New Roman"/>
        </w:rPr>
        <w:t>ă</w:t>
      </w:r>
      <w:r w:rsidR="005315AF" w:rsidRPr="006605D8">
        <w:rPr>
          <w:rFonts w:ascii="Aptos" w:hAnsi="Aptos" w:cs="Times New Roman"/>
        </w:rPr>
        <w:t>, pe care o parcurg to</w:t>
      </w:r>
      <w:r w:rsidR="003867D5">
        <w:rPr>
          <w:rFonts w:ascii="Aptos" w:hAnsi="Aptos" w:cs="Times New Roman"/>
        </w:rPr>
        <w:t>ț</w:t>
      </w:r>
      <w:r w:rsidR="005315AF" w:rsidRPr="006605D8">
        <w:rPr>
          <w:rFonts w:ascii="Aptos" w:hAnsi="Aptos" w:cs="Times New Roman"/>
        </w:rPr>
        <w:t>i studen</w:t>
      </w:r>
      <w:r w:rsidR="003867D5">
        <w:rPr>
          <w:rFonts w:ascii="Aptos" w:hAnsi="Aptos" w:cs="Times New Roman"/>
        </w:rPr>
        <w:t>ț</w:t>
      </w:r>
      <w:r w:rsidR="005315AF" w:rsidRPr="006605D8">
        <w:rPr>
          <w:rFonts w:ascii="Aptos" w:hAnsi="Aptos" w:cs="Times New Roman"/>
        </w:rPr>
        <w:t>ii-doctoranzi,</w:t>
      </w:r>
      <w:r w:rsidRPr="006605D8">
        <w:rPr>
          <w:rFonts w:ascii="Aptos" w:hAnsi="Aptos" w:cs="Times New Roman"/>
        </w:rPr>
        <w:t xml:space="preserve"> </w:t>
      </w:r>
      <w:r w:rsidR="003867D5">
        <w:rPr>
          <w:rFonts w:ascii="Aptos" w:hAnsi="Aptos" w:cs="Times New Roman"/>
        </w:rPr>
        <w:t>ș</w:t>
      </w:r>
      <w:r w:rsidRPr="006605D8">
        <w:rPr>
          <w:rFonts w:ascii="Aptos" w:hAnsi="Aptos" w:cs="Times New Roman"/>
        </w:rPr>
        <w:t>i dou</w:t>
      </w:r>
      <w:r w:rsidR="003867D5">
        <w:rPr>
          <w:rFonts w:ascii="Aptos" w:hAnsi="Aptos" w:cs="Times New Roman"/>
        </w:rPr>
        <w:t>ă</w:t>
      </w:r>
      <w:r w:rsidRPr="006605D8">
        <w:rPr>
          <w:rFonts w:ascii="Aptos" w:hAnsi="Aptos" w:cs="Times New Roman"/>
        </w:rPr>
        <w:t xml:space="preserve"> op</w:t>
      </w:r>
      <w:r w:rsidR="003867D5">
        <w:rPr>
          <w:rFonts w:ascii="Aptos" w:hAnsi="Aptos" w:cs="Times New Roman"/>
        </w:rPr>
        <w:t>ț</w:t>
      </w:r>
      <w:r w:rsidRPr="006605D8">
        <w:rPr>
          <w:rFonts w:ascii="Aptos" w:hAnsi="Aptos" w:cs="Times New Roman"/>
        </w:rPr>
        <w:t xml:space="preserve">ionale. </w:t>
      </w:r>
    </w:p>
    <w:p w14:paraId="11126817" w14:textId="554CAC6A" w:rsidR="007542F5" w:rsidRPr="006605D8" w:rsidRDefault="00AD71B1" w:rsidP="006605D8">
      <w:pPr>
        <w:spacing w:after="0" w:line="288" w:lineRule="auto"/>
        <w:jc w:val="both"/>
        <w:rPr>
          <w:rFonts w:ascii="Aptos" w:hAnsi="Aptos" w:cs="Times New Roman"/>
        </w:rPr>
      </w:pPr>
      <w:r w:rsidRPr="00AD71B1">
        <w:rPr>
          <w:rFonts w:ascii="Aptos" w:hAnsi="Aptos" w:cs="Times New Roman"/>
          <w:b/>
          <w:bCs/>
        </w:rPr>
        <w:t>(</w:t>
      </w:r>
      <w:r w:rsidR="00A16293">
        <w:rPr>
          <w:rFonts w:ascii="Aptos" w:hAnsi="Aptos" w:cs="Times New Roman"/>
          <w:b/>
          <w:bCs/>
        </w:rPr>
        <w:t>4</w:t>
      </w:r>
      <w:r w:rsidRPr="00AD71B1">
        <w:rPr>
          <w:rFonts w:ascii="Aptos" w:hAnsi="Aptos" w:cs="Times New Roman"/>
          <w:b/>
          <w:bCs/>
        </w:rPr>
        <w:t>)</w:t>
      </w:r>
      <w:r>
        <w:rPr>
          <w:rFonts w:ascii="Aptos" w:hAnsi="Aptos" w:cs="Times New Roman"/>
        </w:rPr>
        <w:t xml:space="preserve"> </w:t>
      </w:r>
      <w:r w:rsidR="007542F5" w:rsidRPr="006605D8">
        <w:rPr>
          <w:rFonts w:ascii="Aptos" w:hAnsi="Aptos" w:cs="Times New Roman"/>
        </w:rPr>
        <w:t>La finalizarea PPUA, fiecare student-doctorand este evaluat de c</w:t>
      </w:r>
      <w:r w:rsidR="003867D5">
        <w:rPr>
          <w:rFonts w:ascii="Aptos" w:hAnsi="Aptos" w:cs="Times New Roman"/>
        </w:rPr>
        <w:t>ă</w:t>
      </w:r>
      <w:r w:rsidR="007542F5" w:rsidRPr="006605D8">
        <w:rPr>
          <w:rFonts w:ascii="Aptos" w:hAnsi="Aptos" w:cs="Times New Roman"/>
        </w:rPr>
        <w:t>tre titularul disciplinei, conform unei proceduri stabilite de CSD, la propunerea acestuia.</w:t>
      </w:r>
      <w:r w:rsidR="002120A1" w:rsidRPr="006605D8">
        <w:rPr>
          <w:rFonts w:ascii="Aptos" w:hAnsi="Aptos" w:cs="Times New Roman"/>
        </w:rPr>
        <w:t xml:space="preserve"> </w:t>
      </w:r>
      <w:r w:rsidR="007542F5" w:rsidRPr="006605D8">
        <w:rPr>
          <w:rFonts w:ascii="Aptos" w:hAnsi="Aptos" w:cs="Times New Roman"/>
        </w:rPr>
        <w:t>PPUA asigur</w:t>
      </w:r>
      <w:r w:rsidR="003867D5">
        <w:rPr>
          <w:rFonts w:ascii="Aptos" w:hAnsi="Aptos" w:cs="Times New Roman"/>
        </w:rPr>
        <w:t>ă</w:t>
      </w:r>
      <w:r w:rsidR="007542F5" w:rsidRPr="006605D8">
        <w:rPr>
          <w:rFonts w:ascii="Aptos" w:hAnsi="Aptos" w:cs="Times New Roman"/>
        </w:rPr>
        <w:t xml:space="preserve"> </w:t>
      </w:r>
      <w:r w:rsidR="00584222" w:rsidRPr="006605D8">
        <w:rPr>
          <w:rFonts w:ascii="Aptos" w:hAnsi="Aptos" w:cs="Times New Roman"/>
        </w:rPr>
        <w:t>ob</w:t>
      </w:r>
      <w:r w:rsidR="003867D5">
        <w:rPr>
          <w:rFonts w:ascii="Aptos" w:hAnsi="Aptos" w:cs="Times New Roman"/>
        </w:rPr>
        <w:t>ț</w:t>
      </w:r>
      <w:r w:rsidR="00584222" w:rsidRPr="006605D8">
        <w:rPr>
          <w:rFonts w:ascii="Aptos" w:hAnsi="Aptos" w:cs="Times New Roman"/>
        </w:rPr>
        <w:t>inerea</w:t>
      </w:r>
      <w:r w:rsidR="007542F5" w:rsidRPr="006605D8">
        <w:rPr>
          <w:rFonts w:ascii="Aptos" w:hAnsi="Aptos" w:cs="Times New Roman"/>
        </w:rPr>
        <w:t xml:space="preserve"> a 30 de credite ECTS.</w:t>
      </w:r>
    </w:p>
    <w:p w14:paraId="0A2FF840" w14:textId="243676C0" w:rsidR="007542F5" w:rsidRPr="00856836" w:rsidRDefault="007542F5" w:rsidP="006605D8">
      <w:pPr>
        <w:spacing w:after="0" w:line="288" w:lineRule="auto"/>
        <w:jc w:val="both"/>
        <w:rPr>
          <w:rFonts w:ascii="Aptos" w:hAnsi="Aptos" w:cs="Times New Roman"/>
        </w:rPr>
      </w:pPr>
      <w:r w:rsidRPr="00716060">
        <w:rPr>
          <w:rFonts w:ascii="Aptos" w:hAnsi="Aptos" w:cs="Times New Roman"/>
          <w:b/>
        </w:rPr>
        <w:t>(</w:t>
      </w:r>
      <w:r w:rsidR="00A16293">
        <w:rPr>
          <w:rFonts w:ascii="Aptos" w:hAnsi="Aptos" w:cs="Times New Roman"/>
          <w:b/>
        </w:rPr>
        <w:t>5</w:t>
      </w:r>
      <w:r w:rsidRPr="00716060">
        <w:rPr>
          <w:rFonts w:ascii="Aptos" w:hAnsi="Aptos" w:cs="Times New Roman"/>
          <w:b/>
        </w:rPr>
        <w:t>)</w:t>
      </w:r>
      <w:r w:rsidRPr="006605D8">
        <w:rPr>
          <w:rFonts w:ascii="Aptos" w:hAnsi="Aptos" w:cs="Times New Roman"/>
        </w:rPr>
        <w:t xml:space="preserve"> Creditele ob</w:t>
      </w:r>
      <w:r w:rsidR="003867D5">
        <w:rPr>
          <w:rFonts w:ascii="Aptos" w:hAnsi="Aptos" w:cs="Times New Roman"/>
        </w:rPr>
        <w:t>ț</w:t>
      </w:r>
      <w:r w:rsidRPr="006605D8">
        <w:rPr>
          <w:rFonts w:ascii="Aptos" w:hAnsi="Aptos" w:cs="Times New Roman"/>
        </w:rPr>
        <w:t xml:space="preserve">inute într-un program de master de cercetare sau parcurgerea unor stagii anterioare de doctorat </w:t>
      </w:r>
      <w:r w:rsidR="003867D5">
        <w:rPr>
          <w:rFonts w:ascii="Aptos" w:hAnsi="Aptos" w:cs="Times New Roman"/>
        </w:rPr>
        <w:t>ș</w:t>
      </w:r>
      <w:r w:rsidRPr="006605D8">
        <w:rPr>
          <w:rFonts w:ascii="Aptos" w:hAnsi="Aptos" w:cs="Times New Roman"/>
        </w:rPr>
        <w:t xml:space="preserve">i/sau a unor stagii de cercetare </w:t>
      </w:r>
      <w:r w:rsidR="003867D5">
        <w:rPr>
          <w:rFonts w:ascii="Aptos" w:hAnsi="Aptos" w:cs="Times New Roman"/>
        </w:rPr>
        <w:t>ș</w:t>
      </w:r>
      <w:r w:rsidRPr="006605D8">
        <w:rPr>
          <w:rFonts w:ascii="Aptos" w:hAnsi="Aptos" w:cs="Times New Roman"/>
        </w:rPr>
        <w:t>tiin</w:t>
      </w:r>
      <w:r w:rsidR="003867D5">
        <w:rPr>
          <w:rFonts w:ascii="Aptos" w:hAnsi="Aptos" w:cs="Times New Roman"/>
        </w:rPr>
        <w:t>ț</w:t>
      </w:r>
      <w:r w:rsidRPr="006605D8">
        <w:rPr>
          <w:rFonts w:ascii="Aptos" w:hAnsi="Aptos" w:cs="Times New Roman"/>
        </w:rPr>
        <w:t>ific</w:t>
      </w:r>
      <w:r w:rsidR="003867D5">
        <w:rPr>
          <w:rFonts w:ascii="Aptos" w:hAnsi="Aptos" w:cs="Times New Roman"/>
        </w:rPr>
        <w:t>ă</w:t>
      </w:r>
      <w:r w:rsidRPr="006605D8">
        <w:rPr>
          <w:rFonts w:ascii="Aptos" w:hAnsi="Aptos" w:cs="Times New Roman"/>
        </w:rPr>
        <w:t>, desf</w:t>
      </w:r>
      <w:r w:rsidR="003867D5">
        <w:rPr>
          <w:rFonts w:ascii="Aptos" w:hAnsi="Aptos" w:cs="Times New Roman"/>
        </w:rPr>
        <w:t>ăș</w:t>
      </w:r>
      <w:r w:rsidRPr="006605D8">
        <w:rPr>
          <w:rFonts w:ascii="Aptos" w:hAnsi="Aptos" w:cs="Times New Roman"/>
        </w:rPr>
        <w:t xml:space="preserve">urate în </w:t>
      </w:r>
      <w:r w:rsidR="003867D5">
        <w:rPr>
          <w:rFonts w:ascii="Aptos" w:hAnsi="Aptos" w:cs="Times New Roman"/>
        </w:rPr>
        <w:t>ț</w:t>
      </w:r>
      <w:r w:rsidRPr="006605D8">
        <w:rPr>
          <w:rFonts w:ascii="Aptos" w:hAnsi="Aptos" w:cs="Times New Roman"/>
        </w:rPr>
        <w:t>ar</w:t>
      </w:r>
      <w:r w:rsidR="003867D5">
        <w:rPr>
          <w:rFonts w:ascii="Aptos" w:hAnsi="Aptos" w:cs="Times New Roman"/>
        </w:rPr>
        <w:t>ă</w:t>
      </w:r>
      <w:r w:rsidRPr="006605D8">
        <w:rPr>
          <w:rFonts w:ascii="Aptos" w:hAnsi="Aptos" w:cs="Times New Roman"/>
        </w:rPr>
        <w:t xml:space="preserve"> sau în str</w:t>
      </w:r>
      <w:r w:rsidR="003867D5">
        <w:rPr>
          <w:rFonts w:ascii="Aptos" w:hAnsi="Aptos" w:cs="Times New Roman"/>
        </w:rPr>
        <w:t>ă</w:t>
      </w:r>
      <w:r w:rsidRPr="006605D8">
        <w:rPr>
          <w:rFonts w:ascii="Aptos" w:hAnsi="Aptos" w:cs="Times New Roman"/>
        </w:rPr>
        <w:t>in</w:t>
      </w:r>
      <w:r w:rsidR="003867D5">
        <w:rPr>
          <w:rFonts w:ascii="Aptos" w:hAnsi="Aptos" w:cs="Times New Roman"/>
        </w:rPr>
        <w:t>ă</w:t>
      </w:r>
      <w:r w:rsidRPr="006605D8">
        <w:rPr>
          <w:rFonts w:ascii="Aptos" w:hAnsi="Aptos" w:cs="Times New Roman"/>
        </w:rPr>
        <w:t>tate, în universit</w:t>
      </w:r>
      <w:r w:rsidR="003867D5">
        <w:rPr>
          <w:rFonts w:ascii="Aptos" w:hAnsi="Aptos" w:cs="Times New Roman"/>
        </w:rPr>
        <w:t>ăț</w:t>
      </w:r>
      <w:r w:rsidRPr="006605D8">
        <w:rPr>
          <w:rFonts w:ascii="Aptos" w:hAnsi="Aptos" w:cs="Times New Roman"/>
        </w:rPr>
        <w:t>i sau în unit</w:t>
      </w:r>
      <w:r w:rsidR="003867D5">
        <w:rPr>
          <w:rFonts w:ascii="Aptos" w:hAnsi="Aptos" w:cs="Times New Roman"/>
        </w:rPr>
        <w:t>ăț</w:t>
      </w:r>
      <w:r w:rsidRPr="006605D8">
        <w:rPr>
          <w:rFonts w:ascii="Aptos" w:hAnsi="Aptos" w:cs="Times New Roman"/>
        </w:rPr>
        <w:t>i de cercetare-dezvoltare de prestigiu pot fi recunoscute ca echivalente cu cele dintr-un program de preg</w:t>
      </w:r>
      <w:r w:rsidR="003867D5">
        <w:rPr>
          <w:rFonts w:ascii="Aptos" w:hAnsi="Aptos" w:cs="Times New Roman"/>
        </w:rPr>
        <w:t>ă</w:t>
      </w:r>
      <w:r w:rsidRPr="006605D8">
        <w:rPr>
          <w:rFonts w:ascii="Aptos" w:hAnsi="Aptos" w:cs="Times New Roman"/>
        </w:rPr>
        <w:t>tire bazat pe studii universitare avansate. Echivalarea este propus</w:t>
      </w:r>
      <w:r w:rsidR="003867D5">
        <w:rPr>
          <w:rFonts w:ascii="Aptos" w:hAnsi="Aptos" w:cs="Times New Roman"/>
        </w:rPr>
        <w:t>ă</w:t>
      </w:r>
      <w:r w:rsidRPr="006605D8">
        <w:rPr>
          <w:rFonts w:ascii="Aptos" w:hAnsi="Aptos" w:cs="Times New Roman"/>
        </w:rPr>
        <w:t xml:space="preserve"> de c</w:t>
      </w:r>
      <w:r w:rsidR="003867D5">
        <w:rPr>
          <w:rFonts w:ascii="Aptos" w:hAnsi="Aptos" w:cs="Times New Roman"/>
        </w:rPr>
        <w:t>ă</w:t>
      </w:r>
      <w:r w:rsidRPr="006605D8">
        <w:rPr>
          <w:rFonts w:ascii="Aptos" w:hAnsi="Aptos" w:cs="Times New Roman"/>
        </w:rPr>
        <w:t xml:space="preserve">tre </w:t>
      </w:r>
      <w:r w:rsidRPr="00856836">
        <w:rPr>
          <w:rFonts w:ascii="Aptos" w:hAnsi="Aptos" w:cs="Times New Roman"/>
        </w:rPr>
        <w:t>conduc</w:t>
      </w:r>
      <w:r w:rsidR="003867D5" w:rsidRPr="00856836">
        <w:rPr>
          <w:rFonts w:ascii="Aptos" w:hAnsi="Aptos" w:cs="Times New Roman"/>
        </w:rPr>
        <w:t>ă</w:t>
      </w:r>
      <w:r w:rsidRPr="00856836">
        <w:rPr>
          <w:rFonts w:ascii="Aptos" w:hAnsi="Aptos" w:cs="Times New Roman"/>
        </w:rPr>
        <w:t xml:space="preserve">torul de doctorat </w:t>
      </w:r>
      <w:r w:rsidR="003867D5" w:rsidRPr="00856836">
        <w:rPr>
          <w:rFonts w:ascii="Aptos" w:hAnsi="Aptos" w:cs="Times New Roman"/>
        </w:rPr>
        <w:t>ș</w:t>
      </w:r>
      <w:r w:rsidRPr="00856836">
        <w:rPr>
          <w:rFonts w:ascii="Aptos" w:hAnsi="Aptos" w:cs="Times New Roman"/>
        </w:rPr>
        <w:t>i se aprob</w:t>
      </w:r>
      <w:r w:rsidR="003867D5" w:rsidRPr="00856836">
        <w:rPr>
          <w:rFonts w:ascii="Aptos" w:hAnsi="Aptos" w:cs="Times New Roman"/>
        </w:rPr>
        <w:t>ă</w:t>
      </w:r>
      <w:r w:rsidRPr="00856836">
        <w:rPr>
          <w:rFonts w:ascii="Aptos" w:hAnsi="Aptos" w:cs="Times New Roman"/>
        </w:rPr>
        <w:t xml:space="preserve"> de c</w:t>
      </w:r>
      <w:r w:rsidR="003867D5" w:rsidRPr="00856836">
        <w:rPr>
          <w:rFonts w:ascii="Aptos" w:hAnsi="Aptos" w:cs="Times New Roman"/>
        </w:rPr>
        <w:t>ă</w:t>
      </w:r>
      <w:r w:rsidRPr="00856836">
        <w:rPr>
          <w:rFonts w:ascii="Aptos" w:hAnsi="Aptos" w:cs="Times New Roman"/>
        </w:rPr>
        <w:t>tre CSD.</w:t>
      </w:r>
    </w:p>
    <w:p w14:paraId="1E1999D2" w14:textId="2567D262" w:rsidR="007A45D6" w:rsidRPr="00856836" w:rsidRDefault="005C6FF3" w:rsidP="006605D8">
      <w:pPr>
        <w:spacing w:after="0" w:line="288" w:lineRule="auto"/>
        <w:jc w:val="both"/>
        <w:rPr>
          <w:rFonts w:ascii="Aptos" w:hAnsi="Aptos" w:cs="Times New Roman"/>
        </w:rPr>
      </w:pPr>
      <w:r w:rsidRPr="00856836">
        <w:rPr>
          <w:rFonts w:ascii="Aptos" w:hAnsi="Aptos" w:cs="Times New Roman"/>
          <w:b/>
          <w:bCs/>
        </w:rPr>
        <w:t>(6</w:t>
      </w:r>
      <w:r w:rsidR="007542F5" w:rsidRPr="00856836">
        <w:rPr>
          <w:rFonts w:ascii="Aptos" w:hAnsi="Aptos" w:cs="Times New Roman"/>
          <w:b/>
        </w:rPr>
        <w:t>)</w:t>
      </w:r>
      <w:r w:rsidR="007542F5" w:rsidRPr="00856836">
        <w:rPr>
          <w:rFonts w:ascii="Aptos" w:hAnsi="Aptos" w:cs="Times New Roman"/>
        </w:rPr>
        <w:t xml:space="preserve"> </w:t>
      </w:r>
      <w:r w:rsidR="007A45D6" w:rsidRPr="00856836">
        <w:rPr>
          <w:rFonts w:ascii="Aptos" w:hAnsi="Aptos" w:cs="Times New Roman"/>
        </w:rPr>
        <w:t>PCS se realizează pe baza unui plan individual de cercetare științifică elaborat de conducătorul de doctorat și aprobat de CSD, sub îndrumarea conducătorului de doctorat, sprijinit de o comisie de îndrumare și integritate academică</w:t>
      </w:r>
      <w:r w:rsidR="00A16293" w:rsidRPr="00856836">
        <w:rPr>
          <w:rFonts w:ascii="Aptos" w:hAnsi="Aptos" w:cs="Times New Roman"/>
        </w:rPr>
        <w:t>, în condițiile stabilite prin Regulamentele IOSUD</w:t>
      </w:r>
      <w:r w:rsidR="007A45D6" w:rsidRPr="00856836">
        <w:rPr>
          <w:rFonts w:ascii="Aptos" w:hAnsi="Aptos" w:cs="Times New Roman"/>
        </w:rPr>
        <w:t xml:space="preserve">. </w:t>
      </w:r>
    </w:p>
    <w:p w14:paraId="55D1A518" w14:textId="04DFD82C" w:rsidR="00856836" w:rsidRPr="00856836" w:rsidRDefault="00856836" w:rsidP="006605D8">
      <w:pPr>
        <w:spacing w:after="0" w:line="288" w:lineRule="auto"/>
        <w:jc w:val="both"/>
        <w:rPr>
          <w:rFonts w:ascii="Aptos" w:hAnsi="Aptos" w:cs="Times New Roman"/>
          <w:b/>
        </w:rPr>
      </w:pPr>
      <w:r w:rsidRPr="00856836">
        <w:rPr>
          <w:rFonts w:ascii="Aptos" w:hAnsi="Aptos" w:cs="Times New Roman"/>
          <w:b/>
        </w:rPr>
        <w:t xml:space="preserve">(7) </w:t>
      </w:r>
      <w:r w:rsidRPr="00856836">
        <w:rPr>
          <w:rFonts w:ascii="Aptos" w:hAnsi="Aptos" w:cs="Times New Roman"/>
        </w:rPr>
        <w:t>Activitățile științifice, de formare continuă şi dezvoltare profesională şi instituționale</w:t>
      </w:r>
      <w:r w:rsidR="00B43AC4">
        <w:rPr>
          <w:rFonts w:ascii="Aptos" w:hAnsi="Aptos" w:cs="Times New Roman"/>
        </w:rPr>
        <w:t xml:space="preserve"> desfășurate de doctoranzi în perioada </w:t>
      </w:r>
      <w:r w:rsidR="00B43AC4" w:rsidRPr="006605D8">
        <w:rPr>
          <w:rFonts w:ascii="Aptos" w:hAnsi="Aptos" w:cs="Times New Roman"/>
        </w:rPr>
        <w:t>programul</w:t>
      </w:r>
      <w:r w:rsidR="00B43AC4">
        <w:rPr>
          <w:rFonts w:ascii="Aptos" w:hAnsi="Aptos" w:cs="Times New Roman"/>
        </w:rPr>
        <w:t>ui</w:t>
      </w:r>
      <w:r w:rsidR="00B43AC4" w:rsidRPr="006605D8">
        <w:rPr>
          <w:rFonts w:ascii="Aptos" w:hAnsi="Aptos" w:cs="Times New Roman"/>
        </w:rPr>
        <w:t xml:space="preserve"> de cercetare </w:t>
      </w:r>
      <w:r w:rsidR="00B43AC4">
        <w:rPr>
          <w:rFonts w:ascii="Aptos" w:hAnsi="Aptos" w:cs="Times New Roman"/>
        </w:rPr>
        <w:t>ș</w:t>
      </w:r>
      <w:r w:rsidR="00B43AC4" w:rsidRPr="006605D8">
        <w:rPr>
          <w:rFonts w:ascii="Aptos" w:hAnsi="Aptos" w:cs="Times New Roman"/>
        </w:rPr>
        <w:t>tiin</w:t>
      </w:r>
      <w:r w:rsidR="00B43AC4">
        <w:rPr>
          <w:rFonts w:ascii="Aptos" w:hAnsi="Aptos" w:cs="Times New Roman"/>
        </w:rPr>
        <w:t>ț</w:t>
      </w:r>
      <w:r w:rsidR="00B43AC4" w:rsidRPr="006605D8">
        <w:rPr>
          <w:rFonts w:ascii="Aptos" w:hAnsi="Aptos" w:cs="Times New Roman"/>
        </w:rPr>
        <w:t>ific</w:t>
      </w:r>
      <w:r w:rsidR="00B43AC4">
        <w:rPr>
          <w:rFonts w:ascii="Aptos" w:hAnsi="Aptos" w:cs="Times New Roman"/>
        </w:rPr>
        <w:t>ă (PCS),</w:t>
      </w:r>
      <w:r w:rsidRPr="00856836">
        <w:rPr>
          <w:rFonts w:ascii="Aptos" w:hAnsi="Aptos" w:cs="Times New Roman"/>
        </w:rPr>
        <w:t xml:space="preserve"> se evaluează anual</w:t>
      </w:r>
      <w:r>
        <w:rPr>
          <w:rFonts w:ascii="Aptos" w:hAnsi="Aptos" w:cs="Times New Roman"/>
        </w:rPr>
        <w:t xml:space="preserve">, conform </w:t>
      </w:r>
      <w:r w:rsidR="00B43AC4">
        <w:rPr>
          <w:rFonts w:ascii="Aptos" w:hAnsi="Aptos" w:cs="Times New Roman"/>
        </w:rPr>
        <w:t>fișei</w:t>
      </w:r>
      <w:r>
        <w:rPr>
          <w:rFonts w:ascii="Aptos" w:hAnsi="Aptos" w:cs="Times New Roman"/>
        </w:rPr>
        <w:t xml:space="preserve"> criteriilor de acordare a creditelor, </w:t>
      </w:r>
      <w:r w:rsidR="00B43AC4">
        <w:rPr>
          <w:rFonts w:ascii="Aptos" w:hAnsi="Aptos" w:cs="Times New Roman"/>
        </w:rPr>
        <w:t>fișă</w:t>
      </w:r>
      <w:r>
        <w:rPr>
          <w:rFonts w:ascii="Aptos" w:hAnsi="Aptos" w:cs="Times New Roman"/>
        </w:rPr>
        <w:t xml:space="preserve"> aprobată de către CSD Teologie</w:t>
      </w:r>
      <w:r w:rsidR="00B43AC4">
        <w:rPr>
          <w:rFonts w:ascii="Aptos" w:hAnsi="Aptos" w:cs="Times New Roman"/>
        </w:rPr>
        <w:t>, fișă stabilită prin Anexa 4.</w:t>
      </w:r>
      <w:r w:rsidRPr="00856836">
        <w:rPr>
          <w:rFonts w:ascii="Aptos" w:hAnsi="Aptos" w:cs="Times New Roman"/>
        </w:rPr>
        <w:t xml:space="preserve"> </w:t>
      </w:r>
    </w:p>
    <w:p w14:paraId="097A0D5A" w14:textId="6118C48D" w:rsidR="007E3962" w:rsidRPr="004D2094" w:rsidRDefault="006605D8" w:rsidP="00AA7A65">
      <w:pPr>
        <w:pStyle w:val="Heading1"/>
        <w:spacing w:after="240" w:line="288" w:lineRule="auto"/>
        <w:rPr>
          <w:rFonts w:ascii="Aptos" w:hAnsi="Aptos" w:cs="Times New Roman"/>
          <w:b/>
          <w:color w:val="auto"/>
          <w:sz w:val="24"/>
          <w:szCs w:val="24"/>
        </w:rPr>
      </w:pPr>
      <w:bookmarkStart w:id="7" w:name="_Toc34677688"/>
      <w:bookmarkStart w:id="8" w:name="_Toc199228635"/>
      <w:r w:rsidRPr="004D2094">
        <w:rPr>
          <w:rFonts w:ascii="Aptos" w:hAnsi="Aptos" w:cs="Times New Roman"/>
          <w:b/>
          <w:color w:val="auto"/>
          <w:sz w:val="24"/>
          <w:szCs w:val="24"/>
        </w:rPr>
        <w:t xml:space="preserve">Capitolul </w:t>
      </w:r>
      <w:r>
        <w:rPr>
          <w:rFonts w:ascii="Aptos" w:hAnsi="Aptos" w:cs="Times New Roman"/>
          <w:b/>
          <w:color w:val="auto"/>
          <w:sz w:val="24"/>
          <w:szCs w:val="24"/>
        </w:rPr>
        <w:t>IV</w:t>
      </w:r>
      <w:r w:rsidRPr="004D2094">
        <w:rPr>
          <w:rFonts w:ascii="Aptos" w:hAnsi="Aptos" w:cs="Times New Roman"/>
          <w:b/>
          <w:color w:val="auto"/>
          <w:sz w:val="24"/>
          <w:szCs w:val="24"/>
        </w:rPr>
        <w:t>. Dispozi</w:t>
      </w:r>
      <w:r w:rsidR="003867D5">
        <w:rPr>
          <w:rFonts w:ascii="Aptos" w:hAnsi="Aptos" w:cs="Times New Roman"/>
          <w:b/>
          <w:color w:val="auto"/>
          <w:sz w:val="24"/>
          <w:szCs w:val="24"/>
        </w:rPr>
        <w:t>ț</w:t>
      </w:r>
      <w:r w:rsidRPr="004D2094">
        <w:rPr>
          <w:rFonts w:ascii="Aptos" w:hAnsi="Aptos" w:cs="Times New Roman"/>
          <w:b/>
          <w:color w:val="auto"/>
          <w:sz w:val="24"/>
          <w:szCs w:val="24"/>
        </w:rPr>
        <w:t>ii finale</w:t>
      </w:r>
      <w:bookmarkEnd w:id="7"/>
      <w:bookmarkEnd w:id="8"/>
    </w:p>
    <w:p w14:paraId="2A5EEC8B" w14:textId="4E4EF7BB" w:rsidR="007542F5" w:rsidRPr="002B745D" w:rsidRDefault="007542F5" w:rsidP="00AA7A65">
      <w:pPr>
        <w:spacing w:after="0" w:line="288" w:lineRule="auto"/>
        <w:jc w:val="both"/>
        <w:rPr>
          <w:rFonts w:ascii="Aptos" w:hAnsi="Aptos" w:cs="Times New Roman"/>
          <w:color w:val="000000" w:themeColor="text1"/>
          <w:szCs w:val="24"/>
        </w:rPr>
      </w:pPr>
      <w:r w:rsidRPr="006605D8">
        <w:rPr>
          <w:rFonts w:ascii="Aptos" w:hAnsi="Aptos" w:cs="Times New Roman"/>
          <w:b/>
          <w:bCs/>
          <w:szCs w:val="24"/>
        </w:rPr>
        <w:t>Art</w:t>
      </w:r>
      <w:r w:rsidRPr="0007665E">
        <w:rPr>
          <w:rFonts w:ascii="Aptos" w:hAnsi="Aptos" w:cs="Times New Roman"/>
          <w:b/>
          <w:bCs/>
          <w:szCs w:val="24"/>
        </w:rPr>
        <w:t xml:space="preserve">. </w:t>
      </w:r>
      <w:r w:rsidR="005C6FF3">
        <w:rPr>
          <w:rFonts w:ascii="Aptos" w:hAnsi="Aptos" w:cs="Times New Roman"/>
          <w:b/>
          <w:bCs/>
          <w:szCs w:val="24"/>
        </w:rPr>
        <w:t>1</w:t>
      </w:r>
      <w:r w:rsidR="002875E1">
        <w:rPr>
          <w:rFonts w:ascii="Aptos" w:hAnsi="Aptos" w:cs="Times New Roman"/>
          <w:b/>
          <w:bCs/>
          <w:szCs w:val="24"/>
        </w:rPr>
        <w:t>6</w:t>
      </w:r>
      <w:r w:rsidR="00F25986" w:rsidRPr="0007665E">
        <w:rPr>
          <w:rFonts w:ascii="Aptos" w:hAnsi="Aptos" w:cs="Times New Roman"/>
          <w:b/>
          <w:bCs/>
          <w:szCs w:val="24"/>
        </w:rPr>
        <w:t xml:space="preserve">. </w:t>
      </w:r>
      <w:r w:rsidR="00F25986" w:rsidRPr="00D20D4C">
        <w:rPr>
          <w:rFonts w:ascii="Aptos" w:hAnsi="Aptos" w:cs="Times New Roman"/>
          <w:b/>
          <w:bCs/>
          <w:szCs w:val="24"/>
        </w:rPr>
        <w:t xml:space="preserve">(1) </w:t>
      </w:r>
      <w:r w:rsidRPr="0007665E">
        <w:rPr>
          <w:rFonts w:ascii="Aptos" w:hAnsi="Aptos" w:cs="Times New Roman"/>
          <w:color w:val="000000" w:themeColor="text1"/>
          <w:szCs w:val="24"/>
        </w:rPr>
        <w:t xml:space="preserve">Prezentul regulament a fost adoptat pe baza </w:t>
      </w:r>
      <w:r w:rsidR="00945829">
        <w:rPr>
          <w:rFonts w:ascii="Aptos" w:hAnsi="Aptos" w:cs="Times New Roman"/>
          <w:color w:val="000000" w:themeColor="text1"/>
          <w:szCs w:val="24"/>
        </w:rPr>
        <w:t>R</w:t>
      </w:r>
      <w:r w:rsidRPr="0007665E">
        <w:rPr>
          <w:rFonts w:ascii="Aptos" w:hAnsi="Aptos" w:cs="Times New Roman"/>
          <w:color w:val="000000" w:themeColor="text1"/>
          <w:szCs w:val="24"/>
        </w:rPr>
        <w:t xml:space="preserve">egulamentului </w:t>
      </w:r>
      <w:r w:rsidR="00945829">
        <w:rPr>
          <w:rFonts w:ascii="Aptos" w:hAnsi="Aptos" w:cs="Times New Roman"/>
          <w:color w:val="000000" w:themeColor="text1"/>
          <w:szCs w:val="24"/>
        </w:rPr>
        <w:t xml:space="preserve">instituțional de organizare și funcționare a studiilor universitare de doctorat </w:t>
      </w:r>
      <w:r w:rsidRPr="0007665E">
        <w:rPr>
          <w:rFonts w:ascii="Aptos" w:hAnsi="Aptos" w:cs="Times New Roman"/>
          <w:color w:val="000000" w:themeColor="text1"/>
          <w:szCs w:val="24"/>
        </w:rPr>
        <w:t xml:space="preserve">aprobat în </w:t>
      </w:r>
      <w:r w:rsidR="003867D5" w:rsidRPr="0007665E">
        <w:rPr>
          <w:rFonts w:ascii="Aptos" w:hAnsi="Aptos" w:cs="Times New Roman"/>
          <w:color w:val="000000" w:themeColor="text1"/>
          <w:szCs w:val="24"/>
        </w:rPr>
        <w:t>Ș</w:t>
      </w:r>
      <w:r w:rsidR="006605D8" w:rsidRPr="0007665E">
        <w:rPr>
          <w:rFonts w:ascii="Aptos" w:hAnsi="Aptos" w:cs="Times New Roman"/>
          <w:color w:val="000000" w:themeColor="text1"/>
          <w:szCs w:val="24"/>
        </w:rPr>
        <w:t>edin</w:t>
      </w:r>
      <w:r w:rsidR="003867D5" w:rsidRPr="0007665E">
        <w:rPr>
          <w:rFonts w:ascii="Aptos" w:hAnsi="Aptos" w:cs="Times New Roman"/>
          <w:color w:val="000000" w:themeColor="text1"/>
          <w:szCs w:val="24"/>
        </w:rPr>
        <w:t>ț</w:t>
      </w:r>
      <w:r w:rsidR="006605D8" w:rsidRPr="0007665E">
        <w:rPr>
          <w:rFonts w:ascii="Aptos" w:hAnsi="Aptos" w:cs="Times New Roman"/>
          <w:color w:val="000000" w:themeColor="text1"/>
          <w:szCs w:val="24"/>
        </w:rPr>
        <w:t>a</w:t>
      </w:r>
      <w:r w:rsidRPr="0007665E">
        <w:rPr>
          <w:rFonts w:ascii="Aptos" w:hAnsi="Aptos" w:cs="Times New Roman"/>
          <w:color w:val="000000" w:themeColor="text1"/>
          <w:szCs w:val="24"/>
        </w:rPr>
        <w:t xml:space="preserve"> Senatului Universit</w:t>
      </w:r>
      <w:r w:rsidR="003867D5" w:rsidRPr="0007665E">
        <w:rPr>
          <w:rFonts w:ascii="Aptos" w:hAnsi="Aptos" w:cs="Times New Roman"/>
          <w:color w:val="000000" w:themeColor="text1"/>
          <w:szCs w:val="24"/>
        </w:rPr>
        <w:t>ăț</w:t>
      </w:r>
      <w:r w:rsidRPr="0007665E">
        <w:rPr>
          <w:rFonts w:ascii="Aptos" w:hAnsi="Aptos" w:cs="Times New Roman"/>
          <w:color w:val="000000" w:themeColor="text1"/>
          <w:szCs w:val="24"/>
        </w:rPr>
        <w:t>ii „Alexandru Ioan Cuza” din Ia</w:t>
      </w:r>
      <w:r w:rsidR="003867D5" w:rsidRPr="0007665E">
        <w:rPr>
          <w:rFonts w:ascii="Aptos" w:hAnsi="Aptos" w:cs="Times New Roman"/>
          <w:color w:val="000000" w:themeColor="text1"/>
          <w:szCs w:val="24"/>
        </w:rPr>
        <w:t>ș</w:t>
      </w:r>
      <w:r w:rsidRPr="0007665E">
        <w:rPr>
          <w:rFonts w:ascii="Aptos" w:hAnsi="Aptos" w:cs="Times New Roman"/>
          <w:color w:val="000000" w:themeColor="text1"/>
          <w:szCs w:val="24"/>
        </w:rPr>
        <w:t xml:space="preserve">i din data de </w:t>
      </w:r>
      <w:r w:rsidR="00BE7A48" w:rsidRPr="002B745D">
        <w:rPr>
          <w:rFonts w:ascii="Aptos" w:hAnsi="Aptos" w:cs="Times New Roman"/>
          <w:color w:val="000000" w:themeColor="text1"/>
          <w:szCs w:val="24"/>
        </w:rPr>
        <w:t>30 mai</w:t>
      </w:r>
      <w:r w:rsidR="00121F14" w:rsidRPr="002B745D">
        <w:rPr>
          <w:rFonts w:ascii="Aptos" w:hAnsi="Aptos" w:cs="Times New Roman"/>
          <w:color w:val="000000" w:themeColor="text1"/>
          <w:szCs w:val="24"/>
        </w:rPr>
        <w:t xml:space="preserve"> 202</w:t>
      </w:r>
      <w:r w:rsidR="00BE7A48" w:rsidRPr="002B745D">
        <w:rPr>
          <w:rFonts w:ascii="Aptos" w:hAnsi="Aptos" w:cs="Times New Roman"/>
          <w:color w:val="000000" w:themeColor="text1"/>
          <w:szCs w:val="24"/>
        </w:rPr>
        <w:t>4</w:t>
      </w:r>
      <w:r w:rsidR="002B745D" w:rsidRPr="002B745D">
        <w:rPr>
          <w:rFonts w:ascii="Aptos" w:hAnsi="Aptos" w:cs="Times New Roman"/>
          <w:color w:val="000000" w:themeColor="text1"/>
          <w:szCs w:val="24"/>
        </w:rPr>
        <w:t xml:space="preserve"> </w:t>
      </w:r>
      <w:r w:rsidR="00945829" w:rsidRPr="002B745D">
        <w:rPr>
          <w:rFonts w:ascii="Aptos" w:hAnsi="Aptos" w:cs="Times New Roman"/>
          <w:color w:val="000000" w:themeColor="text1"/>
          <w:szCs w:val="24"/>
        </w:rPr>
        <w:t>care</w:t>
      </w:r>
      <w:r w:rsidRPr="002B745D">
        <w:rPr>
          <w:rFonts w:ascii="Aptos" w:hAnsi="Aptos" w:cs="Times New Roman"/>
          <w:color w:val="000000" w:themeColor="text1"/>
          <w:szCs w:val="24"/>
        </w:rPr>
        <w:t xml:space="preserve"> se aplic</w:t>
      </w:r>
      <w:r w:rsidR="003867D5" w:rsidRPr="002B745D">
        <w:rPr>
          <w:rFonts w:ascii="Aptos" w:hAnsi="Aptos" w:cs="Times New Roman"/>
          <w:color w:val="000000" w:themeColor="text1"/>
          <w:szCs w:val="24"/>
        </w:rPr>
        <w:t>ă</w:t>
      </w:r>
      <w:r w:rsidRPr="002B745D">
        <w:rPr>
          <w:rFonts w:ascii="Aptos" w:hAnsi="Aptos" w:cs="Times New Roman"/>
          <w:color w:val="000000" w:themeColor="text1"/>
          <w:szCs w:val="24"/>
        </w:rPr>
        <w:t xml:space="preserve"> studen</w:t>
      </w:r>
      <w:r w:rsidR="003867D5" w:rsidRPr="002B745D">
        <w:rPr>
          <w:rFonts w:ascii="Aptos" w:hAnsi="Aptos" w:cs="Times New Roman"/>
          <w:color w:val="000000" w:themeColor="text1"/>
          <w:szCs w:val="24"/>
        </w:rPr>
        <w:t>ț</w:t>
      </w:r>
      <w:r w:rsidRPr="002B745D">
        <w:rPr>
          <w:rFonts w:ascii="Aptos" w:hAnsi="Aptos" w:cs="Times New Roman"/>
          <w:color w:val="000000" w:themeColor="text1"/>
          <w:szCs w:val="24"/>
        </w:rPr>
        <w:t>ilor-doctoranzi înmatricula</w:t>
      </w:r>
      <w:r w:rsidR="003867D5" w:rsidRPr="002B745D">
        <w:rPr>
          <w:rFonts w:ascii="Aptos" w:hAnsi="Aptos" w:cs="Times New Roman"/>
          <w:color w:val="000000" w:themeColor="text1"/>
          <w:szCs w:val="24"/>
        </w:rPr>
        <w:t>ț</w:t>
      </w:r>
      <w:r w:rsidRPr="002B745D">
        <w:rPr>
          <w:rFonts w:ascii="Aptos" w:hAnsi="Aptos" w:cs="Times New Roman"/>
          <w:color w:val="000000" w:themeColor="text1"/>
          <w:szCs w:val="24"/>
        </w:rPr>
        <w:t xml:space="preserve">i începând cu anul universitar </w:t>
      </w:r>
      <w:r w:rsidR="00F25986" w:rsidRPr="002B745D">
        <w:rPr>
          <w:rFonts w:ascii="Aptos" w:hAnsi="Aptos" w:cs="Times New Roman"/>
          <w:color w:val="000000" w:themeColor="text1"/>
          <w:szCs w:val="24"/>
        </w:rPr>
        <w:t>202</w:t>
      </w:r>
      <w:r w:rsidR="00BE7A48" w:rsidRPr="002B745D">
        <w:rPr>
          <w:rFonts w:ascii="Aptos" w:hAnsi="Aptos" w:cs="Times New Roman"/>
          <w:color w:val="000000" w:themeColor="text1"/>
          <w:szCs w:val="24"/>
        </w:rPr>
        <w:t>4</w:t>
      </w:r>
      <w:r w:rsidR="00F25986" w:rsidRPr="002B745D">
        <w:rPr>
          <w:rFonts w:ascii="Aptos" w:hAnsi="Aptos" w:cs="Times New Roman"/>
          <w:color w:val="000000" w:themeColor="text1"/>
          <w:szCs w:val="24"/>
        </w:rPr>
        <w:t>-202</w:t>
      </w:r>
      <w:r w:rsidR="00BE7A48" w:rsidRPr="002B745D">
        <w:rPr>
          <w:rFonts w:ascii="Aptos" w:hAnsi="Aptos" w:cs="Times New Roman"/>
          <w:color w:val="000000" w:themeColor="text1"/>
          <w:szCs w:val="24"/>
        </w:rPr>
        <w:t>5</w:t>
      </w:r>
      <w:r w:rsidRPr="002B745D">
        <w:rPr>
          <w:rFonts w:ascii="Aptos" w:hAnsi="Aptos" w:cs="Times New Roman"/>
          <w:color w:val="000000" w:themeColor="text1"/>
          <w:szCs w:val="24"/>
        </w:rPr>
        <w:t>.</w:t>
      </w:r>
      <w:r w:rsidR="002079CC" w:rsidRPr="002B745D">
        <w:rPr>
          <w:rFonts w:ascii="Aptos" w:hAnsi="Aptos" w:cs="Times New Roman"/>
          <w:color w:val="000000" w:themeColor="text1"/>
          <w:szCs w:val="24"/>
        </w:rPr>
        <w:t xml:space="preserve">  </w:t>
      </w:r>
    </w:p>
    <w:p w14:paraId="16A568D7" w14:textId="208B0ACB" w:rsidR="002F3ADE" w:rsidRPr="006605D8" w:rsidRDefault="00F25986" w:rsidP="00AA7A65">
      <w:pPr>
        <w:spacing w:after="0" w:line="288" w:lineRule="auto"/>
        <w:jc w:val="both"/>
        <w:rPr>
          <w:rFonts w:ascii="Aptos" w:hAnsi="Aptos" w:cs="Times New Roman"/>
          <w:szCs w:val="24"/>
        </w:rPr>
      </w:pPr>
      <w:r w:rsidRPr="00D20D4C">
        <w:rPr>
          <w:rFonts w:ascii="Aptos" w:hAnsi="Aptos" w:cs="Times New Roman"/>
          <w:b/>
          <w:szCs w:val="24"/>
        </w:rPr>
        <w:t>(2)</w:t>
      </w:r>
      <w:r w:rsidRPr="006605D8">
        <w:rPr>
          <w:rFonts w:ascii="Aptos" w:hAnsi="Aptos" w:cs="Times New Roman"/>
          <w:szCs w:val="24"/>
        </w:rPr>
        <w:t xml:space="preserve"> </w:t>
      </w:r>
      <w:r w:rsidR="002F3ADE" w:rsidRPr="006605D8">
        <w:rPr>
          <w:rFonts w:ascii="Aptos" w:hAnsi="Aptos" w:cs="Times New Roman"/>
          <w:szCs w:val="24"/>
        </w:rPr>
        <w:t>Prezentul Regulament intr</w:t>
      </w:r>
      <w:r w:rsidR="003867D5">
        <w:rPr>
          <w:rFonts w:ascii="Aptos" w:hAnsi="Aptos" w:cs="Times New Roman"/>
          <w:szCs w:val="24"/>
        </w:rPr>
        <w:t>ă</w:t>
      </w:r>
      <w:r w:rsidR="002F3ADE" w:rsidRPr="006605D8">
        <w:rPr>
          <w:rFonts w:ascii="Aptos" w:hAnsi="Aptos" w:cs="Times New Roman"/>
          <w:szCs w:val="24"/>
        </w:rPr>
        <w:t xml:space="preserve"> în vigoare la data valid</w:t>
      </w:r>
      <w:r w:rsidR="003867D5">
        <w:rPr>
          <w:rFonts w:ascii="Aptos" w:hAnsi="Aptos" w:cs="Times New Roman"/>
          <w:szCs w:val="24"/>
        </w:rPr>
        <w:t>ă</w:t>
      </w:r>
      <w:r w:rsidR="002F3ADE" w:rsidRPr="006605D8">
        <w:rPr>
          <w:rFonts w:ascii="Aptos" w:hAnsi="Aptos" w:cs="Times New Roman"/>
          <w:szCs w:val="24"/>
        </w:rPr>
        <w:t>rii lui de c</w:t>
      </w:r>
      <w:r w:rsidR="003867D5">
        <w:rPr>
          <w:rFonts w:ascii="Aptos" w:hAnsi="Aptos" w:cs="Times New Roman"/>
          <w:szCs w:val="24"/>
        </w:rPr>
        <w:t>ă</w:t>
      </w:r>
      <w:r w:rsidR="002F3ADE" w:rsidRPr="006605D8">
        <w:rPr>
          <w:rFonts w:ascii="Aptos" w:hAnsi="Aptos" w:cs="Times New Roman"/>
          <w:szCs w:val="24"/>
        </w:rPr>
        <w:t>tre Senatul UAIC.</w:t>
      </w:r>
    </w:p>
    <w:p w14:paraId="23E04296" w14:textId="7BC9ACCF" w:rsidR="007542F5" w:rsidRPr="002079CC" w:rsidRDefault="00F25986" w:rsidP="00AA7A65">
      <w:pPr>
        <w:spacing w:after="0" w:line="288" w:lineRule="auto"/>
        <w:jc w:val="both"/>
        <w:rPr>
          <w:rFonts w:ascii="Aptos" w:hAnsi="Aptos" w:cs="Times New Roman"/>
          <w:szCs w:val="24"/>
        </w:rPr>
      </w:pPr>
      <w:r w:rsidRPr="00D20D4C">
        <w:rPr>
          <w:rFonts w:ascii="Aptos" w:hAnsi="Aptos" w:cs="Times New Roman"/>
          <w:b/>
          <w:szCs w:val="24"/>
        </w:rPr>
        <w:t>(3)</w:t>
      </w:r>
      <w:r w:rsidRPr="006605D8">
        <w:rPr>
          <w:rFonts w:ascii="Aptos" w:hAnsi="Aptos" w:cs="Times New Roman"/>
          <w:szCs w:val="24"/>
        </w:rPr>
        <w:t xml:space="preserve"> </w:t>
      </w:r>
      <w:r w:rsidR="002F3ADE" w:rsidRPr="006605D8">
        <w:rPr>
          <w:rFonts w:ascii="Aptos" w:hAnsi="Aptos" w:cs="Times New Roman"/>
          <w:szCs w:val="24"/>
        </w:rPr>
        <w:t>Dup</w:t>
      </w:r>
      <w:r w:rsidR="003867D5">
        <w:rPr>
          <w:rFonts w:ascii="Aptos" w:hAnsi="Aptos" w:cs="Times New Roman"/>
          <w:szCs w:val="24"/>
        </w:rPr>
        <w:t>ă</w:t>
      </w:r>
      <w:r w:rsidR="002F3ADE" w:rsidRPr="006605D8">
        <w:rPr>
          <w:rFonts w:ascii="Aptos" w:hAnsi="Aptos" w:cs="Times New Roman"/>
          <w:szCs w:val="24"/>
        </w:rPr>
        <w:t xml:space="preserve"> validare</w:t>
      </w:r>
      <w:r w:rsidRPr="006605D8">
        <w:rPr>
          <w:rFonts w:ascii="Aptos" w:hAnsi="Aptos" w:cs="Times New Roman"/>
          <w:szCs w:val="24"/>
        </w:rPr>
        <w:t>,</w:t>
      </w:r>
      <w:r w:rsidR="002F3ADE" w:rsidRPr="006605D8">
        <w:rPr>
          <w:rFonts w:ascii="Aptos" w:hAnsi="Aptos" w:cs="Times New Roman"/>
          <w:szCs w:val="24"/>
        </w:rPr>
        <w:t xml:space="preserve"> Regulamentul se </w:t>
      </w:r>
      <w:r w:rsidRPr="006605D8">
        <w:rPr>
          <w:rFonts w:ascii="Aptos" w:hAnsi="Aptos" w:cs="Times New Roman"/>
          <w:szCs w:val="24"/>
        </w:rPr>
        <w:t>posteaz</w:t>
      </w:r>
      <w:r w:rsidR="003867D5">
        <w:rPr>
          <w:rFonts w:ascii="Aptos" w:hAnsi="Aptos" w:cs="Times New Roman"/>
          <w:szCs w:val="24"/>
        </w:rPr>
        <w:t>ă</w:t>
      </w:r>
      <w:r w:rsidR="002F3ADE" w:rsidRPr="006605D8">
        <w:rPr>
          <w:rFonts w:ascii="Aptos" w:hAnsi="Aptos" w:cs="Times New Roman"/>
          <w:szCs w:val="24"/>
        </w:rPr>
        <w:t xml:space="preserve"> pe pagina web de prezentare a</w:t>
      </w:r>
      <w:r w:rsidR="002079CC">
        <w:rPr>
          <w:rFonts w:ascii="Aptos" w:hAnsi="Aptos" w:cs="Times New Roman"/>
          <w:szCs w:val="24"/>
        </w:rPr>
        <w:t xml:space="preserve"> Școlii Doctorale</w:t>
      </w:r>
      <w:r w:rsidR="002B745D" w:rsidRPr="002B745D">
        <w:rPr>
          <w:rFonts w:ascii="Aptos" w:hAnsi="Aptos" w:cs="Times New Roman"/>
          <w:color w:val="000000" w:themeColor="text1"/>
          <w:szCs w:val="24"/>
        </w:rPr>
        <w:t>.</w:t>
      </w:r>
    </w:p>
    <w:p w14:paraId="61F3043E" w14:textId="77777777" w:rsidR="00A93730" w:rsidRDefault="00A93730" w:rsidP="00AA7A65">
      <w:pPr>
        <w:spacing w:after="0" w:line="288" w:lineRule="auto"/>
        <w:jc w:val="both"/>
        <w:rPr>
          <w:rFonts w:ascii="Aptos" w:hAnsi="Aptos" w:cs="Times New Roman"/>
          <w:b/>
          <w:bCs/>
          <w:sz w:val="24"/>
          <w:szCs w:val="24"/>
        </w:rPr>
      </w:pPr>
    </w:p>
    <w:p w14:paraId="50056FE6" w14:textId="5E299DA0" w:rsidR="00945829" w:rsidRDefault="00A93730" w:rsidP="00C91833">
      <w:pPr>
        <w:spacing w:after="0" w:line="288" w:lineRule="auto"/>
        <w:jc w:val="center"/>
        <w:rPr>
          <w:rFonts w:ascii="Aptos" w:hAnsi="Aptos" w:cs="Times New Roman"/>
          <w:b/>
          <w:bCs/>
          <w:sz w:val="24"/>
          <w:szCs w:val="24"/>
        </w:rPr>
      </w:pPr>
      <w:r>
        <w:rPr>
          <w:rFonts w:ascii="Aptos" w:hAnsi="Aptos" w:cs="Times New Roman"/>
          <w:b/>
          <w:bCs/>
          <w:sz w:val="24"/>
          <w:szCs w:val="24"/>
        </w:rPr>
        <w:t>Director Școală Doctorală de</w:t>
      </w:r>
      <w:r w:rsidR="00C91833">
        <w:rPr>
          <w:rFonts w:ascii="Aptos" w:hAnsi="Aptos" w:cs="Times New Roman"/>
          <w:b/>
          <w:bCs/>
          <w:sz w:val="24"/>
          <w:szCs w:val="24"/>
        </w:rPr>
        <w:t xml:space="preserve"> Teologie</w:t>
      </w:r>
    </w:p>
    <w:p w14:paraId="7D90E73A" w14:textId="3DECF6DB" w:rsidR="00C91833" w:rsidRDefault="00C91833" w:rsidP="00C91833">
      <w:pPr>
        <w:spacing w:after="0" w:line="288" w:lineRule="auto"/>
        <w:jc w:val="center"/>
        <w:rPr>
          <w:rFonts w:ascii="Aptos" w:hAnsi="Aptos" w:cs="Times New Roman"/>
          <w:b/>
          <w:bCs/>
          <w:sz w:val="24"/>
          <w:szCs w:val="24"/>
        </w:rPr>
      </w:pPr>
      <w:r>
        <w:rPr>
          <w:rFonts w:ascii="Aptos" w:hAnsi="Aptos" w:cs="Times New Roman"/>
          <w:b/>
          <w:bCs/>
          <w:sz w:val="24"/>
          <w:szCs w:val="24"/>
        </w:rPr>
        <w:t>Prof.univ.dr.pr. Viorel SAVA</w:t>
      </w:r>
    </w:p>
    <w:p w14:paraId="62D81DD7" w14:textId="2584B4E6" w:rsidR="00945829" w:rsidRDefault="00945829" w:rsidP="002079CC">
      <w:pPr>
        <w:spacing w:after="0" w:line="288" w:lineRule="auto"/>
        <w:jc w:val="center"/>
        <w:rPr>
          <w:rFonts w:ascii="Aptos" w:hAnsi="Aptos" w:cs="Times New Roman"/>
          <w:b/>
          <w:bCs/>
          <w:sz w:val="24"/>
          <w:szCs w:val="24"/>
        </w:rPr>
      </w:pPr>
    </w:p>
    <w:p w14:paraId="6F1CA043" w14:textId="77777777" w:rsidR="00945829" w:rsidRPr="002079CC" w:rsidRDefault="00945829" w:rsidP="002079CC">
      <w:pPr>
        <w:spacing w:after="0" w:line="288" w:lineRule="auto"/>
        <w:jc w:val="center"/>
        <w:rPr>
          <w:rFonts w:ascii="Aptos" w:hAnsi="Aptos" w:cs="Times New Roman"/>
          <w:b/>
          <w:bCs/>
          <w:sz w:val="24"/>
          <w:szCs w:val="24"/>
        </w:rPr>
      </w:pPr>
    </w:p>
    <w:p w14:paraId="48388F47" w14:textId="383D19D5" w:rsidR="00A93730" w:rsidRDefault="005C6FF3" w:rsidP="005C6FF3">
      <w:pPr>
        <w:pStyle w:val="Heading1"/>
      </w:pPr>
      <w:bookmarkStart w:id="9" w:name="_Toc199228636"/>
      <w:r>
        <w:lastRenderedPageBreak/>
        <w:t>Listă anexe</w:t>
      </w:r>
      <w:bookmarkEnd w:id="9"/>
    </w:p>
    <w:p w14:paraId="1705BF37" w14:textId="77777777" w:rsidR="00A93730" w:rsidRDefault="00A93730" w:rsidP="00AA7A65">
      <w:pPr>
        <w:spacing w:after="0" w:line="288" w:lineRule="auto"/>
        <w:jc w:val="both"/>
        <w:rPr>
          <w:rFonts w:ascii="Aptos" w:hAnsi="Aptos" w:cs="Times New Roman"/>
          <w:b/>
          <w:bCs/>
          <w:sz w:val="24"/>
          <w:szCs w:val="24"/>
        </w:rPr>
      </w:pPr>
    </w:p>
    <w:p w14:paraId="7FF01596" w14:textId="7276594E" w:rsidR="0022433C" w:rsidRPr="0022433C" w:rsidRDefault="0022433C" w:rsidP="0022433C">
      <w:pPr>
        <w:spacing w:after="0" w:line="288" w:lineRule="auto"/>
        <w:jc w:val="both"/>
        <w:rPr>
          <w:rFonts w:ascii="Aptos" w:hAnsi="Aptos" w:cs="Times New Roman"/>
          <w:b/>
          <w:bCs/>
          <w:sz w:val="24"/>
          <w:szCs w:val="24"/>
        </w:rPr>
      </w:pPr>
      <w:r w:rsidRPr="0022433C">
        <w:rPr>
          <w:rFonts w:ascii="Aptos" w:hAnsi="Aptos" w:cs="Times New Roman"/>
          <w:b/>
          <w:bCs/>
          <w:sz w:val="24"/>
          <w:szCs w:val="24"/>
        </w:rPr>
        <w:t>Anexa 1.a</w:t>
      </w:r>
      <w:r>
        <w:rPr>
          <w:rFonts w:ascii="Aptos" w:hAnsi="Aptos" w:cs="Times New Roman"/>
          <w:b/>
          <w:bCs/>
          <w:sz w:val="24"/>
          <w:szCs w:val="24"/>
        </w:rPr>
        <w:t xml:space="preserve"> – Standarde </w:t>
      </w:r>
      <w:r w:rsidRPr="0022433C">
        <w:rPr>
          <w:rFonts w:ascii="Aptos" w:hAnsi="Aptos" w:cs="Times New Roman"/>
          <w:b/>
          <w:bCs/>
          <w:sz w:val="24"/>
          <w:szCs w:val="24"/>
        </w:rPr>
        <w:t xml:space="preserve">referitoare la acceptarea de noi membri conducători de doctorat în </w:t>
      </w:r>
      <w:r w:rsidR="00490222" w:rsidRPr="0022433C">
        <w:rPr>
          <w:rFonts w:ascii="Aptos" w:hAnsi="Aptos" w:cs="Times New Roman"/>
          <w:b/>
          <w:bCs/>
          <w:sz w:val="24"/>
          <w:szCs w:val="24"/>
        </w:rPr>
        <w:t>Școala</w:t>
      </w:r>
      <w:r w:rsidRPr="0022433C">
        <w:rPr>
          <w:rFonts w:ascii="Aptos" w:hAnsi="Aptos" w:cs="Times New Roman"/>
          <w:b/>
          <w:bCs/>
          <w:sz w:val="24"/>
          <w:szCs w:val="24"/>
        </w:rPr>
        <w:t xml:space="preserve"> Doctorală de</w:t>
      </w:r>
      <w:r w:rsidR="0034350F">
        <w:rPr>
          <w:rFonts w:ascii="Aptos" w:hAnsi="Aptos" w:cs="Times New Roman"/>
          <w:b/>
          <w:bCs/>
          <w:sz w:val="24"/>
          <w:szCs w:val="24"/>
        </w:rPr>
        <w:t xml:space="preserve"> Teologie</w:t>
      </w:r>
      <w:r w:rsidRPr="0022433C">
        <w:rPr>
          <w:rFonts w:ascii="Aptos" w:hAnsi="Aptos" w:cs="Times New Roman"/>
          <w:b/>
          <w:bCs/>
          <w:sz w:val="24"/>
          <w:szCs w:val="24"/>
        </w:rPr>
        <w:t xml:space="preserve"> la IOSUD-UA</w:t>
      </w:r>
      <w:r>
        <w:rPr>
          <w:rFonts w:ascii="Aptos" w:hAnsi="Aptos" w:cs="Times New Roman"/>
          <w:b/>
          <w:bCs/>
          <w:sz w:val="24"/>
          <w:szCs w:val="24"/>
        </w:rPr>
        <w:t>IC</w:t>
      </w:r>
      <w:r w:rsidR="006000A0">
        <w:rPr>
          <w:rFonts w:ascii="Aptos" w:hAnsi="Aptos" w:cs="Times New Roman"/>
          <w:b/>
          <w:bCs/>
          <w:sz w:val="24"/>
          <w:szCs w:val="24"/>
        </w:rPr>
        <w:t xml:space="preserve"> </w:t>
      </w:r>
    </w:p>
    <w:p w14:paraId="389E0437" w14:textId="3D8D5804" w:rsidR="001127F7" w:rsidRPr="001127F7" w:rsidRDefault="001127F7" w:rsidP="001127F7">
      <w:pPr>
        <w:spacing w:after="0" w:line="288" w:lineRule="auto"/>
        <w:jc w:val="both"/>
        <w:rPr>
          <w:rFonts w:ascii="Aptos" w:hAnsi="Aptos" w:cs="Times New Roman"/>
          <w:b/>
          <w:bCs/>
          <w:sz w:val="24"/>
          <w:szCs w:val="24"/>
        </w:rPr>
      </w:pPr>
      <w:r w:rsidRPr="0022433C">
        <w:rPr>
          <w:rFonts w:ascii="Aptos" w:hAnsi="Aptos" w:cs="Times New Roman"/>
          <w:b/>
          <w:bCs/>
          <w:sz w:val="24"/>
          <w:szCs w:val="24"/>
        </w:rPr>
        <w:t>Anexa 1.b</w:t>
      </w:r>
      <w:r>
        <w:rPr>
          <w:rFonts w:ascii="Aptos" w:hAnsi="Aptos" w:cs="Times New Roman"/>
          <w:b/>
          <w:bCs/>
          <w:sz w:val="24"/>
          <w:szCs w:val="24"/>
        </w:rPr>
        <w:t xml:space="preserve"> - </w:t>
      </w:r>
      <w:r w:rsidRPr="001127F7">
        <w:rPr>
          <w:rFonts w:ascii="Aptos" w:hAnsi="Aptos" w:cs="Times New Roman"/>
          <w:b/>
          <w:bCs/>
          <w:sz w:val="24"/>
          <w:szCs w:val="24"/>
        </w:rPr>
        <w:t xml:space="preserve">Reglementări referitoare la retragerea calității de membru în Școala Doctorală de Teologie la IOSUD-UAIC </w:t>
      </w:r>
    </w:p>
    <w:p w14:paraId="287C148C" w14:textId="77777777" w:rsidR="001127F7" w:rsidRDefault="001127F7" w:rsidP="001127F7">
      <w:pPr>
        <w:spacing w:after="0" w:line="288" w:lineRule="auto"/>
        <w:jc w:val="both"/>
        <w:rPr>
          <w:rFonts w:ascii="Aptos" w:hAnsi="Aptos" w:cs="Times New Roman"/>
          <w:b/>
          <w:sz w:val="24"/>
          <w:szCs w:val="24"/>
        </w:rPr>
      </w:pPr>
      <w:r w:rsidRPr="001127F7">
        <w:rPr>
          <w:rFonts w:ascii="Aptos" w:hAnsi="Aptos" w:cs="Times New Roman"/>
          <w:b/>
          <w:bCs/>
          <w:sz w:val="24"/>
          <w:szCs w:val="24"/>
        </w:rPr>
        <w:t xml:space="preserve">Anexa 2. </w:t>
      </w:r>
      <w:r w:rsidRPr="001127F7">
        <w:rPr>
          <w:rFonts w:ascii="Aptos" w:hAnsi="Aptos" w:cs="Times New Roman"/>
          <w:b/>
          <w:sz w:val="24"/>
          <w:szCs w:val="24"/>
        </w:rPr>
        <w:t xml:space="preserve">Structura și conținutul PPUA </w:t>
      </w:r>
    </w:p>
    <w:p w14:paraId="202D8AF3" w14:textId="4C41A991" w:rsidR="001127F7" w:rsidRDefault="001127F7" w:rsidP="001127F7">
      <w:pPr>
        <w:spacing w:after="0" w:line="288" w:lineRule="auto"/>
        <w:jc w:val="both"/>
        <w:rPr>
          <w:rFonts w:ascii="Aptos" w:hAnsi="Aptos" w:cs="Times New Roman"/>
          <w:b/>
          <w:sz w:val="24"/>
          <w:szCs w:val="24"/>
        </w:rPr>
      </w:pPr>
      <w:r w:rsidRPr="001127F7">
        <w:rPr>
          <w:rFonts w:ascii="Aptos" w:hAnsi="Aptos" w:cs="Times New Roman"/>
          <w:b/>
          <w:sz w:val="24"/>
          <w:szCs w:val="24"/>
        </w:rPr>
        <w:t>Anex</w:t>
      </w:r>
      <w:r>
        <w:rPr>
          <w:rFonts w:ascii="Aptos" w:hAnsi="Aptos" w:cs="Times New Roman"/>
          <w:b/>
          <w:sz w:val="24"/>
          <w:szCs w:val="24"/>
        </w:rPr>
        <w:t xml:space="preserve">a </w:t>
      </w:r>
      <w:r w:rsidR="00B43AC4">
        <w:rPr>
          <w:rFonts w:ascii="Aptos" w:hAnsi="Aptos" w:cs="Times New Roman"/>
          <w:b/>
          <w:sz w:val="24"/>
          <w:szCs w:val="24"/>
        </w:rPr>
        <w:t>3.</w:t>
      </w:r>
      <w:r w:rsidRPr="001127F7">
        <w:rPr>
          <w:rFonts w:ascii="Aptos" w:hAnsi="Aptos" w:cs="Times New Roman"/>
          <w:b/>
          <w:sz w:val="24"/>
          <w:szCs w:val="24"/>
        </w:rPr>
        <w:t xml:space="preserve"> Procedura de verificare a standardelor de etică și integritate academică.</w:t>
      </w:r>
    </w:p>
    <w:p w14:paraId="05462D6B" w14:textId="5B735298" w:rsidR="00B43AC4" w:rsidRDefault="00B43AC4" w:rsidP="001127F7">
      <w:pPr>
        <w:spacing w:after="0" w:line="288" w:lineRule="auto"/>
        <w:jc w:val="both"/>
        <w:rPr>
          <w:rFonts w:ascii="Aptos" w:hAnsi="Aptos" w:cs="Times New Roman"/>
          <w:b/>
          <w:sz w:val="24"/>
          <w:szCs w:val="24"/>
        </w:rPr>
      </w:pPr>
      <w:r>
        <w:rPr>
          <w:rFonts w:ascii="Aptos" w:hAnsi="Aptos" w:cs="Times New Roman"/>
          <w:b/>
          <w:sz w:val="24"/>
          <w:szCs w:val="24"/>
        </w:rPr>
        <w:t xml:space="preserve">Anexa 4. </w:t>
      </w:r>
      <w:r w:rsidRPr="00B43AC4">
        <w:rPr>
          <w:rFonts w:ascii="Aptos" w:hAnsi="Aptos" w:cs="Times New Roman"/>
          <w:b/>
          <w:sz w:val="24"/>
          <w:szCs w:val="24"/>
        </w:rPr>
        <w:t>Fișa criteriilor de acordare a creditelor în cadrul Şcolii doctorale de Teologie.</w:t>
      </w:r>
    </w:p>
    <w:p w14:paraId="2322D08C" w14:textId="77777777" w:rsidR="001127F7" w:rsidRDefault="001127F7">
      <w:pPr>
        <w:rPr>
          <w:rFonts w:ascii="Aptos" w:hAnsi="Aptos" w:cs="Times New Roman"/>
          <w:b/>
          <w:bCs/>
          <w:sz w:val="24"/>
          <w:szCs w:val="24"/>
        </w:rPr>
      </w:pPr>
      <w:r>
        <w:rPr>
          <w:rFonts w:ascii="Aptos" w:hAnsi="Aptos" w:cs="Times New Roman"/>
          <w:b/>
          <w:bCs/>
          <w:sz w:val="24"/>
          <w:szCs w:val="24"/>
        </w:rPr>
        <w:br w:type="page"/>
      </w:r>
    </w:p>
    <w:p w14:paraId="75591E00" w14:textId="77777777" w:rsidR="001127F7" w:rsidRDefault="001127F7" w:rsidP="0022433C">
      <w:pPr>
        <w:spacing w:after="0" w:line="288" w:lineRule="auto"/>
        <w:jc w:val="both"/>
        <w:rPr>
          <w:rFonts w:ascii="Aptos" w:hAnsi="Aptos" w:cs="Times New Roman"/>
          <w:b/>
          <w:bCs/>
          <w:sz w:val="24"/>
          <w:szCs w:val="24"/>
        </w:rPr>
      </w:pPr>
    </w:p>
    <w:p w14:paraId="039F0BC9" w14:textId="77777777" w:rsidR="001127F7" w:rsidRDefault="001127F7" w:rsidP="0022433C">
      <w:pPr>
        <w:spacing w:after="0" w:line="288" w:lineRule="auto"/>
        <w:jc w:val="both"/>
        <w:rPr>
          <w:rFonts w:ascii="Aptos" w:hAnsi="Aptos" w:cs="Times New Roman"/>
          <w:b/>
          <w:bCs/>
          <w:sz w:val="24"/>
          <w:szCs w:val="24"/>
        </w:rPr>
      </w:pPr>
    </w:p>
    <w:p w14:paraId="0793CB6E" w14:textId="77777777" w:rsidR="001127F7" w:rsidRDefault="001127F7" w:rsidP="0022433C">
      <w:pPr>
        <w:spacing w:after="0" w:line="288" w:lineRule="auto"/>
        <w:jc w:val="both"/>
        <w:rPr>
          <w:rFonts w:ascii="Aptos" w:hAnsi="Aptos" w:cs="Times New Roman"/>
          <w:b/>
          <w:bCs/>
          <w:sz w:val="24"/>
          <w:szCs w:val="24"/>
        </w:rPr>
      </w:pPr>
    </w:p>
    <w:p w14:paraId="76E0CEE6" w14:textId="296E32C9" w:rsidR="001127F7" w:rsidRDefault="001127F7" w:rsidP="0022433C">
      <w:pPr>
        <w:spacing w:after="0" w:line="288" w:lineRule="auto"/>
        <w:jc w:val="both"/>
        <w:rPr>
          <w:rFonts w:ascii="Aptos" w:hAnsi="Aptos" w:cs="Times New Roman"/>
          <w:b/>
          <w:bCs/>
          <w:sz w:val="24"/>
          <w:szCs w:val="24"/>
        </w:rPr>
      </w:pPr>
      <w:r w:rsidRPr="0022433C">
        <w:rPr>
          <w:rFonts w:ascii="Aptos" w:hAnsi="Aptos" w:cs="Times New Roman"/>
          <w:b/>
          <w:bCs/>
          <w:sz w:val="24"/>
          <w:szCs w:val="24"/>
        </w:rPr>
        <w:t>Anexa 1.a</w:t>
      </w:r>
      <w:r>
        <w:rPr>
          <w:rFonts w:ascii="Aptos" w:hAnsi="Aptos" w:cs="Times New Roman"/>
          <w:b/>
          <w:bCs/>
          <w:sz w:val="24"/>
          <w:szCs w:val="24"/>
        </w:rPr>
        <w:t xml:space="preserve"> – Standarde </w:t>
      </w:r>
      <w:r w:rsidRPr="0022433C">
        <w:rPr>
          <w:rFonts w:ascii="Aptos" w:hAnsi="Aptos" w:cs="Times New Roman"/>
          <w:b/>
          <w:bCs/>
          <w:sz w:val="24"/>
          <w:szCs w:val="24"/>
        </w:rPr>
        <w:t>referitoare la acceptarea de noi membri conducători de doctorat</w:t>
      </w:r>
    </w:p>
    <w:p w14:paraId="44D61C14" w14:textId="77777777" w:rsidR="007A2E5A" w:rsidRDefault="007A2E5A" w:rsidP="007A2E5A">
      <w:pPr>
        <w:spacing w:after="0" w:line="288" w:lineRule="auto"/>
        <w:jc w:val="both"/>
        <w:rPr>
          <w:rFonts w:ascii="Aptos" w:hAnsi="Aptos" w:cs="Times New Roman"/>
          <w:b/>
          <w:bCs/>
          <w:sz w:val="24"/>
          <w:szCs w:val="24"/>
        </w:rPr>
      </w:pPr>
    </w:p>
    <w:p w14:paraId="6500101E" w14:textId="77777777" w:rsidR="007A2E5A" w:rsidRDefault="007A2E5A" w:rsidP="007A2E5A">
      <w:pPr>
        <w:spacing w:after="0" w:line="288" w:lineRule="auto"/>
        <w:jc w:val="both"/>
        <w:rPr>
          <w:rFonts w:ascii="Aptos" w:hAnsi="Aptos" w:cs="Times New Roman"/>
          <w:b/>
          <w:bCs/>
          <w:sz w:val="24"/>
          <w:szCs w:val="24"/>
        </w:rPr>
      </w:pPr>
    </w:p>
    <w:p w14:paraId="7A5496EB" w14:textId="75CAC982" w:rsidR="007A2E5A" w:rsidRPr="00CB5250" w:rsidRDefault="007A2E5A" w:rsidP="007A2E5A">
      <w:pPr>
        <w:spacing w:after="0" w:line="288" w:lineRule="auto"/>
        <w:jc w:val="both"/>
        <w:rPr>
          <w:rFonts w:ascii="Aptos" w:hAnsi="Aptos" w:cs="Times New Roman"/>
          <w:bCs/>
          <w:sz w:val="24"/>
          <w:szCs w:val="24"/>
        </w:rPr>
      </w:pPr>
      <w:bookmarkStart w:id="10" w:name="_GoBack"/>
      <w:r w:rsidRPr="00CB5250">
        <w:rPr>
          <w:rFonts w:ascii="Aptos" w:hAnsi="Aptos" w:cs="Times New Roman"/>
          <w:bCs/>
          <w:sz w:val="24"/>
          <w:szCs w:val="24"/>
        </w:rPr>
        <w:t xml:space="preserve">Pentru </w:t>
      </w:r>
      <w:r w:rsidR="00294C7B" w:rsidRPr="00CB5250">
        <w:rPr>
          <w:rFonts w:ascii="Aptos" w:hAnsi="Aptos" w:cs="Times New Roman"/>
          <w:bCs/>
          <w:sz w:val="24"/>
          <w:szCs w:val="24"/>
        </w:rPr>
        <w:t>obținerea</w:t>
      </w:r>
      <w:r w:rsidRPr="00CB5250">
        <w:rPr>
          <w:rFonts w:ascii="Aptos" w:hAnsi="Aptos" w:cs="Times New Roman"/>
          <w:bCs/>
          <w:sz w:val="24"/>
          <w:szCs w:val="24"/>
        </w:rPr>
        <w:t xml:space="preserve"> statutului de conducător de doctorat sunt necesare următoarele:</w:t>
      </w:r>
    </w:p>
    <w:bookmarkEnd w:id="10"/>
    <w:p w14:paraId="7770E231" w14:textId="77777777" w:rsidR="007A2E5A" w:rsidRDefault="007A2E5A" w:rsidP="007A2E5A">
      <w:pPr>
        <w:spacing w:after="0" w:line="288" w:lineRule="auto"/>
        <w:jc w:val="both"/>
        <w:rPr>
          <w:rFonts w:ascii="Aptos" w:hAnsi="Aptos" w:cs="Times New Roman"/>
          <w:b/>
          <w:bCs/>
          <w:sz w:val="24"/>
          <w:szCs w:val="24"/>
        </w:rPr>
      </w:pPr>
    </w:p>
    <w:p w14:paraId="40A26DA8" w14:textId="77777777" w:rsidR="007A2E5A" w:rsidRPr="00CB5250" w:rsidRDefault="007A2E5A" w:rsidP="007A2E5A">
      <w:pPr>
        <w:spacing w:after="0" w:line="288" w:lineRule="auto"/>
        <w:jc w:val="both"/>
        <w:rPr>
          <w:rFonts w:ascii="Aptos" w:hAnsi="Aptos" w:cs="Times New Roman"/>
          <w:bCs/>
          <w:sz w:val="24"/>
          <w:szCs w:val="24"/>
        </w:rPr>
      </w:pPr>
    </w:p>
    <w:p w14:paraId="1A2EC097" w14:textId="089F77D1" w:rsidR="007A2E5A" w:rsidRPr="00CB5250" w:rsidRDefault="007A2E5A" w:rsidP="007A2E5A">
      <w:pPr>
        <w:spacing w:after="0" w:line="288" w:lineRule="auto"/>
        <w:jc w:val="both"/>
        <w:rPr>
          <w:rFonts w:ascii="Aptos" w:hAnsi="Aptos" w:cs="Times New Roman"/>
          <w:bCs/>
          <w:sz w:val="24"/>
          <w:szCs w:val="24"/>
        </w:rPr>
      </w:pPr>
      <w:r w:rsidRPr="00CB5250">
        <w:rPr>
          <w:rFonts w:ascii="Aptos" w:hAnsi="Aptos" w:cs="Times New Roman"/>
          <w:bCs/>
          <w:sz w:val="24"/>
          <w:szCs w:val="24"/>
        </w:rPr>
        <w:t>1. Obținerea abilitării conform procedurilor specifice reglementate pentru domeniul Teologie de către CNATDCU, în condițiile prevăzute de Sfântul Sinod al BOR, conform protocolului încheiat intre Biserica Ortodoxă Română şi statul român.</w:t>
      </w:r>
    </w:p>
    <w:p w14:paraId="0E9F2737" w14:textId="68FC1A55" w:rsidR="007A2E5A" w:rsidRPr="00CB5250" w:rsidRDefault="007A2E5A" w:rsidP="007A2E5A">
      <w:pPr>
        <w:spacing w:after="0" w:line="288" w:lineRule="auto"/>
        <w:jc w:val="both"/>
        <w:rPr>
          <w:rFonts w:ascii="Aptos" w:hAnsi="Aptos" w:cs="Times New Roman"/>
          <w:bCs/>
          <w:sz w:val="24"/>
          <w:szCs w:val="24"/>
        </w:rPr>
      </w:pPr>
      <w:r w:rsidRPr="00CB5250">
        <w:rPr>
          <w:rFonts w:ascii="Aptos" w:hAnsi="Aptos" w:cs="Times New Roman"/>
          <w:bCs/>
          <w:sz w:val="24"/>
          <w:szCs w:val="24"/>
        </w:rPr>
        <w:t xml:space="preserve">2. </w:t>
      </w:r>
      <w:r w:rsidR="00294C7B" w:rsidRPr="00CB5250">
        <w:rPr>
          <w:rFonts w:ascii="Aptos" w:hAnsi="Aptos" w:cs="Times New Roman"/>
          <w:bCs/>
          <w:sz w:val="24"/>
          <w:szCs w:val="24"/>
        </w:rPr>
        <w:t>In</w:t>
      </w:r>
      <w:r w:rsidRPr="00CB5250">
        <w:rPr>
          <w:rFonts w:ascii="Aptos" w:hAnsi="Aptos" w:cs="Times New Roman"/>
          <w:bCs/>
          <w:sz w:val="24"/>
          <w:szCs w:val="24"/>
        </w:rPr>
        <w:t xml:space="preserve"> vederea afilierii</w:t>
      </w:r>
      <w:r w:rsidR="00294C7B" w:rsidRPr="00CB5250">
        <w:rPr>
          <w:rFonts w:ascii="Aptos" w:hAnsi="Aptos" w:cs="Times New Roman"/>
          <w:bCs/>
          <w:sz w:val="24"/>
          <w:szCs w:val="24"/>
        </w:rPr>
        <w:t xml:space="preserve"> la SDT</w:t>
      </w:r>
      <w:r w:rsidRPr="00CB5250">
        <w:rPr>
          <w:rFonts w:ascii="Aptos" w:hAnsi="Aptos" w:cs="Times New Roman"/>
          <w:bCs/>
          <w:sz w:val="24"/>
          <w:szCs w:val="24"/>
        </w:rPr>
        <w:t xml:space="preserve"> este necesară obținerea binecuvântării ierarhului tutelar al Facultății de Teologie Ortodoxă din cadrul Universității „Alexandru Ioan Cuza” din Iași</w:t>
      </w:r>
      <w:r w:rsidR="00294C7B" w:rsidRPr="00CB5250">
        <w:rPr>
          <w:rFonts w:ascii="Aptos" w:hAnsi="Aptos" w:cs="Times New Roman"/>
          <w:bCs/>
          <w:sz w:val="24"/>
          <w:szCs w:val="24"/>
        </w:rPr>
        <w:t>.</w:t>
      </w:r>
    </w:p>
    <w:p w14:paraId="657ABD43" w14:textId="77777777" w:rsidR="007A2E5A" w:rsidRPr="00CB5250" w:rsidRDefault="007A2E5A" w:rsidP="007A2E5A">
      <w:pPr>
        <w:spacing w:after="0" w:line="288" w:lineRule="auto"/>
        <w:jc w:val="both"/>
        <w:rPr>
          <w:rFonts w:ascii="Aptos" w:hAnsi="Aptos" w:cs="Times New Roman"/>
          <w:bCs/>
          <w:sz w:val="24"/>
          <w:szCs w:val="24"/>
        </w:rPr>
      </w:pPr>
      <w:r w:rsidRPr="00CB5250">
        <w:rPr>
          <w:rFonts w:ascii="Aptos" w:hAnsi="Aptos" w:cs="Times New Roman"/>
          <w:bCs/>
          <w:sz w:val="24"/>
          <w:szCs w:val="24"/>
        </w:rPr>
        <w:t xml:space="preserve">3. Depunerea unui plan tematic de cercetare şi dezvoltare a direcției pentru care a fost abilitat. </w:t>
      </w:r>
    </w:p>
    <w:p w14:paraId="7994659B" w14:textId="2C4BCCA9" w:rsidR="007A2E5A" w:rsidRPr="00CB5250" w:rsidRDefault="007A2E5A" w:rsidP="007A2E5A">
      <w:pPr>
        <w:spacing w:after="0" w:line="288" w:lineRule="auto"/>
        <w:jc w:val="both"/>
        <w:rPr>
          <w:rFonts w:ascii="Aptos" w:hAnsi="Aptos" w:cs="Times New Roman"/>
          <w:bCs/>
          <w:sz w:val="24"/>
          <w:szCs w:val="24"/>
        </w:rPr>
      </w:pPr>
      <w:r w:rsidRPr="00CB5250">
        <w:rPr>
          <w:rFonts w:ascii="Aptos" w:hAnsi="Aptos" w:cs="Times New Roman"/>
          <w:bCs/>
          <w:sz w:val="24"/>
          <w:szCs w:val="24"/>
        </w:rPr>
        <w:t xml:space="preserve">4. Pot solicita afiliere cadrele </w:t>
      </w:r>
      <w:r w:rsidR="00294C7B" w:rsidRPr="00CB5250">
        <w:rPr>
          <w:rFonts w:ascii="Aptos" w:hAnsi="Aptos" w:cs="Times New Roman"/>
          <w:bCs/>
          <w:sz w:val="24"/>
          <w:szCs w:val="24"/>
        </w:rPr>
        <w:t>didactice</w:t>
      </w:r>
      <w:r w:rsidRPr="00CB5250">
        <w:rPr>
          <w:rFonts w:ascii="Aptos" w:hAnsi="Aptos" w:cs="Times New Roman"/>
          <w:bCs/>
          <w:sz w:val="24"/>
          <w:szCs w:val="24"/>
        </w:rPr>
        <w:t xml:space="preserve"> abilitate care </w:t>
      </w:r>
      <w:r w:rsidR="00294C7B" w:rsidRPr="00CB5250">
        <w:rPr>
          <w:rFonts w:ascii="Aptos" w:hAnsi="Aptos" w:cs="Times New Roman"/>
          <w:bCs/>
          <w:sz w:val="24"/>
          <w:szCs w:val="24"/>
        </w:rPr>
        <w:t>își</w:t>
      </w:r>
      <w:r w:rsidRPr="00CB5250">
        <w:rPr>
          <w:rFonts w:ascii="Aptos" w:hAnsi="Aptos" w:cs="Times New Roman"/>
          <w:bCs/>
          <w:sz w:val="24"/>
          <w:szCs w:val="24"/>
        </w:rPr>
        <w:t xml:space="preserve"> asumă</w:t>
      </w:r>
      <w:r w:rsidR="00294C7B" w:rsidRPr="00CB5250">
        <w:rPr>
          <w:rFonts w:ascii="Aptos" w:hAnsi="Aptos" w:cs="Times New Roman"/>
          <w:bCs/>
          <w:sz w:val="24"/>
          <w:szCs w:val="24"/>
        </w:rPr>
        <w:t>,</w:t>
      </w:r>
      <w:r w:rsidRPr="00CB5250">
        <w:rPr>
          <w:rFonts w:ascii="Aptos" w:hAnsi="Aptos" w:cs="Times New Roman"/>
          <w:bCs/>
          <w:sz w:val="24"/>
          <w:szCs w:val="24"/>
        </w:rPr>
        <w:t xml:space="preserve"> </w:t>
      </w:r>
      <w:r w:rsidR="00294C7B" w:rsidRPr="00CB5250">
        <w:rPr>
          <w:rFonts w:ascii="Aptos" w:hAnsi="Aptos" w:cs="Times New Roman"/>
          <w:bCs/>
          <w:sz w:val="24"/>
          <w:szCs w:val="24"/>
        </w:rPr>
        <w:t>în</w:t>
      </w:r>
      <w:r w:rsidRPr="00CB5250">
        <w:rPr>
          <w:rFonts w:ascii="Aptos" w:hAnsi="Aptos" w:cs="Times New Roman"/>
          <w:bCs/>
          <w:sz w:val="24"/>
          <w:szCs w:val="24"/>
        </w:rPr>
        <w:t xml:space="preserve"> scris</w:t>
      </w:r>
      <w:r w:rsidR="00294C7B" w:rsidRPr="00CB5250">
        <w:rPr>
          <w:rFonts w:ascii="Aptos" w:hAnsi="Aptos" w:cs="Times New Roman"/>
          <w:bCs/>
          <w:sz w:val="24"/>
          <w:szCs w:val="24"/>
        </w:rPr>
        <w:t>,</w:t>
      </w:r>
      <w:r w:rsidRPr="00CB5250">
        <w:rPr>
          <w:rFonts w:ascii="Aptos" w:hAnsi="Aptos" w:cs="Times New Roman"/>
          <w:bCs/>
          <w:sz w:val="24"/>
          <w:szCs w:val="24"/>
        </w:rPr>
        <w:t xml:space="preserve"> </w:t>
      </w:r>
      <w:r w:rsidR="00294C7B" w:rsidRPr="00CB5250">
        <w:rPr>
          <w:rFonts w:ascii="Aptos" w:hAnsi="Aptos" w:cs="Times New Roman"/>
          <w:bCs/>
          <w:sz w:val="24"/>
          <w:szCs w:val="24"/>
        </w:rPr>
        <w:t>responsabilitatea de a finaliza, prin îndrumare directă a doctoranzilor, a cel puțin un ciclu integral de studii în cadrul Școlii Doctorale de Teologie din Iași.</w:t>
      </w:r>
      <w:r w:rsidRPr="00CB5250">
        <w:rPr>
          <w:rFonts w:ascii="Aptos" w:hAnsi="Aptos" w:cs="Times New Roman"/>
          <w:bCs/>
          <w:sz w:val="24"/>
          <w:szCs w:val="24"/>
        </w:rPr>
        <w:tab/>
      </w:r>
    </w:p>
    <w:p w14:paraId="0AB031F7" w14:textId="27219B87" w:rsidR="007A2E5A" w:rsidRPr="00CB5250" w:rsidRDefault="00294C7B" w:rsidP="007A2E5A">
      <w:pPr>
        <w:spacing w:after="0" w:line="288" w:lineRule="auto"/>
        <w:jc w:val="both"/>
        <w:rPr>
          <w:rFonts w:ascii="Aptos" w:hAnsi="Aptos" w:cs="Times New Roman"/>
          <w:bCs/>
          <w:sz w:val="24"/>
          <w:szCs w:val="24"/>
        </w:rPr>
      </w:pPr>
      <w:r w:rsidRPr="00CB5250">
        <w:rPr>
          <w:rFonts w:ascii="Aptos" w:hAnsi="Aptos" w:cs="Times New Roman"/>
          <w:bCs/>
          <w:sz w:val="24"/>
          <w:szCs w:val="24"/>
        </w:rPr>
        <w:t>5</w:t>
      </w:r>
      <w:r w:rsidR="007A2E5A" w:rsidRPr="00CB5250">
        <w:rPr>
          <w:rFonts w:ascii="Aptos" w:hAnsi="Aptos" w:cs="Times New Roman"/>
          <w:bCs/>
          <w:sz w:val="24"/>
          <w:szCs w:val="24"/>
        </w:rPr>
        <w:t>. Analiza şi avizarea cererii de afiliere în CSD Teologie</w:t>
      </w:r>
      <w:r w:rsidRPr="00CB5250">
        <w:rPr>
          <w:rFonts w:ascii="Aptos" w:hAnsi="Aptos" w:cs="Times New Roman"/>
          <w:bCs/>
          <w:sz w:val="24"/>
          <w:szCs w:val="24"/>
        </w:rPr>
        <w:t>.</w:t>
      </w:r>
    </w:p>
    <w:p w14:paraId="24798110" w14:textId="1BACE8E6" w:rsidR="007A2E5A" w:rsidRPr="00CB5250" w:rsidRDefault="00294C7B" w:rsidP="007A2E5A">
      <w:pPr>
        <w:spacing w:after="0" w:line="288" w:lineRule="auto"/>
        <w:jc w:val="both"/>
        <w:rPr>
          <w:rFonts w:ascii="Aptos" w:hAnsi="Aptos" w:cs="Times New Roman"/>
          <w:bCs/>
          <w:sz w:val="24"/>
          <w:szCs w:val="24"/>
        </w:rPr>
      </w:pPr>
      <w:r w:rsidRPr="00CB5250">
        <w:rPr>
          <w:rFonts w:ascii="Aptos" w:hAnsi="Aptos" w:cs="Times New Roman"/>
          <w:bCs/>
          <w:sz w:val="24"/>
          <w:szCs w:val="24"/>
        </w:rPr>
        <w:t>6</w:t>
      </w:r>
      <w:r w:rsidR="007A2E5A" w:rsidRPr="00CB5250">
        <w:rPr>
          <w:rFonts w:ascii="Aptos" w:hAnsi="Aptos" w:cs="Times New Roman"/>
          <w:bCs/>
          <w:sz w:val="24"/>
          <w:szCs w:val="24"/>
        </w:rPr>
        <w:t xml:space="preserve">. Aprobare de la </w:t>
      </w:r>
      <w:r w:rsidRPr="00CB5250">
        <w:rPr>
          <w:rFonts w:ascii="Aptos" w:hAnsi="Aptos" w:cs="Times New Roman"/>
          <w:bCs/>
          <w:sz w:val="24"/>
          <w:szCs w:val="24"/>
        </w:rPr>
        <w:t>conducerea CSUD al IOSUD al UAIC şi Rectoratul UAIC.</w:t>
      </w:r>
    </w:p>
    <w:p w14:paraId="719B7B24" w14:textId="77777777" w:rsidR="00366FFB" w:rsidRDefault="00366FFB" w:rsidP="0022433C">
      <w:pPr>
        <w:spacing w:after="0" w:line="288" w:lineRule="auto"/>
        <w:jc w:val="both"/>
        <w:rPr>
          <w:rFonts w:ascii="Aptos" w:hAnsi="Aptos" w:cs="Times New Roman"/>
          <w:b/>
          <w:bCs/>
          <w:sz w:val="24"/>
          <w:szCs w:val="24"/>
        </w:rPr>
      </w:pPr>
    </w:p>
    <w:p w14:paraId="0680B80E" w14:textId="77777777" w:rsidR="00193780" w:rsidRDefault="00193780">
      <w:pPr>
        <w:rPr>
          <w:rFonts w:ascii="Aptos" w:hAnsi="Aptos" w:cs="Times New Roman"/>
          <w:b/>
          <w:bCs/>
          <w:sz w:val="24"/>
          <w:szCs w:val="24"/>
        </w:rPr>
      </w:pPr>
      <w:r>
        <w:rPr>
          <w:rFonts w:ascii="Aptos" w:hAnsi="Aptos" w:cs="Times New Roman"/>
          <w:b/>
          <w:bCs/>
          <w:sz w:val="24"/>
          <w:szCs w:val="24"/>
        </w:rPr>
        <w:br w:type="page"/>
      </w:r>
    </w:p>
    <w:p w14:paraId="1321B726" w14:textId="77777777" w:rsidR="00193780" w:rsidRDefault="00193780" w:rsidP="0022433C">
      <w:pPr>
        <w:spacing w:after="0" w:line="288" w:lineRule="auto"/>
        <w:jc w:val="both"/>
        <w:rPr>
          <w:rFonts w:ascii="Aptos" w:hAnsi="Aptos" w:cs="Times New Roman"/>
          <w:b/>
          <w:bCs/>
          <w:sz w:val="24"/>
          <w:szCs w:val="24"/>
        </w:rPr>
      </w:pPr>
    </w:p>
    <w:p w14:paraId="0F7BD9EA" w14:textId="77777777" w:rsidR="00193780" w:rsidRDefault="00193780" w:rsidP="0022433C">
      <w:pPr>
        <w:spacing w:after="0" w:line="288" w:lineRule="auto"/>
        <w:jc w:val="both"/>
        <w:rPr>
          <w:rFonts w:ascii="Aptos" w:hAnsi="Aptos" w:cs="Times New Roman"/>
          <w:b/>
          <w:bCs/>
          <w:sz w:val="24"/>
          <w:szCs w:val="24"/>
        </w:rPr>
      </w:pPr>
    </w:p>
    <w:p w14:paraId="1D63A6D3" w14:textId="77777777" w:rsidR="00193780" w:rsidRDefault="00193780" w:rsidP="0022433C">
      <w:pPr>
        <w:spacing w:after="0" w:line="288" w:lineRule="auto"/>
        <w:jc w:val="both"/>
        <w:rPr>
          <w:rFonts w:ascii="Aptos" w:hAnsi="Aptos" w:cs="Times New Roman"/>
          <w:b/>
          <w:bCs/>
          <w:sz w:val="24"/>
          <w:szCs w:val="24"/>
        </w:rPr>
      </w:pPr>
    </w:p>
    <w:p w14:paraId="1805FA8D" w14:textId="6F576313" w:rsidR="0022433C" w:rsidRPr="001127F7" w:rsidRDefault="0022433C" w:rsidP="0022433C">
      <w:pPr>
        <w:spacing w:after="0" w:line="288" w:lineRule="auto"/>
        <w:jc w:val="both"/>
        <w:rPr>
          <w:rFonts w:ascii="Aptos" w:hAnsi="Aptos" w:cs="Times New Roman"/>
          <w:b/>
          <w:bCs/>
          <w:sz w:val="24"/>
          <w:szCs w:val="24"/>
        </w:rPr>
      </w:pPr>
      <w:r w:rsidRPr="0022433C">
        <w:rPr>
          <w:rFonts w:ascii="Aptos" w:hAnsi="Aptos" w:cs="Times New Roman"/>
          <w:b/>
          <w:bCs/>
          <w:sz w:val="24"/>
          <w:szCs w:val="24"/>
        </w:rPr>
        <w:t>Anexa 1.b</w:t>
      </w:r>
      <w:r>
        <w:rPr>
          <w:rFonts w:ascii="Aptos" w:hAnsi="Aptos" w:cs="Times New Roman"/>
          <w:b/>
          <w:bCs/>
          <w:sz w:val="24"/>
          <w:szCs w:val="24"/>
        </w:rPr>
        <w:t xml:space="preserve"> - </w:t>
      </w:r>
      <w:r w:rsidRPr="001127F7">
        <w:rPr>
          <w:rFonts w:ascii="Aptos" w:hAnsi="Aptos" w:cs="Times New Roman"/>
          <w:b/>
          <w:bCs/>
          <w:sz w:val="24"/>
          <w:szCs w:val="24"/>
        </w:rPr>
        <w:t xml:space="preserve">Reglementări referitoare la retragerea calității de membru în </w:t>
      </w:r>
      <w:r w:rsidR="006000A0" w:rsidRPr="001127F7">
        <w:rPr>
          <w:rFonts w:ascii="Aptos" w:hAnsi="Aptos" w:cs="Times New Roman"/>
          <w:b/>
          <w:bCs/>
          <w:sz w:val="24"/>
          <w:szCs w:val="24"/>
        </w:rPr>
        <w:t>Școala</w:t>
      </w:r>
      <w:r w:rsidRPr="001127F7">
        <w:rPr>
          <w:rFonts w:ascii="Aptos" w:hAnsi="Aptos" w:cs="Times New Roman"/>
          <w:b/>
          <w:bCs/>
          <w:sz w:val="24"/>
          <w:szCs w:val="24"/>
        </w:rPr>
        <w:t xml:space="preserve"> Doctorală de</w:t>
      </w:r>
      <w:r w:rsidR="0034350F" w:rsidRPr="001127F7">
        <w:rPr>
          <w:rFonts w:ascii="Aptos" w:hAnsi="Aptos" w:cs="Times New Roman"/>
          <w:b/>
          <w:bCs/>
          <w:sz w:val="24"/>
          <w:szCs w:val="24"/>
        </w:rPr>
        <w:t xml:space="preserve"> Teologie</w:t>
      </w:r>
      <w:r w:rsidRPr="001127F7">
        <w:rPr>
          <w:rFonts w:ascii="Aptos" w:hAnsi="Aptos" w:cs="Times New Roman"/>
          <w:b/>
          <w:bCs/>
          <w:sz w:val="24"/>
          <w:szCs w:val="24"/>
        </w:rPr>
        <w:t xml:space="preserve"> la IOSUD-UAIC</w:t>
      </w:r>
      <w:r w:rsidR="006000A0" w:rsidRPr="001127F7">
        <w:rPr>
          <w:rFonts w:ascii="Aptos" w:hAnsi="Aptos" w:cs="Times New Roman"/>
          <w:b/>
          <w:bCs/>
          <w:sz w:val="24"/>
          <w:szCs w:val="24"/>
        </w:rPr>
        <w:t xml:space="preserve"> </w:t>
      </w:r>
    </w:p>
    <w:p w14:paraId="3D3CB39C" w14:textId="42D83CF0" w:rsidR="001127F7" w:rsidRDefault="001127F7" w:rsidP="0022433C">
      <w:pPr>
        <w:spacing w:after="0" w:line="288" w:lineRule="auto"/>
        <w:jc w:val="both"/>
        <w:rPr>
          <w:rFonts w:ascii="Aptos" w:hAnsi="Aptos" w:cs="Times New Roman"/>
          <w:b/>
          <w:bCs/>
          <w:sz w:val="24"/>
          <w:szCs w:val="24"/>
        </w:rPr>
      </w:pPr>
    </w:p>
    <w:p w14:paraId="7CA6AC3C" w14:textId="02E1BE4C" w:rsidR="00366FFB" w:rsidRPr="00CB5250" w:rsidRDefault="00366FFB" w:rsidP="0022433C">
      <w:pPr>
        <w:spacing w:after="0" w:line="288" w:lineRule="auto"/>
        <w:jc w:val="both"/>
        <w:rPr>
          <w:rFonts w:ascii="Aptos" w:hAnsi="Aptos" w:cs="Times New Roman"/>
          <w:bCs/>
          <w:sz w:val="24"/>
          <w:szCs w:val="24"/>
        </w:rPr>
      </w:pPr>
      <w:r w:rsidRPr="00CB5250">
        <w:rPr>
          <w:rFonts w:ascii="Aptos" w:hAnsi="Aptos" w:cs="Times New Roman"/>
          <w:bCs/>
          <w:sz w:val="24"/>
          <w:szCs w:val="24"/>
        </w:rPr>
        <w:t xml:space="preserve">Calitatea de membru al Școlii Doctorale de Teologie </w:t>
      </w:r>
      <w:r w:rsidR="00193780" w:rsidRPr="00CB5250">
        <w:rPr>
          <w:rFonts w:ascii="Aptos" w:hAnsi="Aptos" w:cs="Times New Roman"/>
          <w:bCs/>
          <w:sz w:val="24"/>
          <w:szCs w:val="24"/>
        </w:rPr>
        <w:t>se suspendă sau este pierdută în următoarele cazuri:</w:t>
      </w:r>
    </w:p>
    <w:p w14:paraId="3349456A" w14:textId="77777777" w:rsidR="00366FFB" w:rsidRPr="00CB5250" w:rsidRDefault="00366FFB" w:rsidP="0022433C">
      <w:pPr>
        <w:spacing w:after="0" w:line="288" w:lineRule="auto"/>
        <w:jc w:val="both"/>
        <w:rPr>
          <w:rFonts w:ascii="Aptos" w:hAnsi="Aptos" w:cs="Times New Roman"/>
          <w:bCs/>
          <w:sz w:val="24"/>
          <w:szCs w:val="24"/>
        </w:rPr>
      </w:pPr>
    </w:p>
    <w:p w14:paraId="265BB71D" w14:textId="702BF3AE" w:rsidR="00366FFB" w:rsidRPr="00CB5250" w:rsidRDefault="00366FFB" w:rsidP="00366FFB">
      <w:pPr>
        <w:tabs>
          <w:tab w:val="left" w:pos="284"/>
          <w:tab w:val="left" w:pos="426"/>
        </w:tabs>
        <w:spacing w:after="0" w:line="288" w:lineRule="auto"/>
        <w:jc w:val="both"/>
        <w:rPr>
          <w:rFonts w:ascii="Aptos" w:hAnsi="Aptos" w:cs="Times New Roman"/>
          <w:bCs/>
          <w:sz w:val="24"/>
          <w:szCs w:val="24"/>
        </w:rPr>
      </w:pPr>
      <w:r w:rsidRPr="00CB5250">
        <w:rPr>
          <w:rFonts w:ascii="Aptos" w:hAnsi="Aptos" w:cs="Times New Roman"/>
          <w:bCs/>
          <w:sz w:val="24"/>
          <w:szCs w:val="24"/>
        </w:rPr>
        <w:t>· Încetarea contractului de muncă între conducătorul de doctorat și instituția organizatoare de studii universitare de doctorat (IOSUD), dacă nu se încheie un alt contract pentru activități de conducere de doctorat</w:t>
      </w:r>
      <w:r w:rsidR="00A33E06" w:rsidRPr="00CB5250">
        <w:rPr>
          <w:rFonts w:ascii="Aptos" w:hAnsi="Aptos" w:cs="Times New Roman"/>
          <w:bCs/>
          <w:sz w:val="24"/>
          <w:szCs w:val="24"/>
        </w:rPr>
        <w:t>;</w:t>
      </w:r>
    </w:p>
    <w:p w14:paraId="558BCB1B" w14:textId="1793600D" w:rsidR="00366FFB" w:rsidRPr="00CB5250" w:rsidRDefault="00366FFB" w:rsidP="00366FFB">
      <w:pPr>
        <w:tabs>
          <w:tab w:val="left" w:pos="284"/>
          <w:tab w:val="left" w:pos="426"/>
        </w:tabs>
        <w:spacing w:after="0" w:line="288" w:lineRule="auto"/>
        <w:jc w:val="both"/>
        <w:rPr>
          <w:rFonts w:ascii="Aptos" w:hAnsi="Aptos" w:cs="Times New Roman"/>
          <w:bCs/>
          <w:sz w:val="24"/>
          <w:szCs w:val="24"/>
        </w:rPr>
      </w:pPr>
      <w:r w:rsidRPr="00CB5250">
        <w:rPr>
          <w:rFonts w:ascii="Aptos" w:hAnsi="Aptos" w:cs="Times New Roman"/>
          <w:bCs/>
          <w:sz w:val="24"/>
          <w:szCs w:val="24"/>
        </w:rPr>
        <w:t>· Retragerea calității de conducător de doctorat de către Consiliul Național de Atestare a Titlurilor, Diplomelor și Certificatelor Universitare (CNATDCU), în cazuri de nerespectare a standardelor de calitate sau de etică profesională, inclusiv în situații de plagiat</w:t>
      </w:r>
      <w:r w:rsidR="00A33E06" w:rsidRPr="00CB5250">
        <w:rPr>
          <w:rFonts w:ascii="Aptos" w:hAnsi="Aptos" w:cs="Times New Roman"/>
          <w:bCs/>
          <w:sz w:val="24"/>
          <w:szCs w:val="24"/>
        </w:rPr>
        <w:t>;</w:t>
      </w:r>
    </w:p>
    <w:p w14:paraId="479A7DF5" w14:textId="0CB5434C" w:rsidR="00366FFB" w:rsidRPr="00CB5250" w:rsidRDefault="00366FFB" w:rsidP="00366FFB">
      <w:pPr>
        <w:tabs>
          <w:tab w:val="left" w:pos="284"/>
          <w:tab w:val="left" w:pos="426"/>
        </w:tabs>
        <w:spacing w:after="0" w:line="288" w:lineRule="auto"/>
        <w:jc w:val="both"/>
        <w:rPr>
          <w:rFonts w:ascii="Aptos" w:hAnsi="Aptos" w:cs="Times New Roman"/>
          <w:bCs/>
          <w:sz w:val="24"/>
          <w:szCs w:val="24"/>
        </w:rPr>
      </w:pPr>
      <w:r w:rsidRPr="00CB5250">
        <w:rPr>
          <w:rFonts w:ascii="Aptos" w:hAnsi="Aptos" w:cs="Times New Roman"/>
          <w:bCs/>
          <w:sz w:val="24"/>
          <w:szCs w:val="24"/>
        </w:rPr>
        <w:t>· Renunțarea din proprie inițiativă a conducătorului de doctorat, printr-o solicitare scrisă adresată conducerii școlii doctorale</w:t>
      </w:r>
      <w:r w:rsidR="00A33E06" w:rsidRPr="00CB5250">
        <w:rPr>
          <w:rFonts w:ascii="Aptos" w:hAnsi="Aptos" w:cs="Times New Roman"/>
          <w:bCs/>
          <w:sz w:val="24"/>
          <w:szCs w:val="24"/>
        </w:rPr>
        <w:t>;</w:t>
      </w:r>
    </w:p>
    <w:p w14:paraId="63068F69" w14:textId="515EE404" w:rsidR="00366FFB" w:rsidRPr="00CB5250" w:rsidRDefault="00366FFB" w:rsidP="00366FFB">
      <w:pPr>
        <w:tabs>
          <w:tab w:val="left" w:pos="284"/>
          <w:tab w:val="left" w:pos="426"/>
        </w:tabs>
        <w:spacing w:after="0" w:line="288" w:lineRule="auto"/>
        <w:jc w:val="both"/>
        <w:rPr>
          <w:rFonts w:ascii="Aptos" w:hAnsi="Aptos" w:cs="Times New Roman"/>
          <w:bCs/>
          <w:sz w:val="24"/>
          <w:szCs w:val="24"/>
        </w:rPr>
      </w:pPr>
      <w:r w:rsidRPr="00CB5250">
        <w:rPr>
          <w:rFonts w:ascii="Aptos" w:hAnsi="Aptos" w:cs="Times New Roman"/>
          <w:bCs/>
          <w:sz w:val="24"/>
          <w:szCs w:val="24"/>
        </w:rPr>
        <w:t>· Disfuncționalități grave în implicarea în activitățile școlii doctorale sau în coordonarea activității științifice a doctoranzilor</w:t>
      </w:r>
      <w:r w:rsidR="00A33E06" w:rsidRPr="00CB5250">
        <w:rPr>
          <w:rFonts w:ascii="Aptos" w:hAnsi="Aptos" w:cs="Times New Roman"/>
          <w:bCs/>
          <w:sz w:val="24"/>
          <w:szCs w:val="24"/>
        </w:rPr>
        <w:t>;</w:t>
      </w:r>
    </w:p>
    <w:p w14:paraId="00D57EE3" w14:textId="38E1E628" w:rsidR="00366FFB" w:rsidRPr="00CB5250" w:rsidRDefault="00366FFB" w:rsidP="00366FFB">
      <w:pPr>
        <w:tabs>
          <w:tab w:val="left" w:pos="284"/>
          <w:tab w:val="left" w:pos="426"/>
        </w:tabs>
        <w:spacing w:after="0" w:line="288" w:lineRule="auto"/>
        <w:jc w:val="both"/>
        <w:rPr>
          <w:rFonts w:ascii="Aptos" w:hAnsi="Aptos" w:cs="Times New Roman"/>
          <w:bCs/>
          <w:sz w:val="24"/>
          <w:szCs w:val="24"/>
        </w:rPr>
      </w:pPr>
      <w:r w:rsidRPr="00CB5250">
        <w:rPr>
          <w:rFonts w:ascii="Aptos" w:hAnsi="Aptos" w:cs="Times New Roman"/>
          <w:bCs/>
          <w:sz w:val="24"/>
          <w:szCs w:val="24"/>
        </w:rPr>
        <w:t xml:space="preserve">·  Abateri de la standardele eticii și integrității academice. Propunerea de retragere trebuie să fie motivată în scris și avizată de Consiliul </w:t>
      </w:r>
      <w:r w:rsidR="00A33E06" w:rsidRPr="00CB5250">
        <w:rPr>
          <w:rFonts w:ascii="Aptos" w:hAnsi="Aptos" w:cs="Times New Roman"/>
          <w:bCs/>
          <w:sz w:val="24"/>
          <w:szCs w:val="24"/>
        </w:rPr>
        <w:t>SDT</w:t>
      </w:r>
      <w:r w:rsidRPr="00CB5250">
        <w:rPr>
          <w:rFonts w:ascii="Aptos" w:hAnsi="Aptos" w:cs="Times New Roman"/>
          <w:bCs/>
          <w:sz w:val="24"/>
          <w:szCs w:val="24"/>
        </w:rPr>
        <w:t xml:space="preserve"> și CSUD</w:t>
      </w:r>
      <w:r w:rsidR="00A33E06" w:rsidRPr="00CB5250">
        <w:rPr>
          <w:rFonts w:ascii="Aptos" w:hAnsi="Aptos" w:cs="Times New Roman"/>
          <w:bCs/>
          <w:sz w:val="24"/>
          <w:szCs w:val="24"/>
        </w:rPr>
        <w:t xml:space="preserve"> al IOSUD al UAIC;</w:t>
      </w:r>
    </w:p>
    <w:p w14:paraId="332FCA42" w14:textId="7B11D44E" w:rsidR="00366FFB" w:rsidRPr="00CB5250" w:rsidRDefault="00366FFB" w:rsidP="00366FFB">
      <w:pPr>
        <w:tabs>
          <w:tab w:val="left" w:pos="284"/>
          <w:tab w:val="left" w:pos="426"/>
        </w:tabs>
        <w:spacing w:after="0" w:line="288" w:lineRule="auto"/>
        <w:jc w:val="both"/>
        <w:rPr>
          <w:rFonts w:ascii="Aptos" w:hAnsi="Aptos" w:cs="Times New Roman"/>
          <w:bCs/>
          <w:sz w:val="24"/>
          <w:szCs w:val="24"/>
        </w:rPr>
      </w:pPr>
      <w:r w:rsidRPr="00CB5250">
        <w:rPr>
          <w:rFonts w:ascii="Aptos" w:hAnsi="Aptos" w:cs="Times New Roman"/>
          <w:bCs/>
          <w:sz w:val="24"/>
          <w:szCs w:val="24"/>
        </w:rPr>
        <w:t>· Împlinirea vârstei de pensionare, dacă conducătorul de doctorat nu dorește păstrarea calității de membru</w:t>
      </w:r>
      <w:r w:rsidR="00A33E06" w:rsidRPr="00CB5250">
        <w:rPr>
          <w:rFonts w:ascii="Aptos" w:hAnsi="Aptos" w:cs="Times New Roman"/>
          <w:bCs/>
          <w:sz w:val="24"/>
          <w:szCs w:val="24"/>
        </w:rPr>
        <w:t>;</w:t>
      </w:r>
    </w:p>
    <w:p w14:paraId="3EF04559" w14:textId="11B77B29" w:rsidR="00611EFA" w:rsidRPr="00CB5250" w:rsidRDefault="00366FFB" w:rsidP="00366FFB">
      <w:pPr>
        <w:tabs>
          <w:tab w:val="left" w:pos="284"/>
          <w:tab w:val="left" w:pos="426"/>
        </w:tabs>
        <w:spacing w:after="0" w:line="288" w:lineRule="auto"/>
        <w:jc w:val="both"/>
        <w:rPr>
          <w:rFonts w:ascii="Aptos" w:hAnsi="Aptos" w:cs="Times New Roman"/>
          <w:bCs/>
          <w:sz w:val="24"/>
          <w:szCs w:val="24"/>
        </w:rPr>
      </w:pPr>
      <w:r w:rsidRPr="00CB5250">
        <w:rPr>
          <w:rFonts w:ascii="Aptos" w:hAnsi="Aptos" w:cs="Times New Roman"/>
          <w:bCs/>
          <w:sz w:val="24"/>
          <w:szCs w:val="24"/>
        </w:rPr>
        <w:t>·  Transferul la altă școală doctorală</w:t>
      </w:r>
      <w:r w:rsidR="00A33E06" w:rsidRPr="00CB5250">
        <w:rPr>
          <w:rFonts w:ascii="Aptos" w:hAnsi="Aptos" w:cs="Times New Roman"/>
          <w:bCs/>
          <w:sz w:val="24"/>
          <w:szCs w:val="24"/>
        </w:rPr>
        <w:t>;</w:t>
      </w:r>
    </w:p>
    <w:p w14:paraId="25E0460D" w14:textId="63CD778F" w:rsidR="00366FFB" w:rsidRPr="00CB5250" w:rsidRDefault="00366FFB" w:rsidP="00366FFB">
      <w:pPr>
        <w:tabs>
          <w:tab w:val="left" w:pos="284"/>
          <w:tab w:val="left" w:pos="426"/>
        </w:tabs>
        <w:spacing w:after="0" w:line="288" w:lineRule="auto"/>
        <w:jc w:val="both"/>
        <w:rPr>
          <w:rFonts w:ascii="Aptos" w:hAnsi="Aptos" w:cs="Times New Roman"/>
          <w:bCs/>
          <w:sz w:val="24"/>
          <w:szCs w:val="24"/>
        </w:rPr>
      </w:pPr>
      <w:r w:rsidRPr="00CB5250">
        <w:rPr>
          <w:rFonts w:ascii="Aptos" w:hAnsi="Aptos" w:cs="Times New Roman"/>
          <w:bCs/>
          <w:sz w:val="24"/>
          <w:szCs w:val="24"/>
        </w:rPr>
        <w:t>· Retragerea binecuvântării Chiriarhului de care aparține Facultatea de Teologie Ortodoxă şi Școala Doctorală de Teologie</w:t>
      </w:r>
      <w:r w:rsidR="00A33E06" w:rsidRPr="00CB5250">
        <w:rPr>
          <w:rFonts w:ascii="Aptos" w:hAnsi="Aptos" w:cs="Times New Roman"/>
          <w:bCs/>
          <w:sz w:val="24"/>
          <w:szCs w:val="24"/>
        </w:rPr>
        <w:t>;</w:t>
      </w:r>
    </w:p>
    <w:p w14:paraId="22A14824" w14:textId="77777777" w:rsidR="00611EFA" w:rsidRDefault="00611EFA" w:rsidP="0022433C">
      <w:pPr>
        <w:spacing w:after="0" w:line="288" w:lineRule="auto"/>
        <w:jc w:val="both"/>
        <w:rPr>
          <w:rFonts w:ascii="Aptos" w:hAnsi="Aptos" w:cs="Times New Roman"/>
          <w:b/>
          <w:bCs/>
          <w:sz w:val="24"/>
          <w:szCs w:val="24"/>
        </w:rPr>
      </w:pPr>
    </w:p>
    <w:p w14:paraId="20595AA2" w14:textId="77777777" w:rsidR="00611EFA" w:rsidRDefault="00611EFA" w:rsidP="0022433C">
      <w:pPr>
        <w:spacing w:after="0" w:line="288" w:lineRule="auto"/>
        <w:jc w:val="both"/>
        <w:rPr>
          <w:rFonts w:ascii="Aptos" w:hAnsi="Aptos" w:cs="Times New Roman"/>
          <w:b/>
          <w:bCs/>
          <w:sz w:val="24"/>
          <w:szCs w:val="24"/>
        </w:rPr>
      </w:pPr>
    </w:p>
    <w:p w14:paraId="1EF6AC41" w14:textId="77777777" w:rsidR="00611EFA" w:rsidRDefault="00611EFA" w:rsidP="0022433C">
      <w:pPr>
        <w:spacing w:after="0" w:line="288" w:lineRule="auto"/>
        <w:jc w:val="both"/>
        <w:rPr>
          <w:rFonts w:ascii="Aptos" w:hAnsi="Aptos" w:cs="Times New Roman"/>
          <w:b/>
          <w:bCs/>
          <w:sz w:val="24"/>
          <w:szCs w:val="24"/>
        </w:rPr>
      </w:pPr>
    </w:p>
    <w:p w14:paraId="783B0450" w14:textId="77777777" w:rsidR="00611EFA" w:rsidRDefault="00611EFA" w:rsidP="0022433C">
      <w:pPr>
        <w:spacing w:after="0" w:line="288" w:lineRule="auto"/>
        <w:jc w:val="both"/>
        <w:rPr>
          <w:rFonts w:ascii="Aptos" w:hAnsi="Aptos" w:cs="Times New Roman"/>
          <w:b/>
          <w:bCs/>
          <w:sz w:val="24"/>
          <w:szCs w:val="24"/>
        </w:rPr>
      </w:pPr>
    </w:p>
    <w:p w14:paraId="531353AD" w14:textId="77777777" w:rsidR="00366FFB" w:rsidRDefault="00366FFB">
      <w:pPr>
        <w:rPr>
          <w:rFonts w:ascii="Aptos" w:hAnsi="Aptos" w:cs="Times New Roman"/>
          <w:b/>
          <w:bCs/>
          <w:sz w:val="24"/>
          <w:szCs w:val="24"/>
        </w:rPr>
      </w:pPr>
      <w:r>
        <w:rPr>
          <w:rFonts w:ascii="Aptos" w:hAnsi="Aptos" w:cs="Times New Roman"/>
          <w:b/>
          <w:bCs/>
          <w:sz w:val="24"/>
          <w:szCs w:val="24"/>
        </w:rPr>
        <w:br w:type="page"/>
      </w:r>
    </w:p>
    <w:p w14:paraId="277E0451" w14:textId="77777777" w:rsidR="00366FFB" w:rsidRDefault="00366FFB" w:rsidP="0022433C">
      <w:pPr>
        <w:spacing w:after="0" w:line="288" w:lineRule="auto"/>
        <w:jc w:val="both"/>
        <w:rPr>
          <w:rFonts w:ascii="Aptos" w:hAnsi="Aptos" w:cs="Times New Roman"/>
          <w:b/>
          <w:bCs/>
          <w:sz w:val="24"/>
          <w:szCs w:val="24"/>
        </w:rPr>
      </w:pPr>
    </w:p>
    <w:p w14:paraId="2878638E" w14:textId="77777777" w:rsidR="00366FFB" w:rsidRDefault="00366FFB" w:rsidP="0022433C">
      <w:pPr>
        <w:spacing w:after="0" w:line="288" w:lineRule="auto"/>
        <w:jc w:val="both"/>
        <w:rPr>
          <w:rFonts w:ascii="Aptos" w:hAnsi="Aptos" w:cs="Times New Roman"/>
          <w:b/>
          <w:bCs/>
          <w:sz w:val="24"/>
          <w:szCs w:val="24"/>
        </w:rPr>
      </w:pPr>
    </w:p>
    <w:p w14:paraId="4E66FA10" w14:textId="20CC277B" w:rsidR="001127F7" w:rsidRDefault="001127F7" w:rsidP="0022433C">
      <w:pPr>
        <w:spacing w:after="0" w:line="288" w:lineRule="auto"/>
        <w:jc w:val="both"/>
        <w:rPr>
          <w:rFonts w:ascii="Aptos" w:hAnsi="Aptos" w:cs="Times New Roman"/>
          <w:b/>
          <w:sz w:val="24"/>
          <w:szCs w:val="24"/>
        </w:rPr>
      </w:pPr>
      <w:r w:rsidRPr="001127F7">
        <w:rPr>
          <w:rFonts w:ascii="Aptos" w:hAnsi="Aptos" w:cs="Times New Roman"/>
          <w:b/>
          <w:bCs/>
          <w:sz w:val="24"/>
          <w:szCs w:val="24"/>
        </w:rPr>
        <w:t xml:space="preserve">Anexa 2. </w:t>
      </w:r>
      <w:r w:rsidRPr="001127F7">
        <w:rPr>
          <w:rFonts w:ascii="Aptos" w:hAnsi="Aptos" w:cs="Times New Roman"/>
          <w:b/>
          <w:sz w:val="24"/>
          <w:szCs w:val="24"/>
        </w:rPr>
        <w:t xml:space="preserve">Structura și conținutul PPUA </w:t>
      </w:r>
    </w:p>
    <w:p w14:paraId="1006652F" w14:textId="77777777" w:rsidR="003245EC" w:rsidRDefault="003245EC" w:rsidP="0022433C">
      <w:pPr>
        <w:spacing w:after="0" w:line="288" w:lineRule="auto"/>
        <w:jc w:val="both"/>
        <w:rPr>
          <w:rFonts w:ascii="Aptos" w:hAnsi="Aptos" w:cs="Times New Roman"/>
          <w:b/>
          <w:sz w:val="24"/>
          <w:szCs w:val="24"/>
        </w:rPr>
      </w:pPr>
    </w:p>
    <w:p w14:paraId="2C15C414" w14:textId="319D1859" w:rsidR="003245EC" w:rsidRPr="00CB5250" w:rsidRDefault="003245EC" w:rsidP="00366FFB">
      <w:pPr>
        <w:spacing w:after="0" w:line="288" w:lineRule="auto"/>
        <w:jc w:val="both"/>
        <w:rPr>
          <w:rFonts w:ascii="Aptos" w:hAnsi="Aptos" w:cs="Times New Roman"/>
          <w:sz w:val="24"/>
          <w:szCs w:val="24"/>
        </w:rPr>
      </w:pPr>
      <w:r w:rsidRPr="00CB5250">
        <w:rPr>
          <w:rFonts w:ascii="Aptos" w:hAnsi="Aptos" w:cs="Times New Roman"/>
          <w:sz w:val="24"/>
          <w:szCs w:val="24"/>
        </w:rPr>
        <w:t>Cursurile se desfășoară în semestru</w:t>
      </w:r>
      <w:r w:rsidR="001E797E" w:rsidRPr="00CB5250">
        <w:rPr>
          <w:rFonts w:ascii="Aptos" w:hAnsi="Aptos" w:cs="Times New Roman"/>
          <w:sz w:val="24"/>
          <w:szCs w:val="24"/>
        </w:rPr>
        <w:t>l I</w:t>
      </w:r>
      <w:r w:rsidRPr="00CB5250">
        <w:rPr>
          <w:rFonts w:ascii="Aptos" w:hAnsi="Aptos" w:cs="Times New Roman"/>
          <w:sz w:val="24"/>
          <w:szCs w:val="24"/>
        </w:rPr>
        <w:t xml:space="preserve"> al primului an de studii.</w:t>
      </w:r>
    </w:p>
    <w:p w14:paraId="4FE44D7E" w14:textId="188C5D07" w:rsidR="00366FFB" w:rsidRPr="00CB5250" w:rsidRDefault="00CA0FEB" w:rsidP="00366FFB">
      <w:pPr>
        <w:spacing w:after="0" w:line="288" w:lineRule="auto"/>
        <w:jc w:val="both"/>
        <w:rPr>
          <w:rFonts w:ascii="Aptos" w:hAnsi="Aptos" w:cs="Times New Roman"/>
          <w:sz w:val="24"/>
          <w:szCs w:val="24"/>
        </w:rPr>
      </w:pPr>
      <w:r w:rsidRPr="00CB5250">
        <w:rPr>
          <w:rFonts w:ascii="Aptos" w:hAnsi="Aptos" w:cs="Times New Roman"/>
          <w:sz w:val="24"/>
          <w:szCs w:val="24"/>
        </w:rPr>
        <w:t>Curs general (C1) – 10 credite:</w:t>
      </w:r>
    </w:p>
    <w:p w14:paraId="3490D70F" w14:textId="5973C733" w:rsidR="00366FFB" w:rsidRPr="00CB5250" w:rsidRDefault="003245EC" w:rsidP="00366FFB">
      <w:pPr>
        <w:spacing w:after="0" w:line="288" w:lineRule="auto"/>
        <w:ind w:left="1416"/>
        <w:jc w:val="both"/>
        <w:rPr>
          <w:rFonts w:ascii="Aptos" w:hAnsi="Aptos" w:cs="Times New Roman"/>
          <w:sz w:val="24"/>
          <w:szCs w:val="24"/>
        </w:rPr>
      </w:pPr>
      <w:r w:rsidRPr="00CB5250">
        <w:rPr>
          <w:rFonts w:ascii="Aptos" w:hAnsi="Aptos" w:cs="Times New Roman"/>
          <w:sz w:val="24"/>
          <w:szCs w:val="24"/>
        </w:rPr>
        <w:t>Curs c</w:t>
      </w:r>
      <w:r w:rsidR="00366FFB" w:rsidRPr="00CB5250">
        <w:rPr>
          <w:rFonts w:ascii="Aptos" w:hAnsi="Aptos" w:cs="Times New Roman"/>
          <w:sz w:val="24"/>
          <w:szCs w:val="24"/>
        </w:rPr>
        <w:t xml:space="preserve">omun </w:t>
      </w:r>
      <w:r w:rsidR="001E797E" w:rsidRPr="00CB5250">
        <w:rPr>
          <w:rFonts w:ascii="Aptos" w:hAnsi="Aptos" w:cs="Times New Roman"/>
          <w:sz w:val="24"/>
          <w:szCs w:val="24"/>
        </w:rPr>
        <w:t>tuturor doctoranzilor - M</w:t>
      </w:r>
      <w:r w:rsidR="00366FFB" w:rsidRPr="00CB5250">
        <w:rPr>
          <w:rFonts w:ascii="Aptos" w:hAnsi="Aptos" w:cs="Times New Roman"/>
          <w:sz w:val="24"/>
          <w:szCs w:val="24"/>
        </w:rPr>
        <w:t>etodologie și etică în cercetare.</w:t>
      </w:r>
    </w:p>
    <w:p w14:paraId="68B1583C" w14:textId="30CA0BF2" w:rsidR="00366FFB" w:rsidRPr="00CB5250" w:rsidRDefault="00366FFB" w:rsidP="00366FFB">
      <w:pPr>
        <w:spacing w:after="0" w:line="288" w:lineRule="auto"/>
        <w:jc w:val="both"/>
        <w:rPr>
          <w:rFonts w:ascii="Aptos" w:hAnsi="Aptos" w:cs="Times New Roman"/>
          <w:sz w:val="24"/>
          <w:szCs w:val="24"/>
        </w:rPr>
      </w:pPr>
      <w:r w:rsidRPr="00CB5250">
        <w:rPr>
          <w:rFonts w:ascii="Aptos" w:hAnsi="Aptos" w:cs="Times New Roman"/>
          <w:sz w:val="24"/>
          <w:szCs w:val="24"/>
        </w:rPr>
        <w:t>Cursuri de limbi clasice (C2)</w:t>
      </w:r>
      <w:r w:rsidR="00CA0FEB" w:rsidRPr="00CB5250">
        <w:rPr>
          <w:rFonts w:ascii="Aptos" w:hAnsi="Aptos" w:cs="Times New Roman"/>
          <w:sz w:val="24"/>
          <w:szCs w:val="24"/>
        </w:rPr>
        <w:t xml:space="preserve"> – 10 credite</w:t>
      </w:r>
      <w:r w:rsidRPr="00CB5250">
        <w:rPr>
          <w:rFonts w:ascii="Aptos" w:hAnsi="Aptos" w:cs="Times New Roman"/>
          <w:sz w:val="24"/>
          <w:szCs w:val="24"/>
        </w:rPr>
        <w:t xml:space="preserve">: </w:t>
      </w:r>
    </w:p>
    <w:p w14:paraId="33971B30" w14:textId="704B9A19" w:rsidR="00366FFB" w:rsidRPr="00CB5250" w:rsidRDefault="00CA0FEB" w:rsidP="00366FFB">
      <w:pPr>
        <w:spacing w:after="0" w:line="288" w:lineRule="auto"/>
        <w:ind w:left="708" w:firstLine="708"/>
        <w:jc w:val="both"/>
        <w:rPr>
          <w:rFonts w:ascii="Aptos" w:hAnsi="Aptos" w:cs="Times New Roman"/>
          <w:sz w:val="24"/>
          <w:szCs w:val="24"/>
        </w:rPr>
      </w:pPr>
      <w:r w:rsidRPr="00CB5250">
        <w:rPr>
          <w:rFonts w:ascii="Aptos" w:hAnsi="Aptos" w:cs="Times New Roman"/>
          <w:sz w:val="24"/>
          <w:szCs w:val="24"/>
        </w:rPr>
        <w:t xml:space="preserve">Cursuri comune tuturor doctoranzilor - </w:t>
      </w:r>
      <w:r w:rsidR="00366FFB" w:rsidRPr="00CB5250">
        <w:rPr>
          <w:rFonts w:ascii="Aptos" w:hAnsi="Aptos" w:cs="Times New Roman"/>
          <w:sz w:val="24"/>
          <w:szCs w:val="24"/>
        </w:rPr>
        <w:t>Limba greacă, Limba latină.</w:t>
      </w:r>
    </w:p>
    <w:p w14:paraId="46FAD7E1" w14:textId="7A0A8579" w:rsidR="00366FFB" w:rsidRPr="00CB5250" w:rsidRDefault="00366FFB" w:rsidP="00366FFB">
      <w:pPr>
        <w:spacing w:after="0" w:line="288" w:lineRule="auto"/>
        <w:jc w:val="both"/>
        <w:rPr>
          <w:rFonts w:ascii="Aptos" w:hAnsi="Aptos" w:cs="Times New Roman"/>
          <w:sz w:val="24"/>
          <w:szCs w:val="24"/>
        </w:rPr>
      </w:pPr>
      <w:r w:rsidRPr="00CB5250">
        <w:rPr>
          <w:rFonts w:ascii="Aptos" w:hAnsi="Aptos" w:cs="Times New Roman"/>
          <w:sz w:val="24"/>
          <w:szCs w:val="24"/>
        </w:rPr>
        <w:t>Cursuri specializate (C3)</w:t>
      </w:r>
      <w:r w:rsidR="00CA0FEB" w:rsidRPr="00CB5250">
        <w:rPr>
          <w:rFonts w:ascii="Aptos" w:hAnsi="Aptos" w:cs="Times New Roman"/>
          <w:sz w:val="24"/>
          <w:szCs w:val="24"/>
        </w:rPr>
        <w:t xml:space="preserve"> – 10 credite</w:t>
      </w:r>
      <w:r w:rsidRPr="00CB5250">
        <w:rPr>
          <w:rFonts w:ascii="Aptos" w:hAnsi="Aptos" w:cs="Times New Roman"/>
          <w:sz w:val="24"/>
          <w:szCs w:val="24"/>
        </w:rPr>
        <w:t>:</w:t>
      </w:r>
    </w:p>
    <w:p w14:paraId="2038AB9B" w14:textId="5B77B41A" w:rsidR="00366FFB" w:rsidRPr="00CB5250" w:rsidRDefault="00366FFB" w:rsidP="00366FFB">
      <w:pPr>
        <w:spacing w:after="0" w:line="288" w:lineRule="auto"/>
        <w:ind w:left="708" w:firstLine="708"/>
        <w:jc w:val="both"/>
        <w:rPr>
          <w:rFonts w:ascii="Aptos" w:hAnsi="Aptos" w:cs="Times New Roman"/>
          <w:sz w:val="24"/>
          <w:szCs w:val="24"/>
        </w:rPr>
      </w:pPr>
      <w:r w:rsidRPr="00CB5250">
        <w:rPr>
          <w:rFonts w:ascii="Aptos" w:hAnsi="Aptos" w:cs="Times New Roman"/>
          <w:sz w:val="24"/>
          <w:szCs w:val="24"/>
        </w:rPr>
        <w:t>C3.1.</w:t>
      </w:r>
      <w:r w:rsidR="00193780" w:rsidRPr="00CB5250">
        <w:rPr>
          <w:rFonts w:ascii="Aptos" w:hAnsi="Aptos" w:cs="Times New Roman"/>
          <w:sz w:val="24"/>
          <w:szCs w:val="24"/>
        </w:rPr>
        <w:t>a.</w:t>
      </w:r>
      <w:r w:rsidRPr="00CB5250">
        <w:rPr>
          <w:rFonts w:ascii="Aptos" w:hAnsi="Aptos" w:cs="Times New Roman"/>
          <w:sz w:val="24"/>
          <w:szCs w:val="24"/>
        </w:rPr>
        <w:t xml:space="preserve"> </w:t>
      </w:r>
      <w:r w:rsidR="00CA0FEB" w:rsidRPr="00CB5250">
        <w:rPr>
          <w:rFonts w:ascii="Aptos" w:hAnsi="Aptos" w:cs="Times New Roman"/>
          <w:sz w:val="24"/>
          <w:szCs w:val="24"/>
        </w:rPr>
        <w:t xml:space="preserve">Curs specific </w:t>
      </w:r>
      <w:r w:rsidR="003245EC" w:rsidRPr="00CB5250">
        <w:rPr>
          <w:rFonts w:ascii="Aptos" w:hAnsi="Aptos" w:cs="Times New Roman"/>
          <w:sz w:val="24"/>
          <w:szCs w:val="24"/>
        </w:rPr>
        <w:t>direcți</w:t>
      </w:r>
      <w:r w:rsidR="00CA0FEB" w:rsidRPr="00CB5250">
        <w:rPr>
          <w:rFonts w:ascii="Aptos" w:hAnsi="Aptos" w:cs="Times New Roman"/>
          <w:sz w:val="24"/>
          <w:szCs w:val="24"/>
        </w:rPr>
        <w:t>ei</w:t>
      </w:r>
      <w:r w:rsidR="003245EC" w:rsidRPr="00CB5250">
        <w:rPr>
          <w:rFonts w:ascii="Aptos" w:hAnsi="Aptos" w:cs="Times New Roman"/>
          <w:sz w:val="24"/>
          <w:szCs w:val="24"/>
        </w:rPr>
        <w:t xml:space="preserve"> de cercetare practică</w:t>
      </w:r>
      <w:r w:rsidR="00193780" w:rsidRPr="00CB5250">
        <w:rPr>
          <w:rFonts w:ascii="Aptos" w:hAnsi="Aptos" w:cs="Times New Roman"/>
          <w:sz w:val="24"/>
          <w:szCs w:val="24"/>
        </w:rPr>
        <w:t xml:space="preserve"> (1)</w:t>
      </w:r>
      <w:r w:rsidR="003245EC" w:rsidRPr="00CB5250">
        <w:rPr>
          <w:rFonts w:ascii="Aptos" w:hAnsi="Aptos" w:cs="Times New Roman"/>
          <w:sz w:val="24"/>
          <w:szCs w:val="24"/>
        </w:rPr>
        <w:t>.</w:t>
      </w:r>
    </w:p>
    <w:p w14:paraId="66BD1E6B" w14:textId="39A5109F" w:rsidR="00193780" w:rsidRPr="00CB5250" w:rsidRDefault="00193780" w:rsidP="00193780">
      <w:pPr>
        <w:spacing w:after="0" w:line="288" w:lineRule="auto"/>
        <w:ind w:left="708" w:firstLine="708"/>
        <w:jc w:val="both"/>
        <w:rPr>
          <w:rFonts w:ascii="Aptos" w:hAnsi="Aptos" w:cs="Times New Roman"/>
          <w:sz w:val="24"/>
          <w:szCs w:val="24"/>
        </w:rPr>
      </w:pPr>
      <w:r w:rsidRPr="00CB5250">
        <w:rPr>
          <w:rFonts w:ascii="Aptos" w:hAnsi="Aptos" w:cs="Times New Roman"/>
          <w:sz w:val="24"/>
          <w:szCs w:val="24"/>
        </w:rPr>
        <w:t xml:space="preserve">C3.1.b. </w:t>
      </w:r>
      <w:r w:rsidR="00CA0FEB" w:rsidRPr="00CB5250">
        <w:rPr>
          <w:rFonts w:ascii="Aptos" w:hAnsi="Aptos" w:cs="Times New Roman"/>
          <w:sz w:val="24"/>
          <w:szCs w:val="24"/>
        </w:rPr>
        <w:t xml:space="preserve">Curs specific direcției de cercetare </w:t>
      </w:r>
      <w:r w:rsidRPr="00CB5250">
        <w:rPr>
          <w:rFonts w:ascii="Aptos" w:hAnsi="Aptos" w:cs="Times New Roman"/>
          <w:sz w:val="24"/>
          <w:szCs w:val="24"/>
        </w:rPr>
        <w:t>practică (2).</w:t>
      </w:r>
    </w:p>
    <w:p w14:paraId="4CE67751" w14:textId="750A9718" w:rsidR="001127F7" w:rsidRPr="00CB5250" w:rsidRDefault="00366FFB" w:rsidP="00366FFB">
      <w:pPr>
        <w:spacing w:after="0" w:line="288" w:lineRule="auto"/>
        <w:ind w:left="708" w:firstLine="708"/>
        <w:jc w:val="both"/>
        <w:rPr>
          <w:rFonts w:ascii="Aptos" w:hAnsi="Aptos" w:cs="Times New Roman"/>
          <w:sz w:val="24"/>
          <w:szCs w:val="24"/>
        </w:rPr>
      </w:pPr>
      <w:r w:rsidRPr="00CB5250">
        <w:rPr>
          <w:rFonts w:ascii="Aptos" w:hAnsi="Aptos" w:cs="Times New Roman"/>
          <w:sz w:val="24"/>
          <w:szCs w:val="24"/>
        </w:rPr>
        <w:t>C3.2.</w:t>
      </w:r>
      <w:r w:rsidR="003245EC" w:rsidRPr="00CB5250">
        <w:rPr>
          <w:rFonts w:ascii="Aptos" w:hAnsi="Aptos" w:cs="Times New Roman"/>
          <w:sz w:val="24"/>
          <w:szCs w:val="24"/>
        </w:rPr>
        <w:t>a.</w:t>
      </w:r>
      <w:r w:rsidRPr="00CB5250">
        <w:rPr>
          <w:rFonts w:ascii="Aptos" w:hAnsi="Aptos" w:cs="Times New Roman"/>
          <w:sz w:val="24"/>
          <w:szCs w:val="24"/>
        </w:rPr>
        <w:t xml:space="preserve"> </w:t>
      </w:r>
      <w:r w:rsidR="00CA0FEB" w:rsidRPr="00CB5250">
        <w:rPr>
          <w:rFonts w:ascii="Aptos" w:hAnsi="Aptos" w:cs="Times New Roman"/>
          <w:sz w:val="24"/>
          <w:szCs w:val="24"/>
        </w:rPr>
        <w:t xml:space="preserve">Curs specific direcției de cercetare </w:t>
      </w:r>
      <w:r w:rsidRPr="00CB5250">
        <w:rPr>
          <w:rFonts w:ascii="Aptos" w:hAnsi="Aptos" w:cs="Times New Roman"/>
          <w:sz w:val="24"/>
          <w:szCs w:val="24"/>
        </w:rPr>
        <w:t>sistematică</w:t>
      </w:r>
      <w:r w:rsidR="003245EC" w:rsidRPr="00CB5250">
        <w:rPr>
          <w:rFonts w:ascii="Aptos" w:hAnsi="Aptos" w:cs="Times New Roman"/>
          <w:sz w:val="24"/>
          <w:szCs w:val="24"/>
        </w:rPr>
        <w:t xml:space="preserve"> (1)</w:t>
      </w:r>
      <w:r w:rsidRPr="00CB5250">
        <w:rPr>
          <w:rFonts w:ascii="Aptos" w:hAnsi="Aptos" w:cs="Times New Roman"/>
          <w:sz w:val="24"/>
          <w:szCs w:val="24"/>
        </w:rPr>
        <w:t>.</w:t>
      </w:r>
    </w:p>
    <w:p w14:paraId="4403B503" w14:textId="4456F024" w:rsidR="003245EC" w:rsidRPr="00CB5250" w:rsidRDefault="003245EC" w:rsidP="003245EC">
      <w:pPr>
        <w:spacing w:after="0" w:line="288" w:lineRule="auto"/>
        <w:ind w:left="708" w:firstLine="708"/>
        <w:jc w:val="both"/>
        <w:rPr>
          <w:rFonts w:ascii="Aptos" w:hAnsi="Aptos" w:cs="Times New Roman"/>
          <w:sz w:val="24"/>
          <w:szCs w:val="24"/>
        </w:rPr>
      </w:pPr>
      <w:r w:rsidRPr="00CB5250">
        <w:rPr>
          <w:rFonts w:ascii="Aptos" w:hAnsi="Aptos" w:cs="Times New Roman"/>
          <w:sz w:val="24"/>
          <w:szCs w:val="24"/>
        </w:rPr>
        <w:t xml:space="preserve">C3.2.b. </w:t>
      </w:r>
      <w:r w:rsidR="00CA0FEB" w:rsidRPr="00CB5250">
        <w:rPr>
          <w:rFonts w:ascii="Aptos" w:hAnsi="Aptos" w:cs="Times New Roman"/>
          <w:sz w:val="24"/>
          <w:szCs w:val="24"/>
        </w:rPr>
        <w:t xml:space="preserve">Curs specific direcției de cercetare </w:t>
      </w:r>
      <w:r w:rsidRPr="00CB5250">
        <w:rPr>
          <w:rFonts w:ascii="Aptos" w:hAnsi="Aptos" w:cs="Times New Roman"/>
          <w:sz w:val="24"/>
          <w:szCs w:val="24"/>
        </w:rPr>
        <w:t>sistematică (2).</w:t>
      </w:r>
    </w:p>
    <w:p w14:paraId="5D440E27" w14:textId="0F9086DD" w:rsidR="003245EC" w:rsidRPr="00CB5250" w:rsidRDefault="003245EC" w:rsidP="003245EC">
      <w:pPr>
        <w:spacing w:after="0" w:line="288" w:lineRule="auto"/>
        <w:ind w:left="708" w:firstLine="708"/>
        <w:jc w:val="both"/>
        <w:rPr>
          <w:rFonts w:ascii="Aptos" w:hAnsi="Aptos" w:cs="Times New Roman"/>
          <w:sz w:val="24"/>
          <w:szCs w:val="24"/>
        </w:rPr>
      </w:pPr>
      <w:r w:rsidRPr="00CB5250">
        <w:rPr>
          <w:rFonts w:ascii="Aptos" w:hAnsi="Aptos" w:cs="Times New Roman"/>
          <w:sz w:val="24"/>
          <w:szCs w:val="24"/>
        </w:rPr>
        <w:t xml:space="preserve">C3.2.c. </w:t>
      </w:r>
      <w:r w:rsidR="00CA0FEB" w:rsidRPr="00CB5250">
        <w:rPr>
          <w:rFonts w:ascii="Aptos" w:hAnsi="Aptos" w:cs="Times New Roman"/>
          <w:sz w:val="24"/>
          <w:szCs w:val="24"/>
        </w:rPr>
        <w:t xml:space="preserve">Curs specific direcției de cercetare </w:t>
      </w:r>
      <w:r w:rsidRPr="00CB5250">
        <w:rPr>
          <w:rFonts w:ascii="Aptos" w:hAnsi="Aptos" w:cs="Times New Roman"/>
          <w:sz w:val="24"/>
          <w:szCs w:val="24"/>
        </w:rPr>
        <w:t>sistematică (3).</w:t>
      </w:r>
    </w:p>
    <w:p w14:paraId="5B45CBE3" w14:textId="2CA9941C" w:rsidR="00193780" w:rsidRPr="00CB5250" w:rsidRDefault="00193780" w:rsidP="003245EC">
      <w:pPr>
        <w:spacing w:after="0" w:line="288" w:lineRule="auto"/>
        <w:ind w:left="708" w:firstLine="708"/>
        <w:jc w:val="both"/>
        <w:rPr>
          <w:rFonts w:ascii="Aptos" w:hAnsi="Aptos" w:cs="Times New Roman"/>
          <w:sz w:val="24"/>
          <w:szCs w:val="24"/>
        </w:rPr>
      </w:pPr>
      <w:r w:rsidRPr="00CB5250">
        <w:rPr>
          <w:rFonts w:ascii="Aptos" w:hAnsi="Aptos" w:cs="Times New Roman"/>
          <w:sz w:val="24"/>
          <w:szCs w:val="24"/>
        </w:rPr>
        <w:t xml:space="preserve">C3.2.d. </w:t>
      </w:r>
      <w:r w:rsidR="00CA0FEB" w:rsidRPr="00CB5250">
        <w:rPr>
          <w:rFonts w:ascii="Aptos" w:hAnsi="Aptos" w:cs="Times New Roman"/>
          <w:sz w:val="24"/>
          <w:szCs w:val="24"/>
        </w:rPr>
        <w:t xml:space="preserve">Curs specific direcției de cercetare </w:t>
      </w:r>
      <w:r w:rsidRPr="00CB5250">
        <w:rPr>
          <w:rFonts w:ascii="Aptos" w:hAnsi="Aptos" w:cs="Times New Roman"/>
          <w:sz w:val="24"/>
          <w:szCs w:val="24"/>
        </w:rPr>
        <w:t>sistematică (4).</w:t>
      </w:r>
    </w:p>
    <w:p w14:paraId="074B524A" w14:textId="245F1812" w:rsidR="00366FFB" w:rsidRPr="00CB5250" w:rsidRDefault="00366FFB" w:rsidP="00366FFB">
      <w:pPr>
        <w:spacing w:after="0" w:line="288" w:lineRule="auto"/>
        <w:ind w:left="708" w:firstLine="708"/>
        <w:jc w:val="both"/>
        <w:rPr>
          <w:rFonts w:ascii="Aptos" w:hAnsi="Aptos" w:cs="Times New Roman"/>
          <w:sz w:val="24"/>
          <w:szCs w:val="24"/>
        </w:rPr>
      </w:pPr>
      <w:r w:rsidRPr="00CB5250">
        <w:rPr>
          <w:rFonts w:ascii="Aptos" w:hAnsi="Aptos" w:cs="Times New Roman"/>
          <w:sz w:val="24"/>
          <w:szCs w:val="24"/>
        </w:rPr>
        <w:t xml:space="preserve">C3.3. </w:t>
      </w:r>
      <w:r w:rsidR="00CA0FEB" w:rsidRPr="00CB5250">
        <w:rPr>
          <w:rFonts w:ascii="Aptos" w:hAnsi="Aptos" w:cs="Times New Roman"/>
          <w:sz w:val="24"/>
          <w:szCs w:val="24"/>
        </w:rPr>
        <w:t xml:space="preserve">Curs specific direcției de cercetare </w:t>
      </w:r>
      <w:r w:rsidR="003245EC" w:rsidRPr="00CB5250">
        <w:rPr>
          <w:rFonts w:ascii="Aptos" w:hAnsi="Aptos" w:cs="Times New Roman"/>
          <w:sz w:val="24"/>
          <w:szCs w:val="24"/>
        </w:rPr>
        <w:t>istorică.</w:t>
      </w:r>
    </w:p>
    <w:p w14:paraId="77509545" w14:textId="65FA27CE" w:rsidR="00366FFB" w:rsidRPr="00CB5250" w:rsidRDefault="00366FFB" w:rsidP="00366FFB">
      <w:pPr>
        <w:spacing w:after="0" w:line="288" w:lineRule="auto"/>
        <w:ind w:left="708" w:firstLine="708"/>
        <w:jc w:val="both"/>
        <w:rPr>
          <w:rFonts w:ascii="Aptos" w:hAnsi="Aptos" w:cs="Times New Roman"/>
          <w:sz w:val="24"/>
          <w:szCs w:val="24"/>
        </w:rPr>
      </w:pPr>
      <w:r w:rsidRPr="00CB5250">
        <w:rPr>
          <w:rFonts w:ascii="Aptos" w:hAnsi="Aptos" w:cs="Times New Roman"/>
          <w:sz w:val="24"/>
          <w:szCs w:val="24"/>
        </w:rPr>
        <w:t xml:space="preserve">C3.4. </w:t>
      </w:r>
      <w:r w:rsidR="00CA0FEB" w:rsidRPr="00CB5250">
        <w:rPr>
          <w:rFonts w:ascii="Aptos" w:hAnsi="Aptos" w:cs="Times New Roman"/>
          <w:sz w:val="24"/>
          <w:szCs w:val="24"/>
        </w:rPr>
        <w:t xml:space="preserve">Curs specific direcției de cercetare </w:t>
      </w:r>
      <w:r w:rsidRPr="00CB5250">
        <w:rPr>
          <w:rFonts w:ascii="Aptos" w:hAnsi="Aptos" w:cs="Times New Roman"/>
          <w:sz w:val="24"/>
          <w:szCs w:val="24"/>
        </w:rPr>
        <w:t>biblică.</w:t>
      </w:r>
    </w:p>
    <w:p w14:paraId="2A4EFF12" w14:textId="0188254E" w:rsidR="00CA0FEB" w:rsidRPr="00CB5250" w:rsidRDefault="00CA0FEB" w:rsidP="00366FFB">
      <w:pPr>
        <w:spacing w:after="0" w:line="288" w:lineRule="auto"/>
        <w:jc w:val="both"/>
        <w:rPr>
          <w:rFonts w:ascii="Aptos" w:hAnsi="Aptos" w:cs="Times New Roman"/>
          <w:sz w:val="24"/>
          <w:szCs w:val="24"/>
        </w:rPr>
      </w:pPr>
      <w:r w:rsidRPr="00CB5250">
        <w:rPr>
          <w:rFonts w:ascii="Aptos" w:hAnsi="Aptos" w:cs="Times New Roman"/>
          <w:sz w:val="24"/>
          <w:szCs w:val="24"/>
        </w:rPr>
        <w:t>Studenții sunt evaluați cu note de la 1-10</w:t>
      </w:r>
      <w:r w:rsidR="001519BA" w:rsidRPr="00CB5250">
        <w:rPr>
          <w:rFonts w:ascii="Aptos" w:hAnsi="Aptos" w:cs="Times New Roman"/>
          <w:sz w:val="24"/>
          <w:szCs w:val="24"/>
        </w:rPr>
        <w:t>,</w:t>
      </w:r>
      <w:r w:rsidRPr="00CB5250">
        <w:rPr>
          <w:rFonts w:ascii="Aptos" w:hAnsi="Aptos" w:cs="Times New Roman"/>
          <w:sz w:val="24"/>
          <w:szCs w:val="24"/>
        </w:rPr>
        <w:t xml:space="preserve"> la fiecare disciplină</w:t>
      </w:r>
      <w:r w:rsidR="001519BA" w:rsidRPr="00CB5250">
        <w:rPr>
          <w:rFonts w:ascii="Aptos" w:hAnsi="Aptos" w:cs="Times New Roman"/>
          <w:sz w:val="24"/>
          <w:szCs w:val="24"/>
        </w:rPr>
        <w:t>,</w:t>
      </w:r>
      <w:r w:rsidRPr="00CB5250">
        <w:rPr>
          <w:rFonts w:ascii="Aptos" w:hAnsi="Aptos" w:cs="Times New Roman"/>
          <w:sz w:val="24"/>
          <w:szCs w:val="24"/>
        </w:rPr>
        <w:t xml:space="preserve"> în sesiunea de examen de la finele semestrului 1. Forma de evaluare este stabilită în Planul de învăţământ aprobat de către CSUD-IOSUD al UAIC şi </w:t>
      </w:r>
      <w:r w:rsidR="001519BA" w:rsidRPr="00CB5250">
        <w:rPr>
          <w:rFonts w:ascii="Aptos" w:hAnsi="Aptos" w:cs="Times New Roman"/>
          <w:sz w:val="24"/>
          <w:szCs w:val="24"/>
        </w:rPr>
        <w:t>în</w:t>
      </w:r>
      <w:r w:rsidRPr="00CB5250">
        <w:rPr>
          <w:rFonts w:ascii="Aptos" w:hAnsi="Aptos" w:cs="Times New Roman"/>
          <w:sz w:val="24"/>
          <w:szCs w:val="24"/>
        </w:rPr>
        <w:t xml:space="preserve"> Fișa disciplinei întocmită de cadrul didactic titular de curs.</w:t>
      </w:r>
    </w:p>
    <w:p w14:paraId="00AF5C4F" w14:textId="6FCEF16A" w:rsidR="00CA0FEB" w:rsidRPr="00CB5250" w:rsidRDefault="00CA0FEB" w:rsidP="00366FFB">
      <w:pPr>
        <w:spacing w:after="0" w:line="288" w:lineRule="auto"/>
        <w:jc w:val="both"/>
        <w:rPr>
          <w:rFonts w:ascii="Aptos" w:hAnsi="Aptos" w:cs="Times New Roman"/>
          <w:sz w:val="24"/>
          <w:szCs w:val="24"/>
        </w:rPr>
      </w:pPr>
      <w:r w:rsidRPr="00CB5250">
        <w:rPr>
          <w:rFonts w:ascii="Aptos" w:hAnsi="Aptos" w:cs="Times New Roman"/>
          <w:sz w:val="24"/>
          <w:szCs w:val="24"/>
        </w:rPr>
        <w:t xml:space="preserve">Examenele nepromovate se pot susține, gratuit, în sesiunea de restanțe stabilită conform structurii anului universitar aprobată de Senatul UAIC. </w:t>
      </w:r>
    </w:p>
    <w:p w14:paraId="62750529" w14:textId="77777777" w:rsidR="00CA0FEB" w:rsidRPr="00CB5250" w:rsidRDefault="00CA0FEB" w:rsidP="00366FFB">
      <w:pPr>
        <w:spacing w:after="0" w:line="288" w:lineRule="auto"/>
        <w:jc w:val="both"/>
        <w:rPr>
          <w:rFonts w:ascii="Aptos" w:hAnsi="Aptos" w:cs="Times New Roman"/>
          <w:sz w:val="24"/>
          <w:szCs w:val="24"/>
        </w:rPr>
      </w:pPr>
    </w:p>
    <w:p w14:paraId="7C0E8037" w14:textId="1FEE17B4" w:rsidR="00CA0FEB" w:rsidRPr="00CB5250" w:rsidRDefault="003245EC" w:rsidP="00366FFB">
      <w:pPr>
        <w:spacing w:after="0" w:line="288" w:lineRule="auto"/>
        <w:jc w:val="both"/>
        <w:rPr>
          <w:rFonts w:ascii="Aptos" w:hAnsi="Aptos" w:cs="Times New Roman"/>
          <w:sz w:val="24"/>
          <w:szCs w:val="24"/>
        </w:rPr>
      </w:pPr>
      <w:r w:rsidRPr="00CB5250">
        <w:rPr>
          <w:rFonts w:ascii="Aptos" w:hAnsi="Aptos" w:cs="Times New Roman"/>
          <w:sz w:val="24"/>
          <w:szCs w:val="24"/>
        </w:rPr>
        <w:t xml:space="preserve">PPUA se încheie cu prezentarea Proiectului de cercetare a tezei de doctorat, susținut  pe parcursul sau la finele semestrului II a primului an de studii. </w:t>
      </w:r>
      <w:r w:rsidR="00CA0FEB" w:rsidRPr="00CB5250">
        <w:rPr>
          <w:rFonts w:ascii="Aptos" w:hAnsi="Aptos" w:cs="Times New Roman"/>
          <w:sz w:val="24"/>
          <w:szCs w:val="24"/>
        </w:rPr>
        <w:t xml:space="preserve">Data </w:t>
      </w:r>
      <w:r w:rsidR="001519BA" w:rsidRPr="00CB5250">
        <w:rPr>
          <w:rFonts w:ascii="Aptos" w:hAnsi="Aptos" w:cs="Times New Roman"/>
          <w:sz w:val="24"/>
          <w:szCs w:val="24"/>
        </w:rPr>
        <w:t>susținerii</w:t>
      </w:r>
      <w:r w:rsidR="00CA0FEB" w:rsidRPr="00CB5250">
        <w:rPr>
          <w:rFonts w:ascii="Aptos" w:hAnsi="Aptos" w:cs="Times New Roman"/>
          <w:sz w:val="24"/>
          <w:szCs w:val="24"/>
        </w:rPr>
        <w:t xml:space="preserve"> proiectului de </w:t>
      </w:r>
      <w:r w:rsidR="001519BA" w:rsidRPr="00CB5250">
        <w:rPr>
          <w:rFonts w:ascii="Aptos" w:hAnsi="Aptos" w:cs="Times New Roman"/>
          <w:sz w:val="24"/>
          <w:szCs w:val="24"/>
        </w:rPr>
        <w:t>stabilește</w:t>
      </w:r>
      <w:r w:rsidR="00CA0FEB" w:rsidRPr="00CB5250">
        <w:rPr>
          <w:rFonts w:ascii="Aptos" w:hAnsi="Aptos" w:cs="Times New Roman"/>
          <w:sz w:val="24"/>
          <w:szCs w:val="24"/>
        </w:rPr>
        <w:t xml:space="preserve"> de către Conducătorul de doctorat, </w:t>
      </w:r>
      <w:r w:rsidR="001519BA" w:rsidRPr="00CB5250">
        <w:rPr>
          <w:rFonts w:ascii="Aptos" w:hAnsi="Aptos" w:cs="Times New Roman"/>
          <w:sz w:val="24"/>
          <w:szCs w:val="24"/>
        </w:rPr>
        <w:t>în</w:t>
      </w:r>
      <w:r w:rsidR="00CA0FEB" w:rsidRPr="00CB5250">
        <w:rPr>
          <w:rFonts w:ascii="Aptos" w:hAnsi="Aptos" w:cs="Times New Roman"/>
          <w:sz w:val="24"/>
          <w:szCs w:val="24"/>
        </w:rPr>
        <w:t xml:space="preserve"> colaborare cu doctorandul, </w:t>
      </w:r>
      <w:r w:rsidR="001519BA" w:rsidRPr="00CB5250">
        <w:rPr>
          <w:rFonts w:ascii="Aptos" w:hAnsi="Aptos" w:cs="Times New Roman"/>
          <w:sz w:val="24"/>
          <w:szCs w:val="24"/>
        </w:rPr>
        <w:t>în</w:t>
      </w:r>
      <w:r w:rsidR="00CA0FEB" w:rsidRPr="00CB5250">
        <w:rPr>
          <w:rFonts w:ascii="Aptos" w:hAnsi="Aptos" w:cs="Times New Roman"/>
          <w:sz w:val="24"/>
          <w:szCs w:val="24"/>
        </w:rPr>
        <w:t xml:space="preserve"> acord cu membrii Comisiei de</w:t>
      </w:r>
      <w:r w:rsidR="001519BA" w:rsidRPr="00CB5250">
        <w:rPr>
          <w:rFonts w:ascii="Aptos" w:hAnsi="Aptos" w:cs="Times New Roman"/>
          <w:sz w:val="24"/>
          <w:szCs w:val="24"/>
        </w:rPr>
        <w:t xml:space="preserve"> îndrumare şi integrit</w:t>
      </w:r>
      <w:r w:rsidR="00CA0FEB" w:rsidRPr="00CB5250">
        <w:rPr>
          <w:rFonts w:ascii="Aptos" w:hAnsi="Aptos" w:cs="Times New Roman"/>
          <w:sz w:val="24"/>
          <w:szCs w:val="24"/>
        </w:rPr>
        <w:t xml:space="preserve">ate academică. </w:t>
      </w:r>
    </w:p>
    <w:p w14:paraId="509636C2" w14:textId="5359BF88" w:rsidR="003245EC" w:rsidRPr="00CB5250" w:rsidRDefault="003245EC" w:rsidP="00366FFB">
      <w:pPr>
        <w:spacing w:after="0" w:line="288" w:lineRule="auto"/>
        <w:jc w:val="both"/>
        <w:rPr>
          <w:rFonts w:ascii="Aptos" w:hAnsi="Aptos" w:cs="Times New Roman"/>
          <w:sz w:val="24"/>
          <w:szCs w:val="24"/>
        </w:rPr>
      </w:pPr>
      <w:r w:rsidRPr="00CB5250">
        <w:rPr>
          <w:rFonts w:ascii="Aptos" w:hAnsi="Aptos" w:cs="Times New Roman"/>
          <w:sz w:val="24"/>
          <w:szCs w:val="24"/>
        </w:rPr>
        <w:t>Proiectul de cercetare se creditează cu 30 de credite. Proiectul</w:t>
      </w:r>
      <w:r w:rsidR="00193780" w:rsidRPr="00CB5250">
        <w:rPr>
          <w:rFonts w:ascii="Aptos" w:hAnsi="Aptos" w:cs="Times New Roman"/>
          <w:sz w:val="24"/>
          <w:szCs w:val="24"/>
        </w:rPr>
        <w:t xml:space="preserve"> de cercetare, însoțit de Raportul de similitudini (maxim 15%), s</w:t>
      </w:r>
      <w:r w:rsidRPr="00CB5250">
        <w:rPr>
          <w:rFonts w:ascii="Aptos" w:hAnsi="Aptos" w:cs="Times New Roman"/>
          <w:sz w:val="24"/>
          <w:szCs w:val="24"/>
        </w:rPr>
        <w:t>e evaluează cu calificativele:</w:t>
      </w:r>
      <w:r w:rsidR="00193780" w:rsidRPr="00CB5250">
        <w:rPr>
          <w:rFonts w:ascii="Aptos" w:hAnsi="Aptos" w:cs="Times New Roman"/>
          <w:sz w:val="24"/>
          <w:szCs w:val="24"/>
        </w:rPr>
        <w:t xml:space="preserve"> </w:t>
      </w:r>
      <w:r w:rsidRPr="00CB5250">
        <w:rPr>
          <w:rFonts w:ascii="Aptos" w:hAnsi="Aptos" w:cs="Times New Roman"/>
          <w:i/>
          <w:sz w:val="24"/>
          <w:szCs w:val="24"/>
        </w:rPr>
        <w:t>Excelent, Foarte bine, Bine, Suficient, Insuficient</w:t>
      </w:r>
      <w:r w:rsidRPr="00CB5250">
        <w:rPr>
          <w:rFonts w:ascii="Aptos" w:hAnsi="Aptos" w:cs="Times New Roman"/>
          <w:sz w:val="24"/>
          <w:szCs w:val="24"/>
        </w:rPr>
        <w:t>.</w:t>
      </w:r>
    </w:p>
    <w:p w14:paraId="3B5C543A" w14:textId="5BC9F337" w:rsidR="003245EC" w:rsidRPr="00CB5250" w:rsidRDefault="003245EC" w:rsidP="00366FFB">
      <w:pPr>
        <w:spacing w:after="0" w:line="288" w:lineRule="auto"/>
        <w:jc w:val="both"/>
        <w:rPr>
          <w:rFonts w:ascii="Aptos" w:hAnsi="Aptos" w:cs="Times New Roman"/>
          <w:sz w:val="24"/>
          <w:szCs w:val="24"/>
        </w:rPr>
      </w:pPr>
      <w:r w:rsidRPr="00CB5250">
        <w:rPr>
          <w:rFonts w:ascii="Aptos" w:hAnsi="Aptos" w:cs="Times New Roman"/>
          <w:sz w:val="24"/>
          <w:szCs w:val="24"/>
        </w:rPr>
        <w:t>Proiectul</w:t>
      </w:r>
      <w:r w:rsidR="00193780" w:rsidRPr="00CB5250">
        <w:rPr>
          <w:rFonts w:ascii="Aptos" w:hAnsi="Aptos" w:cs="Times New Roman"/>
          <w:sz w:val="24"/>
          <w:szCs w:val="24"/>
        </w:rPr>
        <w:t>,</w:t>
      </w:r>
      <w:r w:rsidRPr="00CB5250">
        <w:rPr>
          <w:rFonts w:ascii="Aptos" w:hAnsi="Aptos" w:cs="Times New Roman"/>
          <w:sz w:val="24"/>
          <w:szCs w:val="24"/>
        </w:rPr>
        <w:t xml:space="preserve"> care a primit calificatul </w:t>
      </w:r>
      <w:r w:rsidR="00193780" w:rsidRPr="00CB5250">
        <w:rPr>
          <w:rFonts w:ascii="Aptos" w:hAnsi="Aptos" w:cs="Times New Roman"/>
          <w:i/>
          <w:sz w:val="24"/>
          <w:szCs w:val="24"/>
        </w:rPr>
        <w:t>I</w:t>
      </w:r>
      <w:r w:rsidRPr="00CB5250">
        <w:rPr>
          <w:rFonts w:ascii="Aptos" w:hAnsi="Aptos" w:cs="Times New Roman"/>
          <w:i/>
          <w:sz w:val="24"/>
          <w:szCs w:val="24"/>
        </w:rPr>
        <w:t>nsuficient</w:t>
      </w:r>
      <w:r w:rsidR="00193780" w:rsidRPr="00CB5250">
        <w:rPr>
          <w:rFonts w:ascii="Aptos" w:hAnsi="Aptos" w:cs="Times New Roman"/>
          <w:sz w:val="24"/>
          <w:szCs w:val="24"/>
        </w:rPr>
        <w:t>,</w:t>
      </w:r>
      <w:r w:rsidRPr="00CB5250">
        <w:rPr>
          <w:rFonts w:ascii="Aptos" w:hAnsi="Aptos" w:cs="Times New Roman"/>
          <w:sz w:val="24"/>
          <w:szCs w:val="24"/>
        </w:rPr>
        <w:t xml:space="preserve"> este respins</w:t>
      </w:r>
      <w:r w:rsidR="003C6D5F" w:rsidRPr="00CB5250">
        <w:rPr>
          <w:rFonts w:ascii="Aptos" w:hAnsi="Aptos" w:cs="Times New Roman"/>
          <w:sz w:val="24"/>
          <w:szCs w:val="24"/>
        </w:rPr>
        <w:t>. Acesta</w:t>
      </w:r>
      <w:r w:rsidRPr="00CB5250">
        <w:rPr>
          <w:rFonts w:ascii="Aptos" w:hAnsi="Aptos" w:cs="Times New Roman"/>
          <w:sz w:val="24"/>
          <w:szCs w:val="24"/>
        </w:rPr>
        <w:t xml:space="preserve"> trebuie refăcut şi susținut în Comisia de îndrumare şi integritate academică, cu taxă, în</w:t>
      </w:r>
      <w:r w:rsidR="003C6D5F" w:rsidRPr="00CB5250">
        <w:rPr>
          <w:rFonts w:ascii="Aptos" w:hAnsi="Aptos" w:cs="Times New Roman"/>
          <w:sz w:val="24"/>
          <w:szCs w:val="24"/>
        </w:rPr>
        <w:t xml:space="preserve"> termen de </w:t>
      </w:r>
      <w:r w:rsidRPr="00CB5250">
        <w:rPr>
          <w:rFonts w:ascii="Aptos" w:hAnsi="Aptos" w:cs="Times New Roman"/>
          <w:sz w:val="24"/>
          <w:szCs w:val="24"/>
        </w:rPr>
        <w:t xml:space="preserve">90 de zile calendaristice de la data </w:t>
      </w:r>
      <w:r w:rsidR="00193780" w:rsidRPr="00CB5250">
        <w:rPr>
          <w:rFonts w:ascii="Aptos" w:hAnsi="Aptos" w:cs="Times New Roman"/>
          <w:sz w:val="24"/>
          <w:szCs w:val="24"/>
        </w:rPr>
        <w:t>primei evaluări</w:t>
      </w:r>
      <w:r w:rsidRPr="00CB5250">
        <w:rPr>
          <w:rFonts w:ascii="Aptos" w:hAnsi="Aptos" w:cs="Times New Roman"/>
          <w:sz w:val="24"/>
          <w:szCs w:val="24"/>
        </w:rPr>
        <w:t>. Respingerea repetată atrage exmatricularea doctorandului.</w:t>
      </w:r>
    </w:p>
    <w:p w14:paraId="0C101E33" w14:textId="2C753ED7" w:rsidR="001519BA" w:rsidRPr="00CB5250" w:rsidRDefault="001519BA" w:rsidP="00366FFB">
      <w:pPr>
        <w:spacing w:after="0" w:line="288" w:lineRule="auto"/>
        <w:jc w:val="both"/>
        <w:rPr>
          <w:rFonts w:ascii="Aptos" w:hAnsi="Aptos" w:cs="Times New Roman"/>
          <w:sz w:val="24"/>
          <w:szCs w:val="24"/>
        </w:rPr>
      </w:pPr>
      <w:r w:rsidRPr="00CB5250">
        <w:rPr>
          <w:rFonts w:ascii="Aptos" w:hAnsi="Aptos" w:cs="Times New Roman"/>
          <w:sz w:val="24"/>
          <w:szCs w:val="24"/>
        </w:rPr>
        <w:t xml:space="preserve">Proiectul de cercetare evaluat cu calificativul </w:t>
      </w:r>
      <w:r w:rsidRPr="00CB5250">
        <w:rPr>
          <w:rFonts w:ascii="Aptos" w:hAnsi="Aptos" w:cs="Times New Roman"/>
          <w:i/>
          <w:sz w:val="24"/>
          <w:szCs w:val="24"/>
        </w:rPr>
        <w:t>Suficient</w:t>
      </w:r>
      <w:r w:rsidRPr="00CB5250">
        <w:rPr>
          <w:rFonts w:ascii="Aptos" w:hAnsi="Aptos" w:cs="Times New Roman"/>
          <w:sz w:val="24"/>
          <w:szCs w:val="24"/>
        </w:rPr>
        <w:t xml:space="preserve"> poate fi refăcut, la cererea scrisă a doctorandului, cu avizul conducătorului de doctorat, în regim cu taxă, în termen de 90 de zile calendaristice de la data primei evaluări.</w:t>
      </w:r>
    </w:p>
    <w:p w14:paraId="1FB31335" w14:textId="4C476110" w:rsidR="003245EC" w:rsidRPr="00CB5250" w:rsidRDefault="003245EC" w:rsidP="00366FFB">
      <w:pPr>
        <w:spacing w:after="0" w:line="288" w:lineRule="auto"/>
        <w:jc w:val="both"/>
        <w:rPr>
          <w:rFonts w:ascii="Aptos" w:hAnsi="Aptos" w:cs="Times New Roman"/>
          <w:sz w:val="24"/>
          <w:szCs w:val="24"/>
        </w:rPr>
      </w:pPr>
    </w:p>
    <w:p w14:paraId="407C3531" w14:textId="77777777" w:rsidR="001127F7" w:rsidRDefault="001127F7" w:rsidP="0022433C">
      <w:pPr>
        <w:spacing w:after="0" w:line="288" w:lineRule="auto"/>
        <w:jc w:val="both"/>
        <w:rPr>
          <w:rFonts w:ascii="Aptos" w:hAnsi="Aptos" w:cs="Times New Roman"/>
          <w:b/>
          <w:sz w:val="24"/>
          <w:szCs w:val="24"/>
        </w:rPr>
      </w:pPr>
    </w:p>
    <w:p w14:paraId="78117FAD" w14:textId="77777777" w:rsidR="001127F7" w:rsidRDefault="001127F7" w:rsidP="0022433C">
      <w:pPr>
        <w:spacing w:after="0" w:line="288" w:lineRule="auto"/>
        <w:jc w:val="both"/>
        <w:rPr>
          <w:rFonts w:ascii="Aptos" w:hAnsi="Aptos" w:cs="Times New Roman"/>
          <w:b/>
          <w:sz w:val="24"/>
          <w:szCs w:val="24"/>
        </w:rPr>
      </w:pPr>
    </w:p>
    <w:p w14:paraId="6FBDC510" w14:textId="77777777" w:rsidR="00193780" w:rsidRDefault="00193780">
      <w:pPr>
        <w:rPr>
          <w:rFonts w:ascii="Aptos" w:hAnsi="Aptos" w:cs="Times New Roman"/>
          <w:b/>
          <w:sz w:val="24"/>
          <w:szCs w:val="24"/>
        </w:rPr>
      </w:pPr>
      <w:r>
        <w:rPr>
          <w:rFonts w:ascii="Aptos" w:hAnsi="Aptos" w:cs="Times New Roman"/>
          <w:b/>
          <w:sz w:val="24"/>
          <w:szCs w:val="24"/>
        </w:rPr>
        <w:br w:type="page"/>
      </w:r>
    </w:p>
    <w:p w14:paraId="5E3DEF12" w14:textId="77777777" w:rsidR="00193780" w:rsidRDefault="00193780" w:rsidP="001127F7">
      <w:pPr>
        <w:spacing w:after="0" w:line="288" w:lineRule="auto"/>
        <w:jc w:val="both"/>
        <w:rPr>
          <w:rFonts w:ascii="Aptos" w:hAnsi="Aptos" w:cs="Times New Roman"/>
          <w:b/>
          <w:sz w:val="24"/>
          <w:szCs w:val="24"/>
        </w:rPr>
      </w:pPr>
    </w:p>
    <w:p w14:paraId="090973EA" w14:textId="77777777" w:rsidR="00193780" w:rsidRDefault="00193780" w:rsidP="001127F7">
      <w:pPr>
        <w:spacing w:after="0" w:line="288" w:lineRule="auto"/>
        <w:jc w:val="both"/>
        <w:rPr>
          <w:rFonts w:ascii="Aptos" w:hAnsi="Aptos" w:cs="Times New Roman"/>
          <w:b/>
          <w:sz w:val="24"/>
          <w:szCs w:val="24"/>
        </w:rPr>
      </w:pPr>
    </w:p>
    <w:p w14:paraId="4AB07A79" w14:textId="77777777" w:rsidR="00193780" w:rsidRDefault="00193780" w:rsidP="001127F7">
      <w:pPr>
        <w:spacing w:after="0" w:line="288" w:lineRule="auto"/>
        <w:jc w:val="both"/>
        <w:rPr>
          <w:rFonts w:ascii="Aptos" w:hAnsi="Aptos" w:cs="Times New Roman"/>
          <w:b/>
          <w:sz w:val="24"/>
          <w:szCs w:val="24"/>
        </w:rPr>
      </w:pPr>
    </w:p>
    <w:p w14:paraId="3C9CB418" w14:textId="3DDA034F" w:rsidR="001127F7" w:rsidRDefault="001127F7" w:rsidP="001127F7">
      <w:pPr>
        <w:spacing w:after="0" w:line="288" w:lineRule="auto"/>
        <w:jc w:val="both"/>
        <w:rPr>
          <w:rFonts w:ascii="Aptos" w:hAnsi="Aptos" w:cs="Times New Roman"/>
          <w:b/>
          <w:sz w:val="24"/>
          <w:szCs w:val="24"/>
        </w:rPr>
      </w:pPr>
      <w:r w:rsidRPr="001127F7">
        <w:rPr>
          <w:rFonts w:ascii="Aptos" w:hAnsi="Aptos" w:cs="Times New Roman"/>
          <w:b/>
          <w:sz w:val="24"/>
          <w:szCs w:val="24"/>
        </w:rPr>
        <w:t>Anex</w:t>
      </w:r>
      <w:r>
        <w:rPr>
          <w:rFonts w:ascii="Aptos" w:hAnsi="Aptos" w:cs="Times New Roman"/>
          <w:b/>
          <w:sz w:val="24"/>
          <w:szCs w:val="24"/>
        </w:rPr>
        <w:t xml:space="preserve">a </w:t>
      </w:r>
      <w:r w:rsidRPr="001127F7">
        <w:rPr>
          <w:rFonts w:ascii="Aptos" w:hAnsi="Aptos" w:cs="Times New Roman"/>
          <w:b/>
          <w:sz w:val="24"/>
          <w:szCs w:val="24"/>
        </w:rPr>
        <w:t>3 - Procedura de verificare a standardelor de etică și integritate academică.</w:t>
      </w:r>
    </w:p>
    <w:p w14:paraId="348E7446" w14:textId="77777777" w:rsidR="001127F7" w:rsidRDefault="001127F7" w:rsidP="001127F7">
      <w:pPr>
        <w:spacing w:after="0" w:line="288" w:lineRule="auto"/>
        <w:jc w:val="both"/>
        <w:rPr>
          <w:rFonts w:ascii="Aptos" w:hAnsi="Aptos" w:cs="Times New Roman"/>
          <w:b/>
          <w:sz w:val="24"/>
          <w:szCs w:val="24"/>
        </w:rPr>
      </w:pPr>
    </w:p>
    <w:p w14:paraId="580F683C" w14:textId="4433E07F" w:rsidR="001127F7" w:rsidRPr="00142B97" w:rsidRDefault="00531A4C" w:rsidP="001127F7">
      <w:pPr>
        <w:spacing w:after="0" w:line="288" w:lineRule="auto"/>
        <w:jc w:val="both"/>
        <w:rPr>
          <w:rFonts w:ascii="Aptos" w:hAnsi="Aptos" w:cs="Times New Roman"/>
          <w:sz w:val="24"/>
          <w:szCs w:val="24"/>
        </w:rPr>
      </w:pPr>
      <w:r w:rsidRPr="00142B97">
        <w:rPr>
          <w:rFonts w:ascii="Aptos" w:hAnsi="Aptos" w:cs="Times New Roman"/>
          <w:sz w:val="24"/>
          <w:szCs w:val="24"/>
        </w:rPr>
        <w:t>Ȋ</w:t>
      </w:r>
      <w:r w:rsidR="009A54CA" w:rsidRPr="00142B97">
        <w:rPr>
          <w:rFonts w:ascii="Aptos" w:hAnsi="Aptos" w:cs="Times New Roman"/>
          <w:sz w:val="24"/>
          <w:szCs w:val="24"/>
        </w:rPr>
        <w:t xml:space="preserve">n cadrul </w:t>
      </w:r>
      <w:r w:rsidR="00142B97" w:rsidRPr="00142B97">
        <w:rPr>
          <w:rFonts w:ascii="Aptos" w:hAnsi="Aptos" w:cs="Times New Roman"/>
          <w:sz w:val="24"/>
          <w:szCs w:val="24"/>
        </w:rPr>
        <w:t>Școlii</w:t>
      </w:r>
      <w:r w:rsidR="009A54CA" w:rsidRPr="00142B97">
        <w:rPr>
          <w:rFonts w:ascii="Aptos" w:hAnsi="Aptos" w:cs="Times New Roman"/>
          <w:sz w:val="24"/>
          <w:szCs w:val="24"/>
        </w:rPr>
        <w:t xml:space="preserve"> Doctorale de Teologie  sunt supuse verificării următoarele rezultate ale cercării doctoranzilor:</w:t>
      </w:r>
    </w:p>
    <w:p w14:paraId="6652FF50" w14:textId="267D39AC" w:rsidR="009A54CA" w:rsidRPr="00142B97" w:rsidRDefault="009A54CA" w:rsidP="009A54CA">
      <w:pPr>
        <w:pStyle w:val="ListParagraph"/>
        <w:numPr>
          <w:ilvl w:val="0"/>
          <w:numId w:val="13"/>
        </w:numPr>
        <w:spacing w:after="0" w:line="288" w:lineRule="auto"/>
        <w:jc w:val="both"/>
        <w:rPr>
          <w:rFonts w:ascii="Aptos" w:hAnsi="Aptos" w:cs="Times New Roman"/>
          <w:sz w:val="24"/>
          <w:szCs w:val="24"/>
        </w:rPr>
      </w:pPr>
      <w:r w:rsidRPr="00142B97">
        <w:rPr>
          <w:rFonts w:ascii="Aptos" w:hAnsi="Aptos" w:cs="Times New Roman"/>
          <w:sz w:val="24"/>
          <w:szCs w:val="24"/>
        </w:rPr>
        <w:t>Proiectele de cercetare</w:t>
      </w:r>
      <w:r w:rsidR="00A73522">
        <w:rPr>
          <w:rFonts w:ascii="Aptos" w:hAnsi="Aptos" w:cs="Times New Roman"/>
          <w:sz w:val="24"/>
          <w:szCs w:val="24"/>
        </w:rPr>
        <w:t>;</w:t>
      </w:r>
    </w:p>
    <w:p w14:paraId="06B5304C" w14:textId="2D1A3867" w:rsidR="009A54CA" w:rsidRPr="00142B97" w:rsidRDefault="009A54CA" w:rsidP="009A54CA">
      <w:pPr>
        <w:pStyle w:val="ListParagraph"/>
        <w:numPr>
          <w:ilvl w:val="0"/>
          <w:numId w:val="13"/>
        </w:numPr>
        <w:spacing w:after="0" w:line="288" w:lineRule="auto"/>
        <w:jc w:val="both"/>
        <w:rPr>
          <w:rFonts w:ascii="Aptos" w:hAnsi="Aptos" w:cs="Times New Roman"/>
          <w:sz w:val="24"/>
          <w:szCs w:val="24"/>
        </w:rPr>
      </w:pPr>
      <w:r w:rsidRPr="00142B97">
        <w:rPr>
          <w:rFonts w:ascii="Aptos" w:hAnsi="Aptos" w:cs="Times New Roman"/>
          <w:sz w:val="24"/>
          <w:szCs w:val="24"/>
        </w:rPr>
        <w:t xml:space="preserve">Referatele de cercetare specifice </w:t>
      </w:r>
      <w:r w:rsidR="00C05632" w:rsidRPr="00142B97">
        <w:rPr>
          <w:rFonts w:ascii="Aptos" w:hAnsi="Aptos" w:cs="Times New Roman"/>
          <w:sz w:val="24"/>
          <w:szCs w:val="24"/>
        </w:rPr>
        <w:t>anilor</w:t>
      </w:r>
      <w:r w:rsidRPr="00142B97">
        <w:rPr>
          <w:rFonts w:ascii="Aptos" w:hAnsi="Aptos" w:cs="Times New Roman"/>
          <w:sz w:val="24"/>
          <w:szCs w:val="24"/>
        </w:rPr>
        <w:t xml:space="preserve"> II si III de studii</w:t>
      </w:r>
      <w:r w:rsidR="00A73522">
        <w:rPr>
          <w:rFonts w:ascii="Aptos" w:hAnsi="Aptos" w:cs="Times New Roman"/>
          <w:sz w:val="24"/>
          <w:szCs w:val="24"/>
        </w:rPr>
        <w:t>;</w:t>
      </w:r>
    </w:p>
    <w:p w14:paraId="5E93E690" w14:textId="61F294BE" w:rsidR="009A54CA" w:rsidRPr="00142B97" w:rsidRDefault="009A54CA" w:rsidP="009A54CA">
      <w:pPr>
        <w:pStyle w:val="ListParagraph"/>
        <w:numPr>
          <w:ilvl w:val="0"/>
          <w:numId w:val="13"/>
        </w:numPr>
        <w:spacing w:after="0" w:line="288" w:lineRule="auto"/>
        <w:jc w:val="both"/>
        <w:rPr>
          <w:rFonts w:ascii="Aptos" w:hAnsi="Aptos" w:cs="Times New Roman"/>
          <w:sz w:val="24"/>
          <w:szCs w:val="24"/>
        </w:rPr>
      </w:pPr>
      <w:r w:rsidRPr="00142B97">
        <w:rPr>
          <w:rFonts w:ascii="Aptos" w:hAnsi="Aptos" w:cs="Times New Roman"/>
          <w:sz w:val="24"/>
          <w:szCs w:val="24"/>
        </w:rPr>
        <w:t xml:space="preserve">Referatele </w:t>
      </w:r>
      <w:r w:rsidR="00C05632" w:rsidRPr="00142B97">
        <w:rPr>
          <w:rFonts w:ascii="Aptos" w:hAnsi="Aptos" w:cs="Times New Roman"/>
          <w:sz w:val="24"/>
          <w:szCs w:val="24"/>
        </w:rPr>
        <w:t>susținute</w:t>
      </w:r>
      <w:r w:rsidRPr="00142B97">
        <w:rPr>
          <w:rFonts w:ascii="Aptos" w:hAnsi="Aptos" w:cs="Times New Roman"/>
          <w:sz w:val="24"/>
          <w:szCs w:val="24"/>
        </w:rPr>
        <w:t xml:space="preserve"> ȋn cadrul manifestărilor </w:t>
      </w:r>
      <w:r w:rsidR="00C05632" w:rsidRPr="00142B97">
        <w:rPr>
          <w:rFonts w:ascii="Aptos" w:hAnsi="Aptos" w:cs="Times New Roman"/>
          <w:sz w:val="24"/>
          <w:szCs w:val="24"/>
        </w:rPr>
        <w:t>științifice</w:t>
      </w:r>
      <w:r w:rsidR="00A73522">
        <w:rPr>
          <w:rFonts w:ascii="Aptos" w:hAnsi="Aptos" w:cs="Times New Roman"/>
          <w:sz w:val="24"/>
          <w:szCs w:val="24"/>
        </w:rPr>
        <w:t>;</w:t>
      </w:r>
    </w:p>
    <w:p w14:paraId="31567831" w14:textId="3241283F" w:rsidR="009A54CA" w:rsidRPr="00142B97" w:rsidRDefault="009A54CA" w:rsidP="009A54CA">
      <w:pPr>
        <w:pStyle w:val="ListParagraph"/>
        <w:numPr>
          <w:ilvl w:val="0"/>
          <w:numId w:val="13"/>
        </w:numPr>
        <w:spacing w:after="0" w:line="288" w:lineRule="auto"/>
        <w:jc w:val="both"/>
        <w:rPr>
          <w:rFonts w:ascii="Aptos" w:hAnsi="Aptos" w:cs="Times New Roman"/>
          <w:sz w:val="24"/>
          <w:szCs w:val="24"/>
        </w:rPr>
      </w:pPr>
      <w:r w:rsidRPr="00142B97">
        <w:rPr>
          <w:rFonts w:ascii="Aptos" w:hAnsi="Aptos" w:cs="Times New Roman"/>
          <w:sz w:val="24"/>
          <w:szCs w:val="24"/>
        </w:rPr>
        <w:t>Rapoartele de progres ştiinţific</w:t>
      </w:r>
      <w:r w:rsidR="00A73522">
        <w:rPr>
          <w:rFonts w:ascii="Aptos" w:hAnsi="Aptos" w:cs="Times New Roman"/>
          <w:sz w:val="24"/>
          <w:szCs w:val="24"/>
        </w:rPr>
        <w:t>.</w:t>
      </w:r>
    </w:p>
    <w:p w14:paraId="16E86717" w14:textId="6616B46D" w:rsidR="00B358FD" w:rsidRPr="00142B97" w:rsidRDefault="00B358FD" w:rsidP="00B358FD">
      <w:pPr>
        <w:spacing w:after="0" w:line="288" w:lineRule="auto"/>
        <w:jc w:val="both"/>
        <w:rPr>
          <w:rFonts w:ascii="Aptos" w:hAnsi="Aptos" w:cs="Times New Roman"/>
          <w:sz w:val="24"/>
          <w:szCs w:val="24"/>
        </w:rPr>
      </w:pPr>
      <w:r w:rsidRPr="00142B97">
        <w:rPr>
          <w:rFonts w:ascii="Aptos" w:hAnsi="Aptos" w:cs="Times New Roman"/>
          <w:sz w:val="24"/>
          <w:szCs w:val="24"/>
        </w:rPr>
        <w:t>Textele redactate au următorul standard de formă:</w:t>
      </w:r>
    </w:p>
    <w:p w14:paraId="6CC7A489" w14:textId="0964B3E2" w:rsidR="00B358FD" w:rsidRPr="00142B97" w:rsidRDefault="00B358FD" w:rsidP="00B358FD">
      <w:pPr>
        <w:spacing w:after="0" w:line="288" w:lineRule="auto"/>
        <w:jc w:val="both"/>
        <w:rPr>
          <w:rFonts w:ascii="Aptos" w:hAnsi="Aptos" w:cs="Times New Roman"/>
          <w:sz w:val="24"/>
          <w:szCs w:val="24"/>
        </w:rPr>
      </w:pPr>
      <w:r w:rsidRPr="00142B97">
        <w:rPr>
          <w:rFonts w:ascii="Aptos" w:hAnsi="Aptos" w:cs="Times New Roman"/>
          <w:sz w:val="24"/>
          <w:szCs w:val="24"/>
        </w:rPr>
        <w:t xml:space="preserve">    Font: Times New Roman</w:t>
      </w:r>
      <w:r w:rsidR="00A73522">
        <w:rPr>
          <w:rFonts w:ascii="Aptos" w:hAnsi="Aptos" w:cs="Times New Roman"/>
          <w:sz w:val="24"/>
          <w:szCs w:val="24"/>
        </w:rPr>
        <w:t>;</w:t>
      </w:r>
    </w:p>
    <w:p w14:paraId="16B44E6F" w14:textId="7755949B" w:rsidR="00B358FD" w:rsidRPr="00142B97" w:rsidRDefault="00B358FD" w:rsidP="00B358FD">
      <w:pPr>
        <w:spacing w:after="0" w:line="288" w:lineRule="auto"/>
        <w:jc w:val="both"/>
        <w:rPr>
          <w:rFonts w:ascii="Aptos" w:hAnsi="Aptos" w:cs="Times New Roman"/>
          <w:sz w:val="24"/>
          <w:szCs w:val="24"/>
        </w:rPr>
      </w:pPr>
      <w:r w:rsidRPr="00142B97">
        <w:rPr>
          <w:rFonts w:ascii="Aptos" w:hAnsi="Aptos" w:cs="Times New Roman"/>
          <w:sz w:val="24"/>
          <w:szCs w:val="24"/>
        </w:rPr>
        <w:t xml:space="preserve">    Mărime: 12 pt</w:t>
      </w:r>
      <w:r w:rsidR="00A73522">
        <w:rPr>
          <w:rFonts w:ascii="Aptos" w:hAnsi="Aptos" w:cs="Times New Roman"/>
          <w:sz w:val="24"/>
          <w:szCs w:val="24"/>
        </w:rPr>
        <w:t>;</w:t>
      </w:r>
    </w:p>
    <w:p w14:paraId="752AEB87" w14:textId="2932F549" w:rsidR="00B358FD" w:rsidRPr="00142B97" w:rsidRDefault="00B358FD" w:rsidP="00B358FD">
      <w:pPr>
        <w:spacing w:after="0" w:line="288" w:lineRule="auto"/>
        <w:jc w:val="both"/>
        <w:rPr>
          <w:rFonts w:ascii="Aptos" w:hAnsi="Aptos" w:cs="Times New Roman"/>
          <w:sz w:val="24"/>
          <w:szCs w:val="24"/>
        </w:rPr>
      </w:pPr>
      <w:r w:rsidRPr="00142B97">
        <w:rPr>
          <w:rFonts w:ascii="Aptos" w:hAnsi="Aptos" w:cs="Times New Roman"/>
          <w:sz w:val="24"/>
          <w:szCs w:val="24"/>
        </w:rPr>
        <w:t xml:space="preserve">    Spațiere între rânduri: 1,5</w:t>
      </w:r>
      <w:r w:rsidR="00A73522">
        <w:rPr>
          <w:rFonts w:ascii="Aptos" w:hAnsi="Aptos" w:cs="Times New Roman"/>
          <w:sz w:val="24"/>
          <w:szCs w:val="24"/>
        </w:rPr>
        <w:t>;</w:t>
      </w:r>
    </w:p>
    <w:p w14:paraId="64987D2F" w14:textId="22F8CD4F" w:rsidR="00B358FD" w:rsidRPr="00142B97" w:rsidRDefault="00B358FD" w:rsidP="00B358FD">
      <w:pPr>
        <w:spacing w:after="0" w:line="288" w:lineRule="auto"/>
        <w:jc w:val="both"/>
        <w:rPr>
          <w:rFonts w:ascii="Aptos" w:hAnsi="Aptos" w:cs="Times New Roman"/>
          <w:sz w:val="24"/>
          <w:szCs w:val="24"/>
        </w:rPr>
      </w:pPr>
      <w:r w:rsidRPr="00142B97">
        <w:rPr>
          <w:rFonts w:ascii="Aptos" w:hAnsi="Aptos" w:cs="Times New Roman"/>
          <w:sz w:val="24"/>
          <w:szCs w:val="24"/>
        </w:rPr>
        <w:t xml:space="preserve">    Margini: normale (2,5 cm)</w:t>
      </w:r>
      <w:r w:rsidR="00A73522">
        <w:rPr>
          <w:rFonts w:ascii="Aptos" w:hAnsi="Aptos" w:cs="Times New Roman"/>
          <w:sz w:val="24"/>
          <w:szCs w:val="24"/>
        </w:rPr>
        <w:t>;</w:t>
      </w:r>
    </w:p>
    <w:p w14:paraId="0EFA77CB" w14:textId="2883A007" w:rsidR="00B358FD" w:rsidRPr="00142B97" w:rsidRDefault="00B358FD" w:rsidP="00B358FD">
      <w:pPr>
        <w:spacing w:after="0" w:line="288" w:lineRule="auto"/>
        <w:jc w:val="both"/>
        <w:rPr>
          <w:rFonts w:ascii="Aptos" w:hAnsi="Aptos" w:cs="Times New Roman"/>
          <w:sz w:val="24"/>
          <w:szCs w:val="24"/>
        </w:rPr>
      </w:pPr>
      <w:r w:rsidRPr="00142B97">
        <w:rPr>
          <w:rFonts w:ascii="Aptos" w:hAnsi="Aptos" w:cs="Times New Roman"/>
          <w:sz w:val="24"/>
          <w:szCs w:val="24"/>
        </w:rPr>
        <w:t xml:space="preserve">    Aliniere: justificat</w:t>
      </w:r>
      <w:r w:rsidR="00A73522">
        <w:rPr>
          <w:rFonts w:ascii="Aptos" w:hAnsi="Aptos" w:cs="Times New Roman"/>
          <w:sz w:val="24"/>
          <w:szCs w:val="24"/>
        </w:rPr>
        <w:t>.</w:t>
      </w:r>
    </w:p>
    <w:p w14:paraId="348B13E3" w14:textId="0860AFB6" w:rsidR="009A54CA" w:rsidRPr="00142B97" w:rsidRDefault="009A54CA" w:rsidP="009A54CA">
      <w:pPr>
        <w:spacing w:after="0" w:line="288" w:lineRule="auto"/>
        <w:jc w:val="both"/>
        <w:rPr>
          <w:rFonts w:ascii="Aptos" w:hAnsi="Aptos" w:cs="Times New Roman"/>
          <w:sz w:val="24"/>
          <w:szCs w:val="24"/>
        </w:rPr>
      </w:pPr>
      <w:r w:rsidRPr="00142B97">
        <w:rPr>
          <w:rFonts w:ascii="Aptos" w:hAnsi="Aptos" w:cs="Times New Roman"/>
          <w:sz w:val="24"/>
          <w:szCs w:val="24"/>
        </w:rPr>
        <w:t xml:space="preserve">Proiectul de cercetare trebuie să </w:t>
      </w:r>
      <w:r w:rsidR="00C05632" w:rsidRPr="00142B97">
        <w:rPr>
          <w:rFonts w:ascii="Aptos" w:hAnsi="Aptos" w:cs="Times New Roman"/>
          <w:sz w:val="24"/>
          <w:szCs w:val="24"/>
        </w:rPr>
        <w:t>îndeplinească</w:t>
      </w:r>
      <w:r w:rsidRPr="00142B97">
        <w:rPr>
          <w:rFonts w:ascii="Aptos" w:hAnsi="Aptos" w:cs="Times New Roman"/>
          <w:sz w:val="24"/>
          <w:szCs w:val="24"/>
        </w:rPr>
        <w:t xml:space="preserve"> următoarele criterii:</w:t>
      </w:r>
    </w:p>
    <w:p w14:paraId="2DB6622C" w14:textId="5C9F04F5" w:rsidR="009A54CA" w:rsidRPr="00142B97" w:rsidRDefault="009A54CA" w:rsidP="00C05632">
      <w:pPr>
        <w:pStyle w:val="ListParagraph"/>
        <w:numPr>
          <w:ilvl w:val="0"/>
          <w:numId w:val="17"/>
        </w:numPr>
        <w:spacing w:after="0" w:line="288" w:lineRule="auto"/>
        <w:jc w:val="both"/>
        <w:rPr>
          <w:rFonts w:ascii="Aptos" w:hAnsi="Aptos" w:cs="Times New Roman"/>
          <w:sz w:val="24"/>
          <w:szCs w:val="24"/>
        </w:rPr>
      </w:pPr>
      <w:r w:rsidRPr="00142B97">
        <w:rPr>
          <w:rFonts w:ascii="Aptos" w:hAnsi="Aptos" w:cs="Times New Roman"/>
          <w:sz w:val="24"/>
          <w:szCs w:val="24"/>
        </w:rPr>
        <w:t>Să pr</w:t>
      </w:r>
      <w:r w:rsidR="00C05632" w:rsidRPr="00142B97">
        <w:rPr>
          <w:rFonts w:ascii="Aptos" w:hAnsi="Aptos" w:cs="Times New Roman"/>
          <w:sz w:val="24"/>
          <w:szCs w:val="24"/>
        </w:rPr>
        <w:t>ezinte un text de minim 15-20 pagini</w:t>
      </w:r>
      <w:r w:rsidRPr="00142B97">
        <w:rPr>
          <w:rFonts w:ascii="Aptos" w:hAnsi="Aptos" w:cs="Times New Roman"/>
          <w:sz w:val="24"/>
          <w:szCs w:val="24"/>
        </w:rPr>
        <w:t xml:space="preserve">, </w:t>
      </w:r>
      <w:r w:rsidR="00A73522" w:rsidRPr="00142B97">
        <w:rPr>
          <w:rFonts w:ascii="Aptos" w:hAnsi="Aptos" w:cs="Times New Roman"/>
          <w:sz w:val="24"/>
          <w:szCs w:val="24"/>
        </w:rPr>
        <w:t>aprox. 2500-3000 caractere/pagină</w:t>
      </w:r>
      <w:r w:rsidR="00A73522" w:rsidRPr="00142B97">
        <w:rPr>
          <w:rFonts w:ascii="Aptos" w:hAnsi="Aptos" w:cs="Times New Roman"/>
          <w:sz w:val="24"/>
          <w:szCs w:val="24"/>
        </w:rPr>
        <w:t xml:space="preserve"> </w:t>
      </w:r>
      <w:r w:rsidR="00A73522">
        <w:rPr>
          <w:rFonts w:ascii="Aptos" w:hAnsi="Aptos" w:cs="Times New Roman"/>
          <w:sz w:val="24"/>
          <w:szCs w:val="24"/>
        </w:rPr>
        <w:t xml:space="preserve"> </w:t>
      </w:r>
      <w:r w:rsidRPr="00142B97">
        <w:rPr>
          <w:rFonts w:ascii="Aptos" w:hAnsi="Aptos" w:cs="Times New Roman"/>
          <w:sz w:val="24"/>
          <w:szCs w:val="24"/>
        </w:rPr>
        <w:t>(estimare standard)</w:t>
      </w:r>
      <w:r w:rsidR="00A73522">
        <w:rPr>
          <w:rFonts w:ascii="Aptos" w:hAnsi="Aptos" w:cs="Times New Roman"/>
          <w:sz w:val="24"/>
          <w:szCs w:val="24"/>
        </w:rPr>
        <w:t>;</w:t>
      </w:r>
    </w:p>
    <w:p w14:paraId="1F22BE13" w14:textId="744B0DE5" w:rsidR="009A54CA" w:rsidRPr="00142B97" w:rsidRDefault="009A54CA" w:rsidP="00C05632">
      <w:pPr>
        <w:pStyle w:val="ListParagraph"/>
        <w:numPr>
          <w:ilvl w:val="0"/>
          <w:numId w:val="17"/>
        </w:numPr>
        <w:spacing w:after="0" w:line="288" w:lineRule="auto"/>
        <w:jc w:val="both"/>
        <w:rPr>
          <w:rFonts w:ascii="Aptos" w:hAnsi="Aptos" w:cs="Times New Roman"/>
          <w:sz w:val="24"/>
          <w:szCs w:val="24"/>
        </w:rPr>
      </w:pPr>
      <w:r w:rsidRPr="00142B97">
        <w:rPr>
          <w:rFonts w:ascii="Aptos" w:hAnsi="Aptos" w:cs="Times New Roman"/>
          <w:sz w:val="24"/>
          <w:szCs w:val="24"/>
        </w:rPr>
        <w:t>Tema, relevantă pentru domeniul de cercetare, va fi bine definită prin titlul clar</w:t>
      </w:r>
      <w:r w:rsidR="00A73522">
        <w:rPr>
          <w:rFonts w:ascii="Aptos" w:hAnsi="Aptos" w:cs="Times New Roman"/>
          <w:sz w:val="24"/>
          <w:szCs w:val="24"/>
        </w:rPr>
        <w:t>;</w:t>
      </w:r>
    </w:p>
    <w:p w14:paraId="01804F21" w14:textId="034501DA" w:rsidR="009A54CA" w:rsidRPr="00142B97" w:rsidRDefault="009A54CA" w:rsidP="00C05632">
      <w:pPr>
        <w:pStyle w:val="ListParagraph"/>
        <w:numPr>
          <w:ilvl w:val="0"/>
          <w:numId w:val="17"/>
        </w:numPr>
        <w:spacing w:after="0" w:line="288" w:lineRule="auto"/>
        <w:jc w:val="both"/>
        <w:rPr>
          <w:rFonts w:ascii="Aptos" w:hAnsi="Aptos" w:cs="Times New Roman"/>
          <w:sz w:val="24"/>
          <w:szCs w:val="24"/>
        </w:rPr>
      </w:pPr>
      <w:r w:rsidRPr="00142B97">
        <w:rPr>
          <w:rFonts w:ascii="Aptos" w:hAnsi="Aptos" w:cs="Times New Roman"/>
          <w:sz w:val="24"/>
          <w:szCs w:val="24"/>
        </w:rPr>
        <w:t>Obiectivele şi meto</w:t>
      </w:r>
      <w:r w:rsidR="00C05632" w:rsidRPr="00142B97">
        <w:rPr>
          <w:rFonts w:ascii="Aptos" w:hAnsi="Aptos" w:cs="Times New Roman"/>
          <w:sz w:val="24"/>
          <w:szCs w:val="24"/>
        </w:rPr>
        <w:t>dele de lucru sunt clar definite iar lucrarea este structurată clar</w:t>
      </w:r>
      <w:r w:rsidR="00A73522">
        <w:rPr>
          <w:rFonts w:ascii="Aptos" w:hAnsi="Aptos" w:cs="Times New Roman"/>
          <w:sz w:val="24"/>
          <w:szCs w:val="24"/>
        </w:rPr>
        <w:t>;</w:t>
      </w:r>
    </w:p>
    <w:p w14:paraId="001EE472" w14:textId="77777777" w:rsidR="00A73522" w:rsidRDefault="00C05632" w:rsidP="00A73522">
      <w:pPr>
        <w:pStyle w:val="ListParagraph"/>
        <w:numPr>
          <w:ilvl w:val="0"/>
          <w:numId w:val="17"/>
        </w:numPr>
        <w:spacing w:after="0" w:line="288" w:lineRule="auto"/>
        <w:jc w:val="both"/>
        <w:rPr>
          <w:rFonts w:ascii="Aptos" w:hAnsi="Aptos" w:cs="Times New Roman"/>
          <w:sz w:val="24"/>
          <w:szCs w:val="24"/>
        </w:rPr>
      </w:pPr>
      <w:r w:rsidRPr="00142B97">
        <w:rPr>
          <w:rFonts w:ascii="Aptos" w:hAnsi="Aptos" w:cs="Times New Roman"/>
          <w:sz w:val="24"/>
          <w:szCs w:val="24"/>
        </w:rPr>
        <w:t>Bibliografia prezentată (aprox. 70-100 de titluri) reflectă înțelegerea domeniului,</w:t>
      </w:r>
      <w:r w:rsidR="00A73522">
        <w:rPr>
          <w:rFonts w:ascii="Aptos" w:hAnsi="Aptos" w:cs="Times New Roman"/>
          <w:sz w:val="24"/>
          <w:szCs w:val="24"/>
        </w:rPr>
        <w:t xml:space="preserve"> </w:t>
      </w:r>
      <w:r w:rsidRPr="00A73522">
        <w:rPr>
          <w:rFonts w:ascii="Aptos" w:hAnsi="Aptos" w:cs="Times New Roman"/>
          <w:sz w:val="24"/>
          <w:szCs w:val="24"/>
        </w:rPr>
        <w:t>cunoașterea literaturii esențiale şi familiaritatea cu direcțiile actuale d</w:t>
      </w:r>
      <w:r w:rsidR="00A73522">
        <w:rPr>
          <w:rFonts w:ascii="Aptos" w:hAnsi="Aptos" w:cs="Times New Roman"/>
          <w:sz w:val="24"/>
          <w:szCs w:val="24"/>
        </w:rPr>
        <w:t>e cercetare.</w:t>
      </w:r>
    </w:p>
    <w:p w14:paraId="23EC4DF0" w14:textId="3C2E9D31" w:rsidR="00C05632" w:rsidRPr="00A73522" w:rsidRDefault="00C05632" w:rsidP="00A73522">
      <w:pPr>
        <w:spacing w:after="0" w:line="288" w:lineRule="auto"/>
        <w:ind w:firstLine="360"/>
        <w:jc w:val="both"/>
        <w:rPr>
          <w:rFonts w:ascii="Aptos" w:hAnsi="Aptos" w:cs="Times New Roman"/>
          <w:sz w:val="24"/>
          <w:szCs w:val="24"/>
        </w:rPr>
      </w:pPr>
      <w:r w:rsidRPr="00A73522">
        <w:rPr>
          <w:rFonts w:ascii="Aptos" w:hAnsi="Aptos" w:cs="Times New Roman"/>
          <w:sz w:val="24"/>
          <w:szCs w:val="24"/>
        </w:rPr>
        <w:t xml:space="preserve">Bibliografia va include:  </w:t>
      </w:r>
    </w:p>
    <w:p w14:paraId="6F1432AD" w14:textId="6909F6C4" w:rsidR="00C05632" w:rsidRPr="00142B97" w:rsidRDefault="00C05632" w:rsidP="00C05632">
      <w:pPr>
        <w:pStyle w:val="ListParagraph"/>
        <w:numPr>
          <w:ilvl w:val="2"/>
          <w:numId w:val="17"/>
        </w:numPr>
        <w:spacing w:after="0" w:line="288" w:lineRule="auto"/>
        <w:jc w:val="both"/>
        <w:rPr>
          <w:rFonts w:ascii="Aptos" w:hAnsi="Aptos" w:cs="Times New Roman"/>
          <w:sz w:val="24"/>
          <w:szCs w:val="24"/>
        </w:rPr>
      </w:pPr>
      <w:r w:rsidRPr="00142B97">
        <w:rPr>
          <w:rFonts w:ascii="Aptos" w:hAnsi="Aptos" w:cs="Times New Roman"/>
          <w:sz w:val="24"/>
          <w:szCs w:val="24"/>
        </w:rPr>
        <w:t>Lucrări fundamentale / clasice (ex. Sfinții Părinți, Dogmatică, Biblică etc.)</w:t>
      </w:r>
      <w:r w:rsidR="00A73522">
        <w:rPr>
          <w:rFonts w:ascii="Aptos" w:hAnsi="Aptos" w:cs="Times New Roman"/>
          <w:sz w:val="24"/>
          <w:szCs w:val="24"/>
        </w:rPr>
        <w:t>;</w:t>
      </w:r>
      <w:r w:rsidRPr="00142B97">
        <w:rPr>
          <w:rFonts w:ascii="Aptos" w:hAnsi="Aptos" w:cs="Times New Roman"/>
          <w:sz w:val="24"/>
          <w:szCs w:val="24"/>
        </w:rPr>
        <w:t xml:space="preserve">   </w:t>
      </w:r>
    </w:p>
    <w:p w14:paraId="5699C45B" w14:textId="21334EA5" w:rsidR="00C05632" w:rsidRPr="00142B97" w:rsidRDefault="00C05632" w:rsidP="00C05632">
      <w:pPr>
        <w:pStyle w:val="ListParagraph"/>
        <w:numPr>
          <w:ilvl w:val="2"/>
          <w:numId w:val="17"/>
        </w:numPr>
        <w:spacing w:after="0" w:line="288" w:lineRule="auto"/>
        <w:jc w:val="both"/>
        <w:rPr>
          <w:rFonts w:ascii="Aptos" w:hAnsi="Aptos" w:cs="Times New Roman"/>
          <w:sz w:val="24"/>
          <w:szCs w:val="24"/>
        </w:rPr>
      </w:pPr>
      <w:r w:rsidRPr="00142B97">
        <w:rPr>
          <w:rFonts w:ascii="Aptos" w:hAnsi="Aptos" w:cs="Times New Roman"/>
          <w:sz w:val="24"/>
          <w:szCs w:val="24"/>
        </w:rPr>
        <w:t>Studii recente (ultimii 10–15 ani)</w:t>
      </w:r>
      <w:r w:rsidR="00A73522">
        <w:rPr>
          <w:rFonts w:ascii="Aptos" w:hAnsi="Aptos" w:cs="Times New Roman"/>
          <w:sz w:val="24"/>
          <w:szCs w:val="24"/>
        </w:rPr>
        <w:t>;</w:t>
      </w:r>
      <w:r w:rsidRPr="00142B97">
        <w:rPr>
          <w:rFonts w:ascii="Aptos" w:hAnsi="Aptos" w:cs="Times New Roman"/>
          <w:sz w:val="24"/>
          <w:szCs w:val="24"/>
        </w:rPr>
        <w:t xml:space="preserve"> </w:t>
      </w:r>
    </w:p>
    <w:p w14:paraId="6901C299" w14:textId="2C8A9179" w:rsidR="00C05632" w:rsidRPr="00142B97" w:rsidRDefault="00C05632" w:rsidP="00C05632">
      <w:pPr>
        <w:pStyle w:val="ListParagraph"/>
        <w:numPr>
          <w:ilvl w:val="2"/>
          <w:numId w:val="17"/>
        </w:numPr>
        <w:spacing w:after="0" w:line="288" w:lineRule="auto"/>
        <w:jc w:val="both"/>
        <w:rPr>
          <w:rFonts w:ascii="Aptos" w:hAnsi="Aptos" w:cs="Times New Roman"/>
          <w:sz w:val="24"/>
          <w:szCs w:val="24"/>
        </w:rPr>
      </w:pPr>
      <w:r w:rsidRPr="00142B97">
        <w:rPr>
          <w:rFonts w:ascii="Aptos" w:hAnsi="Aptos" w:cs="Times New Roman"/>
          <w:sz w:val="24"/>
          <w:szCs w:val="24"/>
        </w:rPr>
        <w:t>Lucrări în limbi de circulație internațională (engleză, franceză, germană, greacă, latină)</w:t>
      </w:r>
      <w:r w:rsidR="00A73522">
        <w:rPr>
          <w:rFonts w:ascii="Aptos" w:hAnsi="Aptos" w:cs="Times New Roman"/>
          <w:sz w:val="24"/>
          <w:szCs w:val="24"/>
        </w:rPr>
        <w:t>;</w:t>
      </w:r>
      <w:r w:rsidRPr="00142B97">
        <w:rPr>
          <w:rFonts w:ascii="Aptos" w:hAnsi="Aptos" w:cs="Times New Roman"/>
          <w:sz w:val="24"/>
          <w:szCs w:val="24"/>
        </w:rPr>
        <w:t xml:space="preserve"> </w:t>
      </w:r>
    </w:p>
    <w:p w14:paraId="0160E2CA" w14:textId="7FC756F9" w:rsidR="00C05632" w:rsidRPr="00142B97" w:rsidRDefault="00C05632" w:rsidP="00C05632">
      <w:pPr>
        <w:pStyle w:val="ListParagraph"/>
        <w:numPr>
          <w:ilvl w:val="2"/>
          <w:numId w:val="17"/>
        </w:numPr>
        <w:spacing w:after="0" w:line="288" w:lineRule="auto"/>
        <w:jc w:val="both"/>
        <w:rPr>
          <w:rFonts w:ascii="Aptos" w:hAnsi="Aptos" w:cs="Times New Roman"/>
          <w:sz w:val="24"/>
          <w:szCs w:val="24"/>
        </w:rPr>
      </w:pPr>
      <w:r w:rsidRPr="00142B97">
        <w:rPr>
          <w:rFonts w:ascii="Aptos" w:hAnsi="Aptos" w:cs="Times New Roman"/>
          <w:sz w:val="24"/>
          <w:szCs w:val="24"/>
        </w:rPr>
        <w:t>Surse primare și secundare</w:t>
      </w:r>
      <w:r w:rsidR="00A73522">
        <w:rPr>
          <w:rFonts w:ascii="Aptos" w:hAnsi="Aptos" w:cs="Times New Roman"/>
          <w:sz w:val="24"/>
          <w:szCs w:val="24"/>
        </w:rPr>
        <w:t>;</w:t>
      </w:r>
      <w:r w:rsidRPr="00142B97">
        <w:rPr>
          <w:rFonts w:ascii="Aptos" w:hAnsi="Aptos" w:cs="Times New Roman"/>
          <w:sz w:val="24"/>
          <w:szCs w:val="24"/>
        </w:rPr>
        <w:t xml:space="preserve"> </w:t>
      </w:r>
    </w:p>
    <w:p w14:paraId="6178BB48" w14:textId="77777777" w:rsidR="00C05632" w:rsidRPr="00142B97" w:rsidRDefault="00C05632" w:rsidP="00C05632">
      <w:pPr>
        <w:pStyle w:val="ListParagraph"/>
        <w:numPr>
          <w:ilvl w:val="2"/>
          <w:numId w:val="17"/>
        </w:numPr>
        <w:spacing w:after="0" w:line="288" w:lineRule="auto"/>
        <w:jc w:val="both"/>
        <w:rPr>
          <w:rFonts w:ascii="Aptos" w:hAnsi="Aptos" w:cs="Times New Roman"/>
          <w:sz w:val="24"/>
          <w:szCs w:val="24"/>
        </w:rPr>
      </w:pPr>
      <w:r w:rsidRPr="00142B97">
        <w:rPr>
          <w:rFonts w:ascii="Aptos" w:hAnsi="Aptos" w:cs="Times New Roman"/>
          <w:sz w:val="24"/>
          <w:szCs w:val="24"/>
        </w:rPr>
        <w:t>Texte patristice, dogmatice, liturgice, canonice, în funcție de subiect.</w:t>
      </w:r>
    </w:p>
    <w:p w14:paraId="6CAC4C22" w14:textId="7390A2FE" w:rsidR="00C05632" w:rsidRPr="00142B97" w:rsidRDefault="00C05632" w:rsidP="00C05632">
      <w:pPr>
        <w:pStyle w:val="ListParagraph"/>
        <w:numPr>
          <w:ilvl w:val="0"/>
          <w:numId w:val="17"/>
        </w:numPr>
        <w:spacing w:after="0" w:line="288" w:lineRule="auto"/>
        <w:jc w:val="both"/>
        <w:rPr>
          <w:rFonts w:ascii="Aptos" w:hAnsi="Aptos" w:cs="Times New Roman"/>
          <w:sz w:val="24"/>
          <w:szCs w:val="24"/>
        </w:rPr>
      </w:pPr>
      <w:r w:rsidRPr="00142B97">
        <w:rPr>
          <w:rFonts w:ascii="Aptos" w:hAnsi="Aptos" w:cs="Times New Roman"/>
          <w:sz w:val="24"/>
          <w:szCs w:val="24"/>
        </w:rPr>
        <w:t>ȋn urma verificării ȋn programul anti</w:t>
      </w:r>
      <w:r w:rsidR="00142B97" w:rsidRPr="00142B97">
        <w:rPr>
          <w:rFonts w:ascii="Aptos" w:hAnsi="Aptos" w:cs="Times New Roman"/>
          <w:sz w:val="24"/>
          <w:szCs w:val="24"/>
        </w:rPr>
        <w:t xml:space="preserve"> </w:t>
      </w:r>
      <w:r w:rsidRPr="00142B97">
        <w:rPr>
          <w:rFonts w:ascii="Aptos" w:hAnsi="Aptos" w:cs="Times New Roman"/>
          <w:sz w:val="24"/>
          <w:szCs w:val="24"/>
        </w:rPr>
        <w:t xml:space="preserve">plagiat, raportul să nu </w:t>
      </w:r>
      <w:r w:rsidR="00142B97" w:rsidRPr="00142B97">
        <w:rPr>
          <w:rFonts w:ascii="Aptos" w:hAnsi="Aptos" w:cs="Times New Roman"/>
          <w:sz w:val="24"/>
          <w:szCs w:val="24"/>
        </w:rPr>
        <w:t>depășească</w:t>
      </w:r>
      <w:r w:rsidRPr="00142B97">
        <w:rPr>
          <w:rFonts w:ascii="Aptos" w:hAnsi="Aptos" w:cs="Times New Roman"/>
          <w:sz w:val="24"/>
          <w:szCs w:val="24"/>
        </w:rPr>
        <w:t xml:space="preserve"> procentul  10%</w:t>
      </w:r>
    </w:p>
    <w:p w14:paraId="1CC92C11" w14:textId="77777777" w:rsidR="00C05632" w:rsidRPr="00142B97" w:rsidRDefault="00C05632" w:rsidP="00C05632">
      <w:pPr>
        <w:pStyle w:val="ListParagraph"/>
        <w:spacing w:after="0" w:line="288" w:lineRule="auto"/>
        <w:jc w:val="both"/>
        <w:rPr>
          <w:rFonts w:ascii="Aptos" w:hAnsi="Aptos" w:cs="Times New Roman"/>
          <w:sz w:val="24"/>
          <w:szCs w:val="24"/>
        </w:rPr>
      </w:pPr>
    </w:p>
    <w:p w14:paraId="07BA0BDF" w14:textId="6F3E69CB" w:rsidR="00C05632" w:rsidRPr="00142B97" w:rsidRDefault="00C05632" w:rsidP="00C05632">
      <w:pPr>
        <w:spacing w:after="0" w:line="288" w:lineRule="auto"/>
        <w:jc w:val="both"/>
        <w:rPr>
          <w:rFonts w:ascii="Aptos" w:hAnsi="Aptos" w:cs="Times New Roman"/>
          <w:sz w:val="24"/>
          <w:szCs w:val="24"/>
        </w:rPr>
      </w:pPr>
      <w:r w:rsidRPr="00142B97">
        <w:rPr>
          <w:rFonts w:ascii="Aptos" w:hAnsi="Aptos" w:cs="Times New Roman"/>
          <w:sz w:val="24"/>
          <w:szCs w:val="24"/>
        </w:rPr>
        <w:t xml:space="preserve">Referatele de cercetare specifice </w:t>
      </w:r>
      <w:r w:rsidR="00142B97" w:rsidRPr="00142B97">
        <w:rPr>
          <w:rFonts w:ascii="Aptos" w:hAnsi="Aptos" w:cs="Times New Roman"/>
          <w:sz w:val="24"/>
          <w:szCs w:val="24"/>
        </w:rPr>
        <w:t>anilor</w:t>
      </w:r>
      <w:r w:rsidRPr="00142B97">
        <w:rPr>
          <w:rFonts w:ascii="Aptos" w:hAnsi="Aptos" w:cs="Times New Roman"/>
          <w:sz w:val="24"/>
          <w:szCs w:val="24"/>
        </w:rPr>
        <w:t xml:space="preserve"> II si III de studii:</w:t>
      </w:r>
    </w:p>
    <w:p w14:paraId="4629497E" w14:textId="2A2E5C57" w:rsidR="00232E6A" w:rsidRPr="00142B97" w:rsidRDefault="00232E6A" w:rsidP="00C05632">
      <w:pPr>
        <w:pStyle w:val="ListParagraph"/>
        <w:numPr>
          <w:ilvl w:val="0"/>
          <w:numId w:val="15"/>
        </w:numPr>
        <w:spacing w:after="0" w:line="288" w:lineRule="auto"/>
        <w:jc w:val="both"/>
        <w:rPr>
          <w:rFonts w:ascii="Aptos" w:hAnsi="Aptos" w:cs="Times New Roman"/>
          <w:sz w:val="24"/>
          <w:szCs w:val="24"/>
        </w:rPr>
      </w:pPr>
      <w:r w:rsidRPr="00142B97">
        <w:rPr>
          <w:rFonts w:ascii="Aptos" w:hAnsi="Aptos" w:cs="Times New Roman"/>
          <w:sz w:val="24"/>
          <w:szCs w:val="24"/>
        </w:rPr>
        <w:t xml:space="preserve">Vor fi </w:t>
      </w:r>
      <w:r w:rsidR="00142B97" w:rsidRPr="00142B97">
        <w:rPr>
          <w:rFonts w:ascii="Aptos" w:hAnsi="Aptos" w:cs="Times New Roman"/>
          <w:sz w:val="24"/>
          <w:szCs w:val="24"/>
        </w:rPr>
        <w:t>susținute</w:t>
      </w:r>
      <w:r w:rsidRPr="00142B97">
        <w:rPr>
          <w:rFonts w:ascii="Aptos" w:hAnsi="Aptos" w:cs="Times New Roman"/>
          <w:sz w:val="24"/>
          <w:szCs w:val="24"/>
        </w:rPr>
        <w:t xml:space="preserve"> ȋn luna iunie a fiecărui an universitar;</w:t>
      </w:r>
    </w:p>
    <w:p w14:paraId="0F2A1ADD" w14:textId="0D1DE830" w:rsidR="00C05632" w:rsidRPr="00142B97" w:rsidRDefault="00232E6A" w:rsidP="00C05632">
      <w:pPr>
        <w:pStyle w:val="ListParagraph"/>
        <w:numPr>
          <w:ilvl w:val="0"/>
          <w:numId w:val="15"/>
        </w:numPr>
        <w:spacing w:after="0" w:line="288" w:lineRule="auto"/>
        <w:jc w:val="both"/>
        <w:rPr>
          <w:rFonts w:ascii="Aptos" w:hAnsi="Aptos" w:cs="Times New Roman"/>
          <w:sz w:val="24"/>
          <w:szCs w:val="24"/>
        </w:rPr>
      </w:pPr>
      <w:r w:rsidRPr="00142B97">
        <w:rPr>
          <w:rFonts w:ascii="Aptos" w:hAnsi="Aptos" w:cs="Times New Roman"/>
          <w:sz w:val="24"/>
          <w:szCs w:val="24"/>
        </w:rPr>
        <w:t>Este alcătuit dintr-un</w:t>
      </w:r>
      <w:r w:rsidR="00C05632" w:rsidRPr="00142B97">
        <w:rPr>
          <w:rFonts w:ascii="Aptos" w:hAnsi="Aptos" w:cs="Times New Roman"/>
          <w:sz w:val="24"/>
          <w:szCs w:val="24"/>
        </w:rPr>
        <w:t xml:space="preserve"> text de minim 10 pagini, </w:t>
      </w:r>
      <w:r w:rsidR="00A73522" w:rsidRPr="00142B97">
        <w:rPr>
          <w:rFonts w:ascii="Aptos" w:hAnsi="Aptos" w:cs="Times New Roman"/>
          <w:sz w:val="24"/>
          <w:szCs w:val="24"/>
        </w:rPr>
        <w:t>aprox. 2500-3000 caractere/pagină</w:t>
      </w:r>
      <w:r w:rsidR="00C05632" w:rsidRPr="00142B97">
        <w:rPr>
          <w:rFonts w:ascii="Aptos" w:hAnsi="Aptos" w:cs="Times New Roman"/>
          <w:sz w:val="24"/>
          <w:szCs w:val="24"/>
        </w:rPr>
        <w:t xml:space="preserve"> (estimare standard)</w:t>
      </w:r>
      <w:r w:rsidRPr="00142B97">
        <w:rPr>
          <w:rFonts w:ascii="Aptos" w:hAnsi="Aptos" w:cs="Times New Roman"/>
          <w:sz w:val="24"/>
          <w:szCs w:val="24"/>
        </w:rPr>
        <w:t xml:space="preserve"> şi bibliografie;</w:t>
      </w:r>
    </w:p>
    <w:p w14:paraId="1F8132B8" w14:textId="2A807467" w:rsidR="00C05632" w:rsidRPr="00142B97" w:rsidRDefault="00C05632" w:rsidP="00C05632">
      <w:pPr>
        <w:pStyle w:val="ListParagraph"/>
        <w:numPr>
          <w:ilvl w:val="0"/>
          <w:numId w:val="15"/>
        </w:numPr>
        <w:spacing w:after="0" w:line="288" w:lineRule="auto"/>
        <w:jc w:val="both"/>
        <w:rPr>
          <w:rFonts w:ascii="Aptos" w:hAnsi="Aptos" w:cs="Times New Roman"/>
          <w:sz w:val="24"/>
          <w:szCs w:val="24"/>
        </w:rPr>
      </w:pPr>
      <w:r w:rsidRPr="00142B97">
        <w:rPr>
          <w:rFonts w:ascii="Aptos" w:hAnsi="Aptos" w:cs="Times New Roman"/>
          <w:sz w:val="24"/>
          <w:szCs w:val="24"/>
        </w:rPr>
        <w:t xml:space="preserve">Bibliografia </w:t>
      </w:r>
      <w:r w:rsidR="00232E6A" w:rsidRPr="00142B97">
        <w:rPr>
          <w:rFonts w:ascii="Aptos" w:hAnsi="Aptos" w:cs="Times New Roman"/>
          <w:sz w:val="24"/>
          <w:szCs w:val="24"/>
        </w:rPr>
        <w:t xml:space="preserve">trebuie </w:t>
      </w:r>
      <w:r w:rsidRPr="00142B97">
        <w:rPr>
          <w:rFonts w:ascii="Aptos" w:hAnsi="Aptos" w:cs="Times New Roman"/>
          <w:sz w:val="24"/>
          <w:szCs w:val="24"/>
        </w:rPr>
        <w:t>să fie adecvată subiectului tratat</w:t>
      </w:r>
      <w:r w:rsidR="00232E6A" w:rsidRPr="00142B97">
        <w:rPr>
          <w:rFonts w:ascii="Aptos" w:hAnsi="Aptos" w:cs="Times New Roman"/>
          <w:sz w:val="24"/>
          <w:szCs w:val="24"/>
        </w:rPr>
        <w:t>;</w:t>
      </w:r>
    </w:p>
    <w:p w14:paraId="76F465F5" w14:textId="635383DA" w:rsidR="00232E6A" w:rsidRPr="00142B97" w:rsidRDefault="00232E6A" w:rsidP="00C05632">
      <w:pPr>
        <w:pStyle w:val="ListParagraph"/>
        <w:numPr>
          <w:ilvl w:val="0"/>
          <w:numId w:val="15"/>
        </w:numPr>
        <w:spacing w:after="0" w:line="288" w:lineRule="auto"/>
        <w:jc w:val="both"/>
        <w:rPr>
          <w:rFonts w:ascii="Aptos" w:hAnsi="Aptos" w:cs="Times New Roman"/>
          <w:sz w:val="24"/>
          <w:szCs w:val="24"/>
        </w:rPr>
      </w:pPr>
      <w:r w:rsidRPr="00142B97">
        <w:rPr>
          <w:rFonts w:ascii="Aptos" w:hAnsi="Aptos" w:cs="Times New Roman"/>
          <w:sz w:val="24"/>
          <w:szCs w:val="24"/>
        </w:rPr>
        <w:t xml:space="preserve">Subiectul trebuie să fie de interes pentru domeniul Teologie şi să se </w:t>
      </w:r>
      <w:r w:rsidR="00B358FD" w:rsidRPr="00142B97">
        <w:rPr>
          <w:rFonts w:ascii="Aptos" w:hAnsi="Aptos" w:cs="Times New Roman"/>
          <w:sz w:val="24"/>
          <w:szCs w:val="24"/>
        </w:rPr>
        <w:t>încadreze</w:t>
      </w:r>
      <w:r w:rsidRPr="00142B97">
        <w:rPr>
          <w:rFonts w:ascii="Aptos" w:hAnsi="Aptos" w:cs="Times New Roman"/>
          <w:sz w:val="24"/>
          <w:szCs w:val="24"/>
        </w:rPr>
        <w:t xml:space="preserve"> ȋn </w:t>
      </w:r>
      <w:r w:rsidR="00142B97" w:rsidRPr="00142B97">
        <w:rPr>
          <w:rFonts w:ascii="Aptos" w:hAnsi="Aptos" w:cs="Times New Roman"/>
          <w:sz w:val="24"/>
          <w:szCs w:val="24"/>
        </w:rPr>
        <w:t>direcția</w:t>
      </w:r>
      <w:r w:rsidRPr="00142B97">
        <w:rPr>
          <w:rFonts w:ascii="Aptos" w:hAnsi="Aptos" w:cs="Times New Roman"/>
          <w:sz w:val="24"/>
          <w:szCs w:val="24"/>
        </w:rPr>
        <w:t xml:space="preserve"> de cercetare aleasă de doctorand</w:t>
      </w:r>
      <w:r w:rsidR="00B358FD" w:rsidRPr="00142B97">
        <w:rPr>
          <w:rFonts w:ascii="Aptos" w:hAnsi="Aptos" w:cs="Times New Roman"/>
          <w:sz w:val="24"/>
          <w:szCs w:val="24"/>
        </w:rPr>
        <w:t xml:space="preserve"> prin titlul tezei de doctorat</w:t>
      </w:r>
      <w:r w:rsidRPr="00142B97">
        <w:rPr>
          <w:rFonts w:ascii="Aptos" w:hAnsi="Aptos" w:cs="Times New Roman"/>
          <w:sz w:val="24"/>
          <w:szCs w:val="24"/>
        </w:rPr>
        <w:t>;</w:t>
      </w:r>
    </w:p>
    <w:p w14:paraId="51EEE6B8" w14:textId="37C1E0C8" w:rsidR="00C05632" w:rsidRPr="00142B97" w:rsidRDefault="00C05632" w:rsidP="00C05632">
      <w:pPr>
        <w:pStyle w:val="ListParagraph"/>
        <w:numPr>
          <w:ilvl w:val="0"/>
          <w:numId w:val="15"/>
        </w:numPr>
        <w:spacing w:after="0" w:line="288" w:lineRule="auto"/>
        <w:jc w:val="both"/>
        <w:rPr>
          <w:rFonts w:ascii="Aptos" w:hAnsi="Aptos" w:cs="Times New Roman"/>
          <w:sz w:val="24"/>
          <w:szCs w:val="24"/>
        </w:rPr>
      </w:pPr>
      <w:r w:rsidRPr="00142B97">
        <w:rPr>
          <w:rFonts w:ascii="Aptos" w:hAnsi="Aptos" w:cs="Times New Roman"/>
          <w:sz w:val="24"/>
          <w:szCs w:val="24"/>
        </w:rPr>
        <w:t xml:space="preserve">ȋn urma verificării ȋn programul </w:t>
      </w:r>
      <w:r w:rsidR="00142B97" w:rsidRPr="00142B97">
        <w:rPr>
          <w:rFonts w:ascii="Aptos" w:hAnsi="Aptos" w:cs="Times New Roman"/>
          <w:sz w:val="24"/>
          <w:szCs w:val="24"/>
        </w:rPr>
        <w:t>anti plagiat</w:t>
      </w:r>
      <w:r w:rsidRPr="00142B97">
        <w:rPr>
          <w:rFonts w:ascii="Aptos" w:hAnsi="Aptos" w:cs="Times New Roman"/>
          <w:sz w:val="24"/>
          <w:szCs w:val="24"/>
        </w:rPr>
        <w:t xml:space="preserve">, raportul să nu </w:t>
      </w:r>
      <w:r w:rsidR="00232E6A" w:rsidRPr="00142B97">
        <w:rPr>
          <w:rFonts w:ascii="Aptos" w:hAnsi="Aptos" w:cs="Times New Roman"/>
          <w:sz w:val="24"/>
          <w:szCs w:val="24"/>
        </w:rPr>
        <w:t>depășească</w:t>
      </w:r>
      <w:r w:rsidRPr="00142B97">
        <w:rPr>
          <w:rFonts w:ascii="Aptos" w:hAnsi="Aptos" w:cs="Times New Roman"/>
          <w:sz w:val="24"/>
          <w:szCs w:val="24"/>
        </w:rPr>
        <w:t xml:space="preserve"> procentul  </w:t>
      </w:r>
      <w:r w:rsidR="00A73522">
        <w:rPr>
          <w:rFonts w:ascii="Aptos" w:hAnsi="Aptos" w:cs="Times New Roman"/>
          <w:sz w:val="24"/>
          <w:szCs w:val="24"/>
        </w:rPr>
        <w:t>10</w:t>
      </w:r>
      <w:r w:rsidRPr="00142B97">
        <w:rPr>
          <w:rFonts w:ascii="Aptos" w:hAnsi="Aptos" w:cs="Times New Roman"/>
          <w:sz w:val="24"/>
          <w:szCs w:val="24"/>
        </w:rPr>
        <w:t>%</w:t>
      </w:r>
      <w:r w:rsidR="00232E6A" w:rsidRPr="00142B97">
        <w:rPr>
          <w:rFonts w:ascii="Aptos" w:hAnsi="Aptos" w:cs="Times New Roman"/>
          <w:sz w:val="24"/>
          <w:szCs w:val="24"/>
        </w:rPr>
        <w:t>;</w:t>
      </w:r>
    </w:p>
    <w:p w14:paraId="3FD19E0D" w14:textId="77777777" w:rsidR="00B358FD" w:rsidRPr="00142B97" w:rsidRDefault="00B358FD" w:rsidP="00B358FD">
      <w:pPr>
        <w:spacing w:after="0" w:line="288" w:lineRule="auto"/>
        <w:jc w:val="both"/>
        <w:rPr>
          <w:rFonts w:ascii="Aptos" w:hAnsi="Aptos" w:cs="Times New Roman"/>
          <w:sz w:val="24"/>
          <w:szCs w:val="24"/>
        </w:rPr>
      </w:pPr>
    </w:p>
    <w:p w14:paraId="603091D5" w14:textId="77777777" w:rsidR="00142B97" w:rsidRDefault="00142B97" w:rsidP="00B358FD">
      <w:pPr>
        <w:spacing w:after="0" w:line="288" w:lineRule="auto"/>
        <w:jc w:val="both"/>
        <w:rPr>
          <w:rFonts w:ascii="Aptos" w:hAnsi="Aptos" w:cs="Times New Roman"/>
          <w:sz w:val="24"/>
          <w:szCs w:val="24"/>
        </w:rPr>
      </w:pPr>
    </w:p>
    <w:p w14:paraId="747909DE" w14:textId="67A93196" w:rsidR="00B358FD" w:rsidRPr="00142B97" w:rsidRDefault="00B358FD" w:rsidP="00B358FD">
      <w:pPr>
        <w:spacing w:after="0" w:line="288" w:lineRule="auto"/>
        <w:jc w:val="both"/>
        <w:rPr>
          <w:rFonts w:ascii="Aptos" w:hAnsi="Aptos" w:cs="Times New Roman"/>
          <w:sz w:val="24"/>
          <w:szCs w:val="24"/>
        </w:rPr>
      </w:pPr>
      <w:r w:rsidRPr="00142B97">
        <w:rPr>
          <w:rFonts w:ascii="Aptos" w:hAnsi="Aptos" w:cs="Times New Roman"/>
          <w:sz w:val="24"/>
          <w:szCs w:val="24"/>
        </w:rPr>
        <w:t>Rapoartele de progres ştiinţific:</w:t>
      </w:r>
    </w:p>
    <w:p w14:paraId="60E031AA" w14:textId="07A2B9B8" w:rsidR="00B358FD" w:rsidRPr="00142B97" w:rsidRDefault="00B358FD" w:rsidP="00B358FD">
      <w:pPr>
        <w:pStyle w:val="ListParagraph"/>
        <w:numPr>
          <w:ilvl w:val="0"/>
          <w:numId w:val="19"/>
        </w:numPr>
        <w:spacing w:after="0" w:line="288" w:lineRule="auto"/>
        <w:jc w:val="both"/>
        <w:rPr>
          <w:rFonts w:ascii="Aptos" w:hAnsi="Aptos" w:cs="Times New Roman"/>
          <w:sz w:val="24"/>
          <w:szCs w:val="24"/>
        </w:rPr>
      </w:pPr>
      <w:r w:rsidRPr="00142B97">
        <w:rPr>
          <w:rFonts w:ascii="Aptos" w:hAnsi="Aptos" w:cs="Times New Roman"/>
          <w:sz w:val="24"/>
          <w:szCs w:val="24"/>
        </w:rPr>
        <w:t>vor fi prezentate lunar, ȋn ultima zi a fiecărei luni;</w:t>
      </w:r>
    </w:p>
    <w:p w14:paraId="08BB8B5C" w14:textId="1DFDEEA9" w:rsidR="00B358FD" w:rsidRPr="00142B97" w:rsidRDefault="00B358FD" w:rsidP="00B358FD">
      <w:pPr>
        <w:pStyle w:val="ListParagraph"/>
        <w:numPr>
          <w:ilvl w:val="0"/>
          <w:numId w:val="19"/>
        </w:numPr>
        <w:spacing w:after="0" w:line="288" w:lineRule="auto"/>
        <w:jc w:val="both"/>
        <w:rPr>
          <w:rFonts w:ascii="Aptos" w:hAnsi="Aptos" w:cs="Times New Roman"/>
          <w:sz w:val="24"/>
          <w:szCs w:val="24"/>
        </w:rPr>
      </w:pPr>
      <w:r w:rsidRPr="00142B97">
        <w:rPr>
          <w:rFonts w:ascii="Aptos" w:hAnsi="Aptos" w:cs="Times New Roman"/>
          <w:sz w:val="24"/>
          <w:szCs w:val="24"/>
        </w:rPr>
        <w:t xml:space="preserve">sunt transmise </w:t>
      </w:r>
      <w:r w:rsidR="00142B97" w:rsidRPr="00142B97">
        <w:rPr>
          <w:rFonts w:ascii="Aptos" w:hAnsi="Aptos" w:cs="Times New Roman"/>
          <w:sz w:val="24"/>
          <w:szCs w:val="24"/>
        </w:rPr>
        <w:t>îndrumătorului</w:t>
      </w:r>
      <w:r w:rsidRPr="00142B97">
        <w:rPr>
          <w:rFonts w:ascii="Aptos" w:hAnsi="Aptos" w:cs="Times New Roman"/>
          <w:sz w:val="24"/>
          <w:szCs w:val="24"/>
        </w:rPr>
        <w:t xml:space="preserve"> de doctorat şi secretariatului </w:t>
      </w:r>
      <w:r w:rsidR="00142B97" w:rsidRPr="00142B97">
        <w:rPr>
          <w:rFonts w:ascii="Aptos" w:hAnsi="Aptos" w:cs="Times New Roman"/>
          <w:sz w:val="24"/>
          <w:szCs w:val="24"/>
        </w:rPr>
        <w:t>Școlii</w:t>
      </w:r>
      <w:r w:rsidRPr="00142B97">
        <w:rPr>
          <w:rFonts w:ascii="Aptos" w:hAnsi="Aptos" w:cs="Times New Roman"/>
          <w:sz w:val="24"/>
          <w:szCs w:val="24"/>
        </w:rPr>
        <w:t xml:space="preserve"> doctorale prin email;</w:t>
      </w:r>
    </w:p>
    <w:p w14:paraId="0237D557" w14:textId="1D608991" w:rsidR="00B358FD" w:rsidRPr="00142B97" w:rsidRDefault="00B358FD" w:rsidP="00B358FD">
      <w:pPr>
        <w:pStyle w:val="ListParagraph"/>
        <w:numPr>
          <w:ilvl w:val="0"/>
          <w:numId w:val="19"/>
        </w:numPr>
        <w:spacing w:after="0" w:line="288" w:lineRule="auto"/>
        <w:jc w:val="both"/>
        <w:rPr>
          <w:rFonts w:ascii="Aptos" w:hAnsi="Aptos" w:cs="Times New Roman"/>
          <w:sz w:val="24"/>
          <w:szCs w:val="24"/>
        </w:rPr>
      </w:pPr>
      <w:r w:rsidRPr="00142B97">
        <w:rPr>
          <w:rFonts w:ascii="Aptos" w:hAnsi="Aptos" w:cs="Times New Roman"/>
          <w:sz w:val="24"/>
          <w:szCs w:val="24"/>
        </w:rPr>
        <w:t>Vor conține minim 5 pagini de text redactat, cu caracter ştiinţific, aprox. 2500-3000 caractere/pagină</w:t>
      </w:r>
      <w:r w:rsidR="00A73522">
        <w:rPr>
          <w:rFonts w:ascii="Aptos" w:hAnsi="Aptos" w:cs="Times New Roman"/>
          <w:sz w:val="24"/>
          <w:szCs w:val="24"/>
        </w:rPr>
        <w:t>;</w:t>
      </w:r>
    </w:p>
    <w:p w14:paraId="1014B0F6" w14:textId="1B8A43F0" w:rsidR="00B358FD" w:rsidRPr="00142B97" w:rsidRDefault="00B358FD" w:rsidP="00B358FD">
      <w:pPr>
        <w:pStyle w:val="ListParagraph"/>
        <w:numPr>
          <w:ilvl w:val="0"/>
          <w:numId w:val="19"/>
        </w:numPr>
        <w:spacing w:after="0" w:line="288" w:lineRule="auto"/>
        <w:jc w:val="both"/>
        <w:rPr>
          <w:rFonts w:ascii="Aptos" w:hAnsi="Aptos" w:cs="Times New Roman"/>
          <w:sz w:val="24"/>
          <w:szCs w:val="24"/>
        </w:rPr>
      </w:pPr>
      <w:r w:rsidRPr="00142B97">
        <w:rPr>
          <w:rFonts w:ascii="Aptos" w:hAnsi="Aptos" w:cs="Times New Roman"/>
          <w:sz w:val="24"/>
          <w:szCs w:val="24"/>
        </w:rPr>
        <w:t>Doctorandul va prezenta bibliografia care a stat la baza întocmirii Raportului lunar</w:t>
      </w:r>
      <w:r w:rsidR="00A73522">
        <w:rPr>
          <w:rFonts w:ascii="Aptos" w:hAnsi="Aptos" w:cs="Times New Roman"/>
          <w:sz w:val="24"/>
          <w:szCs w:val="24"/>
        </w:rPr>
        <w:t>;</w:t>
      </w:r>
    </w:p>
    <w:p w14:paraId="5A6E71A5" w14:textId="2063E772" w:rsidR="00B358FD" w:rsidRPr="00142B97" w:rsidRDefault="00B358FD" w:rsidP="00B358FD">
      <w:pPr>
        <w:pStyle w:val="ListParagraph"/>
        <w:numPr>
          <w:ilvl w:val="0"/>
          <w:numId w:val="19"/>
        </w:numPr>
        <w:spacing w:after="0" w:line="288" w:lineRule="auto"/>
        <w:jc w:val="both"/>
        <w:rPr>
          <w:rFonts w:ascii="Aptos" w:hAnsi="Aptos" w:cs="Times New Roman"/>
          <w:sz w:val="24"/>
          <w:szCs w:val="24"/>
        </w:rPr>
      </w:pPr>
      <w:r w:rsidRPr="00142B97">
        <w:rPr>
          <w:rFonts w:ascii="Aptos" w:hAnsi="Aptos" w:cs="Times New Roman"/>
          <w:sz w:val="24"/>
          <w:szCs w:val="24"/>
        </w:rPr>
        <w:t>Raportul se va încadra ȋn tema de cercetare aleasă de doctorand.</w:t>
      </w:r>
    </w:p>
    <w:p w14:paraId="7F5553B0" w14:textId="77777777" w:rsidR="00531A4C" w:rsidRPr="00142B97" w:rsidRDefault="00531A4C" w:rsidP="00531A4C">
      <w:pPr>
        <w:spacing w:after="0" w:line="288" w:lineRule="auto"/>
        <w:jc w:val="both"/>
        <w:rPr>
          <w:rFonts w:ascii="Aptos" w:hAnsi="Aptos" w:cs="Times New Roman"/>
          <w:sz w:val="24"/>
          <w:szCs w:val="24"/>
        </w:rPr>
      </w:pPr>
    </w:p>
    <w:p w14:paraId="6D337605" w14:textId="77777777" w:rsidR="00A73522" w:rsidRDefault="00B358FD" w:rsidP="00531A4C">
      <w:pPr>
        <w:spacing w:after="0" w:line="288" w:lineRule="auto"/>
        <w:jc w:val="both"/>
        <w:rPr>
          <w:rFonts w:ascii="Aptos" w:hAnsi="Aptos" w:cs="Times New Roman"/>
          <w:sz w:val="24"/>
          <w:szCs w:val="24"/>
        </w:rPr>
      </w:pPr>
      <w:r w:rsidRPr="00142B97">
        <w:rPr>
          <w:rFonts w:ascii="Aptos" w:hAnsi="Aptos" w:cs="Times New Roman"/>
          <w:sz w:val="24"/>
          <w:szCs w:val="24"/>
        </w:rPr>
        <w:t xml:space="preserve">Conducătorul de doctorat are </w:t>
      </w:r>
      <w:r w:rsidR="00142B97" w:rsidRPr="00142B97">
        <w:rPr>
          <w:rFonts w:ascii="Aptos" w:hAnsi="Aptos" w:cs="Times New Roman"/>
          <w:sz w:val="24"/>
          <w:szCs w:val="24"/>
        </w:rPr>
        <w:t>obligația</w:t>
      </w:r>
      <w:r w:rsidRPr="00142B97">
        <w:rPr>
          <w:rFonts w:ascii="Aptos" w:hAnsi="Aptos" w:cs="Times New Roman"/>
          <w:sz w:val="24"/>
          <w:szCs w:val="24"/>
        </w:rPr>
        <w:t xml:space="preserve"> de a verifica, formal şi ştiinţific conținutul</w:t>
      </w:r>
      <w:r w:rsidR="00A73522">
        <w:rPr>
          <w:rFonts w:ascii="Aptos" w:hAnsi="Aptos" w:cs="Times New Roman"/>
          <w:sz w:val="24"/>
          <w:szCs w:val="24"/>
        </w:rPr>
        <w:t xml:space="preserve"> final al</w:t>
      </w:r>
      <w:r w:rsidRPr="00142B97">
        <w:rPr>
          <w:rFonts w:ascii="Aptos" w:hAnsi="Aptos" w:cs="Times New Roman"/>
          <w:sz w:val="24"/>
          <w:szCs w:val="24"/>
        </w:rPr>
        <w:t xml:space="preserve"> Proiectelor, Referatelor şi Rapoartelor de progres ştiinţific</w:t>
      </w:r>
      <w:r w:rsidR="00531A4C" w:rsidRPr="00142B97">
        <w:rPr>
          <w:rFonts w:ascii="Aptos" w:hAnsi="Aptos" w:cs="Times New Roman"/>
          <w:sz w:val="24"/>
          <w:szCs w:val="24"/>
        </w:rPr>
        <w:t xml:space="preserve"> şi răspunde</w:t>
      </w:r>
      <w:r w:rsidR="00A73522">
        <w:rPr>
          <w:rFonts w:ascii="Aptos" w:hAnsi="Aptos" w:cs="Times New Roman"/>
          <w:sz w:val="24"/>
          <w:szCs w:val="24"/>
        </w:rPr>
        <w:t>,</w:t>
      </w:r>
      <w:r w:rsidR="00531A4C" w:rsidRPr="00142B97">
        <w:rPr>
          <w:rFonts w:ascii="Aptos" w:hAnsi="Aptos" w:cs="Times New Roman"/>
          <w:sz w:val="24"/>
          <w:szCs w:val="24"/>
        </w:rPr>
        <w:t xml:space="preserve"> din punct de vedere ştiinţific</w:t>
      </w:r>
      <w:r w:rsidR="00A73522">
        <w:rPr>
          <w:rFonts w:ascii="Aptos" w:hAnsi="Aptos" w:cs="Times New Roman"/>
          <w:sz w:val="24"/>
          <w:szCs w:val="24"/>
        </w:rPr>
        <w:t>,</w:t>
      </w:r>
      <w:r w:rsidR="00531A4C" w:rsidRPr="00142B97">
        <w:rPr>
          <w:rFonts w:ascii="Aptos" w:hAnsi="Aptos" w:cs="Times New Roman"/>
          <w:sz w:val="24"/>
          <w:szCs w:val="24"/>
        </w:rPr>
        <w:t xml:space="preserve"> ȋn măsură egală cu doctorandul </w:t>
      </w:r>
      <w:r w:rsidR="00142B97" w:rsidRPr="00142B97">
        <w:rPr>
          <w:rFonts w:ascii="Aptos" w:hAnsi="Aptos" w:cs="Times New Roman"/>
          <w:sz w:val="24"/>
          <w:szCs w:val="24"/>
        </w:rPr>
        <w:t>îndrumat</w:t>
      </w:r>
      <w:r w:rsidRPr="00142B97">
        <w:rPr>
          <w:rFonts w:ascii="Aptos" w:hAnsi="Aptos" w:cs="Times New Roman"/>
          <w:sz w:val="24"/>
          <w:szCs w:val="24"/>
        </w:rPr>
        <w:t xml:space="preserve">. </w:t>
      </w:r>
    </w:p>
    <w:p w14:paraId="2CAEB091" w14:textId="6A43843D" w:rsidR="00B358FD" w:rsidRPr="00142B97" w:rsidRDefault="00B358FD" w:rsidP="00531A4C">
      <w:pPr>
        <w:spacing w:after="0" w:line="288" w:lineRule="auto"/>
        <w:jc w:val="both"/>
        <w:rPr>
          <w:rFonts w:ascii="Aptos" w:hAnsi="Aptos" w:cs="Times New Roman"/>
          <w:sz w:val="24"/>
          <w:szCs w:val="24"/>
        </w:rPr>
      </w:pPr>
      <w:r w:rsidRPr="00142B97">
        <w:rPr>
          <w:rFonts w:ascii="Aptos" w:hAnsi="Aptos" w:cs="Times New Roman"/>
          <w:sz w:val="24"/>
          <w:szCs w:val="24"/>
        </w:rPr>
        <w:t>Referatele care vor fi susținute ȋn cadrul manifestărilor științifice sunt avizate ȋn scris de către conducătorul de doctorat. Susținerea şi publicarea acestor lucrări, fără acordul conducătorului de doctorat, este interzisă şi</w:t>
      </w:r>
      <w:r w:rsidR="00531A4C" w:rsidRPr="00142B97">
        <w:rPr>
          <w:rFonts w:ascii="Aptos" w:hAnsi="Aptos" w:cs="Times New Roman"/>
          <w:sz w:val="24"/>
          <w:szCs w:val="24"/>
        </w:rPr>
        <w:t xml:space="preserve"> nu se vor recunoaște ȋn portofoliul final al doctorandului.</w:t>
      </w:r>
    </w:p>
    <w:p w14:paraId="3348EF46" w14:textId="77777777" w:rsidR="00531A4C" w:rsidRPr="00142B97" w:rsidRDefault="00531A4C" w:rsidP="00531A4C">
      <w:pPr>
        <w:spacing w:after="0" w:line="288" w:lineRule="auto"/>
        <w:jc w:val="both"/>
        <w:rPr>
          <w:rFonts w:ascii="Aptos" w:hAnsi="Aptos" w:cs="Times New Roman"/>
          <w:sz w:val="24"/>
          <w:szCs w:val="24"/>
        </w:rPr>
      </w:pPr>
    </w:p>
    <w:p w14:paraId="10101777" w14:textId="05ECEDF6" w:rsidR="00531A4C" w:rsidRPr="00142B97" w:rsidRDefault="00531A4C" w:rsidP="00531A4C">
      <w:pPr>
        <w:spacing w:after="0" w:line="288" w:lineRule="auto"/>
        <w:jc w:val="both"/>
        <w:rPr>
          <w:rFonts w:ascii="Aptos" w:hAnsi="Aptos" w:cs="Times New Roman"/>
          <w:sz w:val="24"/>
          <w:szCs w:val="24"/>
        </w:rPr>
      </w:pPr>
      <w:r w:rsidRPr="00142B97">
        <w:rPr>
          <w:rFonts w:ascii="Aptos" w:hAnsi="Aptos" w:cs="Times New Roman"/>
          <w:sz w:val="24"/>
          <w:szCs w:val="24"/>
        </w:rPr>
        <w:t>Verificarea textelor</w:t>
      </w:r>
      <w:r w:rsidR="00142B97" w:rsidRPr="00142B97">
        <w:rPr>
          <w:rFonts w:ascii="Aptos" w:hAnsi="Aptos" w:cs="Times New Roman"/>
          <w:sz w:val="24"/>
          <w:szCs w:val="24"/>
        </w:rPr>
        <w:t xml:space="preserve"> se va realiza prin programul ant</w:t>
      </w:r>
      <w:r w:rsidRPr="00142B97">
        <w:rPr>
          <w:rFonts w:ascii="Aptos" w:hAnsi="Aptos" w:cs="Times New Roman"/>
          <w:sz w:val="24"/>
          <w:szCs w:val="24"/>
        </w:rPr>
        <w:t>i</w:t>
      </w:r>
      <w:r w:rsidR="00142B97" w:rsidRPr="00142B97">
        <w:rPr>
          <w:rFonts w:ascii="Aptos" w:hAnsi="Aptos" w:cs="Times New Roman"/>
          <w:sz w:val="24"/>
          <w:szCs w:val="24"/>
        </w:rPr>
        <w:t xml:space="preserve"> </w:t>
      </w:r>
      <w:r w:rsidRPr="00142B97">
        <w:rPr>
          <w:rFonts w:ascii="Aptos" w:hAnsi="Aptos" w:cs="Times New Roman"/>
          <w:sz w:val="24"/>
          <w:szCs w:val="24"/>
        </w:rPr>
        <w:t>plagiat aprobat la nivelul Universității "Alexandru Ioan CUZA” din Iași. Analiza se va realiza cercetându-se surse de pe internet, lucrări ale studenților, periodice teologice, reviste şi publicații din domeniul Teologie.</w:t>
      </w:r>
    </w:p>
    <w:p w14:paraId="6C2C7119" w14:textId="41B60D3D" w:rsidR="00AE1D84" w:rsidRPr="00142B97" w:rsidRDefault="00AE1D84" w:rsidP="00531A4C">
      <w:pPr>
        <w:spacing w:after="0" w:line="288" w:lineRule="auto"/>
        <w:jc w:val="both"/>
        <w:rPr>
          <w:rFonts w:ascii="Aptos" w:hAnsi="Aptos" w:cs="Times New Roman"/>
          <w:sz w:val="24"/>
          <w:szCs w:val="24"/>
        </w:rPr>
      </w:pPr>
      <w:r w:rsidRPr="00142B97">
        <w:rPr>
          <w:rFonts w:ascii="Aptos" w:hAnsi="Aptos" w:cs="Times New Roman"/>
          <w:sz w:val="24"/>
          <w:szCs w:val="24"/>
        </w:rPr>
        <w:t>Rapoartele</w:t>
      </w:r>
      <w:r w:rsidR="00A73522">
        <w:rPr>
          <w:rFonts w:ascii="Aptos" w:hAnsi="Aptos" w:cs="Times New Roman"/>
          <w:sz w:val="24"/>
          <w:szCs w:val="24"/>
        </w:rPr>
        <w:t>/Referatele/Proiectele</w:t>
      </w:r>
      <w:r w:rsidRPr="00142B97">
        <w:rPr>
          <w:rFonts w:ascii="Aptos" w:hAnsi="Aptos" w:cs="Times New Roman"/>
          <w:sz w:val="24"/>
          <w:szCs w:val="24"/>
        </w:rPr>
        <w:t xml:space="preserve"> cu vicii de formă sau cu probleme din punct de vedere ştiinţific vor fi corectate de către doctorand. </w:t>
      </w:r>
      <w:r w:rsidR="00142B97" w:rsidRPr="00142B97">
        <w:rPr>
          <w:rFonts w:ascii="Aptos" w:hAnsi="Aptos" w:cs="Times New Roman"/>
          <w:sz w:val="24"/>
          <w:szCs w:val="24"/>
        </w:rPr>
        <w:t>Pentru fapte dovedite de plagiat, la solicitarea îndrumătorului de doctorat şi cu avizul Comisiei de îndrumare şi a Comisie de etică şi integritate academică, sunt demarate procedurile legale de sancționare a doctorandului.</w:t>
      </w:r>
    </w:p>
    <w:p w14:paraId="60BFF13F" w14:textId="77777777" w:rsidR="00531A4C" w:rsidRPr="00142B97" w:rsidRDefault="00531A4C" w:rsidP="00531A4C">
      <w:pPr>
        <w:spacing w:after="0" w:line="288" w:lineRule="auto"/>
        <w:jc w:val="both"/>
        <w:rPr>
          <w:rFonts w:ascii="Aptos" w:hAnsi="Aptos" w:cs="Times New Roman"/>
          <w:sz w:val="24"/>
          <w:szCs w:val="24"/>
        </w:rPr>
      </w:pPr>
    </w:p>
    <w:p w14:paraId="3E96EE6E" w14:textId="354473A4" w:rsidR="00531A4C" w:rsidRPr="00142B97" w:rsidRDefault="00531A4C" w:rsidP="00531A4C">
      <w:pPr>
        <w:spacing w:after="0" w:line="288" w:lineRule="auto"/>
        <w:jc w:val="both"/>
        <w:rPr>
          <w:rFonts w:ascii="Aptos" w:hAnsi="Aptos" w:cs="Times New Roman"/>
          <w:sz w:val="24"/>
          <w:szCs w:val="24"/>
        </w:rPr>
      </w:pPr>
      <w:r w:rsidRPr="00142B97">
        <w:rPr>
          <w:rFonts w:ascii="Aptos" w:hAnsi="Aptos" w:cs="Times New Roman"/>
          <w:sz w:val="24"/>
          <w:szCs w:val="24"/>
        </w:rPr>
        <w:t xml:space="preserve">Rezultatele cercetării </w:t>
      </w:r>
      <w:r w:rsidR="00AE1D84" w:rsidRPr="00142B97">
        <w:rPr>
          <w:rFonts w:ascii="Aptos" w:hAnsi="Aptos" w:cs="Times New Roman"/>
          <w:sz w:val="24"/>
          <w:szCs w:val="24"/>
        </w:rPr>
        <w:t>științifice</w:t>
      </w:r>
      <w:r w:rsidRPr="00142B97">
        <w:rPr>
          <w:rFonts w:ascii="Aptos" w:hAnsi="Aptos" w:cs="Times New Roman"/>
          <w:sz w:val="24"/>
          <w:szCs w:val="24"/>
        </w:rPr>
        <w:t xml:space="preserve"> ale doctorandului sunt adunate anual de către conducătorul de doctorat, ȋn luna septembrie. Fiecare </w:t>
      </w:r>
      <w:r w:rsidR="00AE1D84" w:rsidRPr="00142B97">
        <w:rPr>
          <w:rFonts w:ascii="Aptos" w:hAnsi="Aptos" w:cs="Times New Roman"/>
          <w:sz w:val="24"/>
          <w:szCs w:val="24"/>
        </w:rPr>
        <w:t>îndrumător</w:t>
      </w:r>
      <w:r w:rsidRPr="00142B97">
        <w:rPr>
          <w:rFonts w:ascii="Aptos" w:hAnsi="Aptos" w:cs="Times New Roman"/>
          <w:sz w:val="24"/>
          <w:szCs w:val="24"/>
        </w:rPr>
        <w:t xml:space="preserve"> de doctorat </w:t>
      </w:r>
      <w:r w:rsidR="00AE1D84" w:rsidRPr="00142B97">
        <w:rPr>
          <w:rFonts w:ascii="Aptos" w:hAnsi="Aptos" w:cs="Times New Roman"/>
          <w:sz w:val="24"/>
          <w:szCs w:val="24"/>
        </w:rPr>
        <w:t>obligația</w:t>
      </w:r>
      <w:r w:rsidRPr="00142B97">
        <w:rPr>
          <w:rFonts w:ascii="Aptos" w:hAnsi="Aptos" w:cs="Times New Roman"/>
          <w:sz w:val="24"/>
          <w:szCs w:val="24"/>
        </w:rPr>
        <w:t xml:space="preserve"> ca până la </w:t>
      </w:r>
      <w:r w:rsidR="00AE1D84" w:rsidRPr="00142B97">
        <w:rPr>
          <w:rFonts w:ascii="Aptos" w:hAnsi="Aptos" w:cs="Times New Roman"/>
          <w:sz w:val="24"/>
          <w:szCs w:val="24"/>
        </w:rPr>
        <w:t>încheierea</w:t>
      </w:r>
      <w:r w:rsidRPr="00142B97">
        <w:rPr>
          <w:rFonts w:ascii="Aptos" w:hAnsi="Aptos" w:cs="Times New Roman"/>
          <w:sz w:val="24"/>
          <w:szCs w:val="24"/>
        </w:rPr>
        <w:t xml:space="preserve"> anului universitar (30 septembrie) să </w:t>
      </w:r>
      <w:r w:rsidR="00AE1D84" w:rsidRPr="00142B97">
        <w:rPr>
          <w:rFonts w:ascii="Aptos" w:hAnsi="Aptos" w:cs="Times New Roman"/>
          <w:sz w:val="24"/>
          <w:szCs w:val="24"/>
        </w:rPr>
        <w:t>întocmească</w:t>
      </w:r>
      <w:r w:rsidRPr="00142B97">
        <w:rPr>
          <w:rFonts w:ascii="Aptos" w:hAnsi="Aptos" w:cs="Times New Roman"/>
          <w:sz w:val="24"/>
          <w:szCs w:val="24"/>
        </w:rPr>
        <w:t xml:space="preserve">, pentru fiecare doctorand aflat sub </w:t>
      </w:r>
      <w:r w:rsidR="00AE1D84" w:rsidRPr="00142B97">
        <w:rPr>
          <w:rFonts w:ascii="Aptos" w:hAnsi="Aptos" w:cs="Times New Roman"/>
          <w:sz w:val="24"/>
          <w:szCs w:val="24"/>
        </w:rPr>
        <w:t>îndrumare</w:t>
      </w:r>
      <w:r w:rsidRPr="00142B97">
        <w:rPr>
          <w:rFonts w:ascii="Aptos" w:hAnsi="Aptos" w:cs="Times New Roman"/>
          <w:sz w:val="24"/>
          <w:szCs w:val="24"/>
        </w:rPr>
        <w:t xml:space="preserve">, un raport pe baza </w:t>
      </w:r>
      <w:r w:rsidR="00AE1D84" w:rsidRPr="00142B97">
        <w:rPr>
          <w:rFonts w:ascii="Aptos" w:hAnsi="Aptos" w:cs="Times New Roman"/>
          <w:sz w:val="24"/>
          <w:szCs w:val="24"/>
        </w:rPr>
        <w:t>fișei</w:t>
      </w:r>
      <w:r w:rsidRPr="00142B97">
        <w:rPr>
          <w:rFonts w:ascii="Aptos" w:hAnsi="Aptos" w:cs="Times New Roman"/>
          <w:sz w:val="24"/>
          <w:szCs w:val="24"/>
        </w:rPr>
        <w:t xml:space="preserve"> de evaluare a </w:t>
      </w:r>
      <w:r w:rsidR="00AE1D84" w:rsidRPr="00142B97">
        <w:rPr>
          <w:rFonts w:ascii="Aptos" w:hAnsi="Aptos" w:cs="Times New Roman"/>
          <w:sz w:val="24"/>
          <w:szCs w:val="24"/>
        </w:rPr>
        <w:t>activităților</w:t>
      </w:r>
      <w:r w:rsidRPr="00142B97">
        <w:rPr>
          <w:rFonts w:ascii="Aptos" w:hAnsi="Aptos" w:cs="Times New Roman"/>
          <w:sz w:val="24"/>
          <w:szCs w:val="24"/>
        </w:rPr>
        <w:t xml:space="preserve"> </w:t>
      </w:r>
      <w:r w:rsidR="00AE1D84" w:rsidRPr="00142B97">
        <w:rPr>
          <w:rFonts w:ascii="Aptos" w:hAnsi="Aptos" w:cs="Times New Roman"/>
          <w:sz w:val="24"/>
          <w:szCs w:val="24"/>
        </w:rPr>
        <w:t>doctorandului</w:t>
      </w:r>
      <w:r w:rsidRPr="00142B97">
        <w:rPr>
          <w:rFonts w:ascii="Aptos" w:hAnsi="Aptos" w:cs="Times New Roman"/>
          <w:sz w:val="24"/>
          <w:szCs w:val="24"/>
        </w:rPr>
        <w:t xml:space="preserve">. Acest Raport care </w:t>
      </w:r>
      <w:r w:rsidR="00AE1D84" w:rsidRPr="00142B97">
        <w:rPr>
          <w:rFonts w:ascii="Aptos" w:hAnsi="Aptos" w:cs="Times New Roman"/>
          <w:sz w:val="24"/>
          <w:szCs w:val="24"/>
        </w:rPr>
        <w:t>însoțește</w:t>
      </w:r>
      <w:r w:rsidRPr="00142B97">
        <w:rPr>
          <w:rFonts w:ascii="Aptos" w:hAnsi="Aptos" w:cs="Times New Roman"/>
          <w:sz w:val="24"/>
          <w:szCs w:val="24"/>
        </w:rPr>
        <w:t xml:space="preserve"> </w:t>
      </w:r>
      <w:r w:rsidR="00AE1D84" w:rsidRPr="00142B97">
        <w:rPr>
          <w:rFonts w:ascii="Aptos" w:hAnsi="Aptos" w:cs="Times New Roman"/>
          <w:sz w:val="24"/>
          <w:szCs w:val="24"/>
        </w:rPr>
        <w:t>fișa</w:t>
      </w:r>
      <w:r w:rsidRPr="00142B97">
        <w:rPr>
          <w:rFonts w:ascii="Aptos" w:hAnsi="Aptos" w:cs="Times New Roman"/>
          <w:sz w:val="24"/>
          <w:szCs w:val="24"/>
        </w:rPr>
        <w:t xml:space="preserve"> de evaluare şi </w:t>
      </w:r>
      <w:r w:rsidR="00AE1D84" w:rsidRPr="00142B97">
        <w:rPr>
          <w:rFonts w:ascii="Aptos" w:hAnsi="Aptos" w:cs="Times New Roman"/>
          <w:sz w:val="24"/>
          <w:szCs w:val="24"/>
        </w:rPr>
        <w:t>portofoliul cu documentele justificative ale fiecărui doctorand, se depun de către conducătorul de doctorat, la secretariatul Școlii doctorale de Teologie.</w:t>
      </w:r>
    </w:p>
    <w:p w14:paraId="4EC1A3B0" w14:textId="77777777" w:rsidR="00B43AC4" w:rsidRPr="00142B97" w:rsidRDefault="00B43AC4" w:rsidP="00B43AC4">
      <w:pPr>
        <w:spacing w:after="0" w:line="288" w:lineRule="auto"/>
        <w:jc w:val="both"/>
        <w:rPr>
          <w:rFonts w:ascii="Aptos" w:hAnsi="Aptos" w:cs="Times New Roman"/>
          <w:sz w:val="24"/>
          <w:szCs w:val="24"/>
        </w:rPr>
      </w:pPr>
    </w:p>
    <w:p w14:paraId="259F3430" w14:textId="77777777" w:rsidR="00142B97" w:rsidRDefault="00142B97">
      <w:pPr>
        <w:rPr>
          <w:rFonts w:ascii="Aptos" w:hAnsi="Aptos" w:cs="Times New Roman"/>
          <w:b/>
          <w:sz w:val="24"/>
          <w:szCs w:val="24"/>
        </w:rPr>
      </w:pPr>
      <w:r>
        <w:rPr>
          <w:rFonts w:ascii="Aptos" w:hAnsi="Aptos" w:cs="Times New Roman"/>
          <w:b/>
          <w:sz w:val="24"/>
          <w:szCs w:val="24"/>
        </w:rPr>
        <w:br w:type="page"/>
      </w:r>
    </w:p>
    <w:p w14:paraId="0696C070" w14:textId="77777777" w:rsidR="00CB5250" w:rsidRDefault="00CB5250" w:rsidP="00B43AC4">
      <w:pPr>
        <w:spacing w:after="0" w:line="288" w:lineRule="auto"/>
        <w:jc w:val="both"/>
        <w:rPr>
          <w:rFonts w:ascii="Aptos" w:hAnsi="Aptos" w:cs="Times New Roman"/>
          <w:b/>
          <w:sz w:val="24"/>
          <w:szCs w:val="24"/>
        </w:rPr>
      </w:pPr>
    </w:p>
    <w:p w14:paraId="05E410A8" w14:textId="557C88F6" w:rsidR="00B43AC4" w:rsidRDefault="00B43AC4" w:rsidP="00B43AC4">
      <w:pPr>
        <w:spacing w:after="0" w:line="288" w:lineRule="auto"/>
        <w:jc w:val="both"/>
        <w:rPr>
          <w:rFonts w:ascii="Aptos" w:hAnsi="Aptos" w:cs="Times New Roman"/>
          <w:b/>
          <w:sz w:val="24"/>
          <w:szCs w:val="24"/>
        </w:rPr>
      </w:pPr>
      <w:r>
        <w:rPr>
          <w:rFonts w:ascii="Aptos" w:hAnsi="Aptos" w:cs="Times New Roman"/>
          <w:b/>
          <w:sz w:val="24"/>
          <w:szCs w:val="24"/>
        </w:rPr>
        <w:t xml:space="preserve">Anexa 4. </w:t>
      </w:r>
      <w:r w:rsidRPr="00B43AC4">
        <w:rPr>
          <w:rFonts w:ascii="Aptos" w:hAnsi="Aptos" w:cs="Times New Roman"/>
          <w:b/>
          <w:sz w:val="24"/>
          <w:szCs w:val="24"/>
        </w:rPr>
        <w:t xml:space="preserve">Fișa criteriilor de acordare a creditelor în cadrul </w:t>
      </w:r>
      <w:r w:rsidR="00294C7B" w:rsidRPr="00B43AC4">
        <w:rPr>
          <w:rFonts w:ascii="Aptos" w:hAnsi="Aptos" w:cs="Times New Roman"/>
          <w:b/>
          <w:sz w:val="24"/>
          <w:szCs w:val="24"/>
        </w:rPr>
        <w:t>Școlii</w:t>
      </w:r>
      <w:r w:rsidRPr="00B43AC4">
        <w:rPr>
          <w:rFonts w:ascii="Aptos" w:hAnsi="Aptos" w:cs="Times New Roman"/>
          <w:b/>
          <w:sz w:val="24"/>
          <w:szCs w:val="24"/>
        </w:rPr>
        <w:t xml:space="preserve"> doctorale de Teologie.</w:t>
      </w:r>
    </w:p>
    <w:p w14:paraId="2209369A" w14:textId="77777777" w:rsidR="00B43AC4" w:rsidRDefault="00B43AC4" w:rsidP="00B43AC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86363C">
        <w:rPr>
          <w:rFonts w:ascii="Times New Roman" w:hAnsi="Times New Roman" w:cs="Times New Roman"/>
          <w:b/>
          <w:sz w:val="24"/>
          <w:szCs w:val="24"/>
        </w:rPr>
        <w:t>Activitate publicistică</w:t>
      </w:r>
    </w:p>
    <w:tbl>
      <w:tblPr>
        <w:tblStyle w:val="TableGrid"/>
        <w:tblW w:w="0" w:type="auto"/>
        <w:tblLook w:val="04A0" w:firstRow="1" w:lastRow="0" w:firstColumn="1" w:lastColumn="0" w:noHBand="0" w:noVBand="1"/>
      </w:tblPr>
      <w:tblGrid>
        <w:gridCol w:w="8080"/>
        <w:gridCol w:w="1684"/>
      </w:tblGrid>
      <w:tr w:rsidR="00B43AC4" w14:paraId="23A0D489" w14:textId="77777777" w:rsidTr="007A2E5A">
        <w:tc>
          <w:tcPr>
            <w:tcW w:w="8359" w:type="dxa"/>
          </w:tcPr>
          <w:p w14:paraId="56806DBD" w14:textId="77777777" w:rsidR="00B43AC4" w:rsidRDefault="00B43AC4" w:rsidP="007A2E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Activitate a doctorandului</w:t>
            </w:r>
          </w:p>
        </w:tc>
        <w:tc>
          <w:tcPr>
            <w:tcW w:w="1695" w:type="dxa"/>
          </w:tcPr>
          <w:p w14:paraId="17FEC38E" w14:textId="77777777" w:rsidR="00B43AC4" w:rsidRDefault="00B43AC4" w:rsidP="007A2E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Nr. de credite recunoscute</w:t>
            </w:r>
          </w:p>
        </w:tc>
      </w:tr>
      <w:tr w:rsidR="00B43AC4" w14:paraId="7C742CC0" w14:textId="77777777" w:rsidTr="007A2E5A">
        <w:tc>
          <w:tcPr>
            <w:tcW w:w="8359" w:type="dxa"/>
          </w:tcPr>
          <w:p w14:paraId="6C065D37"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sz w:val="24"/>
                <w:szCs w:val="24"/>
              </w:rPr>
              <w:t>Publicarea unui articol în reviste recunoscute</w:t>
            </w:r>
          </w:p>
        </w:tc>
        <w:tc>
          <w:tcPr>
            <w:tcW w:w="1695" w:type="dxa"/>
          </w:tcPr>
          <w:p w14:paraId="4B32F1D4"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Pr="00262585">
              <w:rPr>
                <w:rFonts w:ascii="Times New Roman" w:hAnsi="Times New Roman" w:cs="Times New Roman"/>
                <w:b/>
                <w:sz w:val="24"/>
                <w:szCs w:val="24"/>
              </w:rPr>
              <w:t xml:space="preserve"> credite</w:t>
            </w:r>
          </w:p>
        </w:tc>
      </w:tr>
      <w:tr w:rsidR="00B43AC4" w14:paraId="17CFB10E" w14:textId="77777777" w:rsidTr="007A2E5A">
        <w:tc>
          <w:tcPr>
            <w:tcW w:w="8359" w:type="dxa"/>
          </w:tcPr>
          <w:p w14:paraId="0FE5C0AF"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sz w:val="24"/>
                <w:szCs w:val="24"/>
              </w:rPr>
              <w:t>Publicarea unui articol în reviste cotate BDI, Erich+, etc</w:t>
            </w:r>
          </w:p>
        </w:tc>
        <w:tc>
          <w:tcPr>
            <w:tcW w:w="1695" w:type="dxa"/>
          </w:tcPr>
          <w:p w14:paraId="7C1DA1A8"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Pr="00262585">
              <w:rPr>
                <w:rFonts w:ascii="Times New Roman" w:hAnsi="Times New Roman" w:cs="Times New Roman"/>
                <w:b/>
                <w:sz w:val="24"/>
                <w:szCs w:val="24"/>
              </w:rPr>
              <w:t xml:space="preserve"> credite</w:t>
            </w:r>
          </w:p>
        </w:tc>
      </w:tr>
      <w:tr w:rsidR="00B43AC4" w14:paraId="325BC502" w14:textId="77777777" w:rsidTr="007A2E5A">
        <w:tc>
          <w:tcPr>
            <w:tcW w:w="8359" w:type="dxa"/>
          </w:tcPr>
          <w:p w14:paraId="15C825DA"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sz w:val="24"/>
                <w:szCs w:val="24"/>
              </w:rPr>
              <w:t>Publicarea unui articol în volum colectiv (manifestări științifice naţionale şi internaționale)</w:t>
            </w:r>
          </w:p>
        </w:tc>
        <w:tc>
          <w:tcPr>
            <w:tcW w:w="1695" w:type="dxa"/>
          </w:tcPr>
          <w:p w14:paraId="3A60E5C7"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Pr="00262585">
              <w:rPr>
                <w:rFonts w:ascii="Times New Roman" w:hAnsi="Times New Roman" w:cs="Times New Roman"/>
                <w:b/>
                <w:sz w:val="24"/>
                <w:szCs w:val="24"/>
              </w:rPr>
              <w:t xml:space="preserve"> credite</w:t>
            </w:r>
          </w:p>
        </w:tc>
      </w:tr>
      <w:tr w:rsidR="00B43AC4" w14:paraId="4BC43BF9" w14:textId="77777777" w:rsidTr="007A2E5A">
        <w:tc>
          <w:tcPr>
            <w:tcW w:w="8359" w:type="dxa"/>
          </w:tcPr>
          <w:p w14:paraId="05A19CAC"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sz w:val="24"/>
                <w:szCs w:val="24"/>
              </w:rPr>
              <w:t>Publicarea unui articol în volume omagiale/tematice</w:t>
            </w:r>
          </w:p>
        </w:tc>
        <w:tc>
          <w:tcPr>
            <w:tcW w:w="1695" w:type="dxa"/>
          </w:tcPr>
          <w:p w14:paraId="240415C7"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262585">
              <w:rPr>
                <w:rFonts w:ascii="Times New Roman" w:hAnsi="Times New Roman" w:cs="Times New Roman"/>
                <w:b/>
                <w:sz w:val="24"/>
                <w:szCs w:val="24"/>
              </w:rPr>
              <w:t xml:space="preserve"> credite</w:t>
            </w:r>
          </w:p>
        </w:tc>
      </w:tr>
      <w:tr w:rsidR="00B43AC4" w14:paraId="65078ED4" w14:textId="77777777" w:rsidTr="007A2E5A">
        <w:tc>
          <w:tcPr>
            <w:tcW w:w="8359" w:type="dxa"/>
          </w:tcPr>
          <w:p w14:paraId="423DA0A4"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sz w:val="24"/>
                <w:szCs w:val="24"/>
              </w:rPr>
              <w:t>Alte tipuri de publicaţii cu valoare recunoscută (recenzii, traducerii, etc)</w:t>
            </w:r>
          </w:p>
        </w:tc>
        <w:tc>
          <w:tcPr>
            <w:tcW w:w="1695" w:type="dxa"/>
          </w:tcPr>
          <w:p w14:paraId="51487D9B"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262585">
              <w:rPr>
                <w:rFonts w:ascii="Times New Roman" w:hAnsi="Times New Roman" w:cs="Times New Roman"/>
                <w:b/>
                <w:sz w:val="24"/>
                <w:szCs w:val="24"/>
              </w:rPr>
              <w:t xml:space="preserve"> credite</w:t>
            </w:r>
          </w:p>
        </w:tc>
      </w:tr>
    </w:tbl>
    <w:p w14:paraId="6DFF4DF4" w14:textId="77777777" w:rsidR="00B43AC4" w:rsidRDefault="00B43AC4" w:rsidP="00B43AC4">
      <w:pPr>
        <w:spacing w:after="0" w:line="360" w:lineRule="auto"/>
        <w:jc w:val="both"/>
        <w:rPr>
          <w:rFonts w:ascii="Times New Roman" w:hAnsi="Times New Roman" w:cs="Times New Roman"/>
          <w:b/>
          <w:sz w:val="24"/>
          <w:szCs w:val="24"/>
        </w:rPr>
      </w:pPr>
    </w:p>
    <w:p w14:paraId="765E7BE7" w14:textId="77777777" w:rsidR="00B43AC4" w:rsidRDefault="00B43AC4" w:rsidP="00B43AC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Pr="003274FF">
        <w:rPr>
          <w:rFonts w:ascii="Times New Roman" w:hAnsi="Times New Roman" w:cs="Times New Roman"/>
          <w:b/>
          <w:sz w:val="24"/>
          <w:szCs w:val="24"/>
        </w:rPr>
        <w:t>Activitate ştiinţifică şi de cercetare</w:t>
      </w:r>
    </w:p>
    <w:tbl>
      <w:tblPr>
        <w:tblStyle w:val="TableGrid"/>
        <w:tblW w:w="0" w:type="auto"/>
        <w:tblLook w:val="04A0" w:firstRow="1" w:lastRow="0" w:firstColumn="1" w:lastColumn="0" w:noHBand="0" w:noVBand="1"/>
      </w:tblPr>
      <w:tblGrid>
        <w:gridCol w:w="8082"/>
        <w:gridCol w:w="1682"/>
      </w:tblGrid>
      <w:tr w:rsidR="00B43AC4" w14:paraId="4795B0DE" w14:textId="77777777" w:rsidTr="007A2E5A">
        <w:tc>
          <w:tcPr>
            <w:tcW w:w="8359" w:type="dxa"/>
          </w:tcPr>
          <w:p w14:paraId="21C44D46" w14:textId="77777777" w:rsidR="00B43AC4" w:rsidRDefault="00B43AC4" w:rsidP="007A2E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Activitate a doctorandului</w:t>
            </w:r>
          </w:p>
        </w:tc>
        <w:tc>
          <w:tcPr>
            <w:tcW w:w="1695" w:type="dxa"/>
          </w:tcPr>
          <w:p w14:paraId="02D52FC1" w14:textId="77777777" w:rsidR="00B43AC4" w:rsidRDefault="00B43AC4" w:rsidP="007A2E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Nr. de credite recunoscute</w:t>
            </w:r>
          </w:p>
        </w:tc>
      </w:tr>
      <w:tr w:rsidR="00B43AC4" w14:paraId="2DABF42F" w14:textId="77777777" w:rsidTr="007A2E5A">
        <w:tc>
          <w:tcPr>
            <w:tcW w:w="8359" w:type="dxa"/>
          </w:tcPr>
          <w:p w14:paraId="54AEFF81"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Membru în colectivele granturilor de cercetare </w:t>
            </w:r>
          </w:p>
        </w:tc>
        <w:tc>
          <w:tcPr>
            <w:tcW w:w="1695" w:type="dxa"/>
          </w:tcPr>
          <w:p w14:paraId="588CD3F3"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10 credite</w:t>
            </w:r>
          </w:p>
        </w:tc>
      </w:tr>
      <w:tr w:rsidR="00B43AC4" w14:paraId="4B042BB8" w14:textId="77777777" w:rsidTr="007A2E5A">
        <w:tc>
          <w:tcPr>
            <w:tcW w:w="8359" w:type="dxa"/>
          </w:tcPr>
          <w:p w14:paraId="38C37FEC"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Participare la conferinţă/simpozion/congres național </w:t>
            </w:r>
          </w:p>
        </w:tc>
        <w:tc>
          <w:tcPr>
            <w:tcW w:w="1695" w:type="dxa"/>
          </w:tcPr>
          <w:p w14:paraId="3F0F5A33"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5 credite</w:t>
            </w:r>
          </w:p>
        </w:tc>
      </w:tr>
      <w:tr w:rsidR="00B43AC4" w14:paraId="0C0A30F1" w14:textId="77777777" w:rsidTr="007A2E5A">
        <w:tc>
          <w:tcPr>
            <w:tcW w:w="8359" w:type="dxa"/>
          </w:tcPr>
          <w:p w14:paraId="7A0E1FD6"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Participare la conferinţă/simpozion/congres internațional </w:t>
            </w:r>
          </w:p>
        </w:tc>
        <w:tc>
          <w:tcPr>
            <w:tcW w:w="1695" w:type="dxa"/>
          </w:tcPr>
          <w:p w14:paraId="0AE84776"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10 credite</w:t>
            </w:r>
          </w:p>
        </w:tc>
      </w:tr>
      <w:tr w:rsidR="00B43AC4" w14:paraId="23A3E821" w14:textId="77777777" w:rsidTr="007A2E5A">
        <w:tc>
          <w:tcPr>
            <w:tcW w:w="8359" w:type="dxa"/>
          </w:tcPr>
          <w:p w14:paraId="7E04546E"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Participare cu prezentare de referat la conferinţă/simpozion/congres național </w:t>
            </w:r>
          </w:p>
        </w:tc>
        <w:tc>
          <w:tcPr>
            <w:tcW w:w="1695" w:type="dxa"/>
          </w:tcPr>
          <w:p w14:paraId="0727F9B9"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10 credite</w:t>
            </w:r>
          </w:p>
        </w:tc>
      </w:tr>
      <w:tr w:rsidR="00B43AC4" w14:paraId="63914D74" w14:textId="77777777" w:rsidTr="007A2E5A">
        <w:tc>
          <w:tcPr>
            <w:tcW w:w="8359" w:type="dxa"/>
          </w:tcPr>
          <w:p w14:paraId="620CFD1F"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Participare cu prezentare de referat la conferinţă/simpozion/congres internațional  </w:t>
            </w:r>
          </w:p>
        </w:tc>
        <w:tc>
          <w:tcPr>
            <w:tcW w:w="1695" w:type="dxa"/>
          </w:tcPr>
          <w:p w14:paraId="275784E0"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15 credite</w:t>
            </w:r>
          </w:p>
        </w:tc>
      </w:tr>
      <w:tr w:rsidR="00B43AC4" w14:paraId="5B15CF9E" w14:textId="77777777" w:rsidTr="007A2E5A">
        <w:tc>
          <w:tcPr>
            <w:tcW w:w="8359" w:type="dxa"/>
          </w:tcPr>
          <w:p w14:paraId="5855514D"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Participare cu prezentare la Şcoli de vară </w:t>
            </w:r>
          </w:p>
        </w:tc>
        <w:tc>
          <w:tcPr>
            <w:tcW w:w="1695" w:type="dxa"/>
          </w:tcPr>
          <w:p w14:paraId="5C1CE1F8"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10 credite</w:t>
            </w:r>
          </w:p>
        </w:tc>
      </w:tr>
      <w:tr w:rsidR="00B43AC4" w14:paraId="5BBF2015" w14:textId="77777777" w:rsidTr="007A2E5A">
        <w:tc>
          <w:tcPr>
            <w:tcW w:w="8359" w:type="dxa"/>
          </w:tcPr>
          <w:p w14:paraId="6ECAC925"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Participare la activitățile științifice ale Facultăţii/ Şcolii Doctorale </w:t>
            </w:r>
          </w:p>
        </w:tc>
        <w:tc>
          <w:tcPr>
            <w:tcW w:w="1695" w:type="dxa"/>
          </w:tcPr>
          <w:p w14:paraId="74938E18"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7 credite</w:t>
            </w:r>
          </w:p>
        </w:tc>
      </w:tr>
      <w:tr w:rsidR="00B43AC4" w14:paraId="1B55E7F4" w14:textId="77777777" w:rsidTr="007A2E5A">
        <w:tc>
          <w:tcPr>
            <w:tcW w:w="8359" w:type="dxa"/>
          </w:tcPr>
          <w:p w14:paraId="4E3EBF16"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Organizare Workshopuri pe direcții de cercetare şi pe teme specifice </w:t>
            </w:r>
          </w:p>
        </w:tc>
        <w:tc>
          <w:tcPr>
            <w:tcW w:w="1695" w:type="dxa"/>
          </w:tcPr>
          <w:p w14:paraId="583599B0"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15 credite</w:t>
            </w:r>
          </w:p>
        </w:tc>
      </w:tr>
      <w:tr w:rsidR="00B43AC4" w14:paraId="7E94019D" w14:textId="77777777" w:rsidTr="007A2E5A">
        <w:tc>
          <w:tcPr>
            <w:tcW w:w="8359" w:type="dxa"/>
          </w:tcPr>
          <w:p w14:paraId="49B04E83"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Membru în colectiv de organizare a manifestărilor științifice naţionale </w:t>
            </w:r>
          </w:p>
        </w:tc>
        <w:tc>
          <w:tcPr>
            <w:tcW w:w="1695" w:type="dxa"/>
          </w:tcPr>
          <w:p w14:paraId="0BC0CD63"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10 credite</w:t>
            </w:r>
          </w:p>
        </w:tc>
      </w:tr>
      <w:tr w:rsidR="00B43AC4" w14:paraId="1BD7FD73" w14:textId="77777777" w:rsidTr="007A2E5A">
        <w:tc>
          <w:tcPr>
            <w:tcW w:w="8359" w:type="dxa"/>
          </w:tcPr>
          <w:p w14:paraId="0F0EDC26"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Membru în colective de organizare a manifestărilor științifice internaționale </w:t>
            </w:r>
          </w:p>
        </w:tc>
        <w:tc>
          <w:tcPr>
            <w:tcW w:w="1695" w:type="dxa"/>
          </w:tcPr>
          <w:p w14:paraId="482057E0"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15 credite</w:t>
            </w:r>
          </w:p>
        </w:tc>
      </w:tr>
      <w:tr w:rsidR="00B43AC4" w14:paraId="57B4AAF3" w14:textId="77777777" w:rsidTr="007A2E5A">
        <w:tc>
          <w:tcPr>
            <w:tcW w:w="8359" w:type="dxa"/>
          </w:tcPr>
          <w:p w14:paraId="4822ECC9" w14:textId="77777777" w:rsidR="00B43AC4" w:rsidRPr="004008D7" w:rsidRDefault="00B43AC4" w:rsidP="007A2E5A">
            <w:pPr>
              <w:spacing w:line="360" w:lineRule="auto"/>
              <w:jc w:val="both"/>
              <w:rPr>
                <w:rFonts w:ascii="Times New Roman" w:hAnsi="Times New Roman" w:cs="Times New Roman"/>
                <w:sz w:val="24"/>
                <w:szCs w:val="24"/>
              </w:rPr>
            </w:pPr>
            <w:r w:rsidRPr="004008D7">
              <w:rPr>
                <w:rFonts w:ascii="Times New Roman" w:hAnsi="Times New Roman" w:cs="Times New Roman"/>
                <w:sz w:val="24"/>
                <w:szCs w:val="24"/>
              </w:rPr>
              <w:t xml:space="preserve">Membru în colective de redacție a unor publicații științifice </w:t>
            </w:r>
          </w:p>
        </w:tc>
        <w:tc>
          <w:tcPr>
            <w:tcW w:w="1695" w:type="dxa"/>
          </w:tcPr>
          <w:p w14:paraId="7EE2A3D9" w14:textId="77777777" w:rsidR="00B43AC4" w:rsidRDefault="00B43AC4" w:rsidP="007A2E5A">
            <w:pPr>
              <w:spacing w:line="360" w:lineRule="auto"/>
              <w:jc w:val="both"/>
              <w:rPr>
                <w:rFonts w:ascii="Times New Roman" w:hAnsi="Times New Roman" w:cs="Times New Roman"/>
                <w:b/>
                <w:sz w:val="24"/>
                <w:szCs w:val="24"/>
              </w:rPr>
            </w:pPr>
            <w:r w:rsidRPr="004008D7">
              <w:rPr>
                <w:rFonts w:ascii="Times New Roman" w:hAnsi="Times New Roman" w:cs="Times New Roman"/>
                <w:b/>
                <w:sz w:val="24"/>
                <w:szCs w:val="24"/>
              </w:rPr>
              <w:t>10 credite</w:t>
            </w:r>
          </w:p>
        </w:tc>
      </w:tr>
    </w:tbl>
    <w:p w14:paraId="490F1481" w14:textId="77777777" w:rsidR="00B43AC4" w:rsidRDefault="00B43AC4" w:rsidP="00B43AC4">
      <w:pPr>
        <w:spacing w:after="0" w:line="360" w:lineRule="auto"/>
        <w:jc w:val="both"/>
        <w:rPr>
          <w:rFonts w:ascii="Times New Roman" w:hAnsi="Times New Roman" w:cs="Times New Roman"/>
          <w:b/>
          <w:sz w:val="24"/>
          <w:szCs w:val="24"/>
        </w:rPr>
      </w:pPr>
    </w:p>
    <w:p w14:paraId="629265BD" w14:textId="77777777" w:rsidR="00B43AC4" w:rsidRDefault="00B43AC4" w:rsidP="00B43AC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Pr="003274FF">
        <w:rPr>
          <w:rFonts w:ascii="Times New Roman" w:hAnsi="Times New Roman" w:cs="Times New Roman"/>
          <w:b/>
          <w:sz w:val="24"/>
          <w:szCs w:val="24"/>
        </w:rPr>
        <w:t>Activități de parcurs</w:t>
      </w:r>
      <w:r>
        <w:rPr>
          <w:rFonts w:ascii="Times New Roman" w:hAnsi="Times New Roman" w:cs="Times New Roman"/>
          <w:b/>
          <w:sz w:val="24"/>
          <w:szCs w:val="24"/>
        </w:rPr>
        <w:t xml:space="preserve"> (activități obligatorii)</w:t>
      </w:r>
    </w:p>
    <w:tbl>
      <w:tblPr>
        <w:tblStyle w:val="TableGrid"/>
        <w:tblW w:w="10060" w:type="dxa"/>
        <w:tblLook w:val="04A0" w:firstRow="1" w:lastRow="0" w:firstColumn="1" w:lastColumn="0" w:noHBand="0" w:noVBand="1"/>
      </w:tblPr>
      <w:tblGrid>
        <w:gridCol w:w="6941"/>
        <w:gridCol w:w="3119"/>
      </w:tblGrid>
      <w:tr w:rsidR="00B43AC4" w14:paraId="6C6FE609" w14:textId="77777777" w:rsidTr="007A2E5A">
        <w:tc>
          <w:tcPr>
            <w:tcW w:w="6941" w:type="dxa"/>
          </w:tcPr>
          <w:p w14:paraId="2555EB70" w14:textId="77777777" w:rsidR="00B43AC4" w:rsidRDefault="00B43AC4" w:rsidP="007A2E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Activitate a doctorandului</w:t>
            </w:r>
          </w:p>
        </w:tc>
        <w:tc>
          <w:tcPr>
            <w:tcW w:w="3119" w:type="dxa"/>
          </w:tcPr>
          <w:p w14:paraId="6C35F11D" w14:textId="77777777" w:rsidR="00B43AC4" w:rsidRDefault="00B43AC4" w:rsidP="007A2E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Nr. de credite recunoscute</w:t>
            </w:r>
          </w:p>
        </w:tc>
      </w:tr>
      <w:tr w:rsidR="00B43AC4" w14:paraId="5FF52298" w14:textId="77777777" w:rsidTr="007A2E5A">
        <w:tc>
          <w:tcPr>
            <w:tcW w:w="6941" w:type="dxa"/>
          </w:tcPr>
          <w:p w14:paraId="07540092" w14:textId="038318AA" w:rsidR="00B43AC4" w:rsidRPr="001A5A9D" w:rsidRDefault="00B43AC4" w:rsidP="00A33E06">
            <w:pPr>
              <w:spacing w:line="360" w:lineRule="auto"/>
              <w:jc w:val="both"/>
              <w:rPr>
                <w:rFonts w:ascii="Times New Roman" w:hAnsi="Times New Roman" w:cs="Times New Roman"/>
                <w:sz w:val="24"/>
                <w:szCs w:val="24"/>
              </w:rPr>
            </w:pPr>
            <w:r w:rsidRPr="001A5A9D">
              <w:rPr>
                <w:rFonts w:ascii="Times New Roman" w:hAnsi="Times New Roman" w:cs="Times New Roman"/>
                <w:sz w:val="24"/>
                <w:szCs w:val="24"/>
              </w:rPr>
              <w:t>Referat</w:t>
            </w:r>
            <w:r w:rsidR="00A33E06">
              <w:rPr>
                <w:rFonts w:ascii="Times New Roman" w:hAnsi="Times New Roman" w:cs="Times New Roman"/>
                <w:sz w:val="24"/>
                <w:szCs w:val="24"/>
              </w:rPr>
              <w:t>ul din cadrul PCS (Anul II, III</w:t>
            </w:r>
            <w:r w:rsidRPr="001A5A9D">
              <w:rPr>
                <w:rFonts w:ascii="Times New Roman" w:hAnsi="Times New Roman" w:cs="Times New Roman"/>
                <w:sz w:val="24"/>
                <w:szCs w:val="24"/>
              </w:rPr>
              <w:t xml:space="preserve">) </w:t>
            </w:r>
          </w:p>
        </w:tc>
        <w:tc>
          <w:tcPr>
            <w:tcW w:w="3119" w:type="dxa"/>
          </w:tcPr>
          <w:p w14:paraId="3CA6A42D" w14:textId="77777777" w:rsidR="00B43AC4" w:rsidRDefault="00B43AC4" w:rsidP="007A2E5A">
            <w:pPr>
              <w:spacing w:line="360" w:lineRule="auto"/>
              <w:rPr>
                <w:rFonts w:ascii="Times New Roman" w:hAnsi="Times New Roman" w:cs="Times New Roman"/>
                <w:b/>
                <w:sz w:val="24"/>
                <w:szCs w:val="24"/>
              </w:rPr>
            </w:pPr>
            <w:r w:rsidRPr="001A5A9D">
              <w:rPr>
                <w:rFonts w:ascii="Times New Roman" w:hAnsi="Times New Roman" w:cs="Times New Roman"/>
                <w:b/>
                <w:sz w:val="24"/>
                <w:szCs w:val="24"/>
              </w:rPr>
              <w:t>5 credite</w:t>
            </w:r>
          </w:p>
        </w:tc>
      </w:tr>
      <w:tr w:rsidR="00B43AC4" w14:paraId="45E47E95" w14:textId="77777777" w:rsidTr="007A2E5A">
        <w:tc>
          <w:tcPr>
            <w:tcW w:w="6941" w:type="dxa"/>
          </w:tcPr>
          <w:p w14:paraId="5A3D0FA9" w14:textId="77777777" w:rsidR="00B43AC4" w:rsidRPr="001A5A9D" w:rsidRDefault="00B43AC4" w:rsidP="007A2E5A">
            <w:pPr>
              <w:spacing w:line="360" w:lineRule="auto"/>
              <w:jc w:val="both"/>
              <w:rPr>
                <w:rFonts w:ascii="Times New Roman" w:hAnsi="Times New Roman" w:cs="Times New Roman"/>
                <w:sz w:val="24"/>
                <w:szCs w:val="24"/>
              </w:rPr>
            </w:pPr>
            <w:r w:rsidRPr="001A5A9D">
              <w:rPr>
                <w:rFonts w:ascii="Times New Roman" w:hAnsi="Times New Roman" w:cs="Times New Roman"/>
                <w:sz w:val="24"/>
                <w:szCs w:val="24"/>
              </w:rPr>
              <w:t xml:space="preserve">Raportul de progres ştiinţific lunar </w:t>
            </w:r>
            <w:r>
              <w:rPr>
                <w:rFonts w:ascii="Times New Roman" w:hAnsi="Times New Roman" w:cs="Times New Roman"/>
                <w:sz w:val="24"/>
                <w:szCs w:val="24"/>
              </w:rPr>
              <w:t>(10 rapoarte)</w:t>
            </w:r>
            <w:r w:rsidRPr="001A5A9D">
              <w:rPr>
                <w:rFonts w:ascii="Times New Roman" w:hAnsi="Times New Roman" w:cs="Times New Roman"/>
                <w:b/>
                <w:sz w:val="24"/>
                <w:szCs w:val="24"/>
              </w:rPr>
              <w:t xml:space="preserve"> </w:t>
            </w:r>
          </w:p>
        </w:tc>
        <w:tc>
          <w:tcPr>
            <w:tcW w:w="3119" w:type="dxa"/>
          </w:tcPr>
          <w:p w14:paraId="738EBC8E" w14:textId="77777777" w:rsidR="00B43AC4" w:rsidRDefault="00B43AC4" w:rsidP="007A2E5A">
            <w:pPr>
              <w:spacing w:line="360" w:lineRule="auto"/>
              <w:rPr>
                <w:rFonts w:ascii="Times New Roman" w:hAnsi="Times New Roman" w:cs="Times New Roman"/>
                <w:b/>
                <w:sz w:val="24"/>
                <w:szCs w:val="24"/>
              </w:rPr>
            </w:pPr>
            <w:r w:rsidRPr="00B43AC4">
              <w:rPr>
                <w:rFonts w:ascii="Times New Roman" w:hAnsi="Times New Roman" w:cs="Times New Roman"/>
                <w:b/>
                <w:sz w:val="24"/>
                <w:szCs w:val="24"/>
              </w:rPr>
              <w:t>5 credite</w:t>
            </w:r>
          </w:p>
        </w:tc>
      </w:tr>
      <w:tr w:rsidR="00B43AC4" w14:paraId="693B4529" w14:textId="77777777" w:rsidTr="007A2E5A">
        <w:tc>
          <w:tcPr>
            <w:tcW w:w="6941" w:type="dxa"/>
          </w:tcPr>
          <w:p w14:paraId="69D902A7" w14:textId="77777777" w:rsidR="00B43AC4" w:rsidRPr="001A5A9D" w:rsidRDefault="00B43AC4" w:rsidP="007A2E5A">
            <w:pPr>
              <w:spacing w:line="360" w:lineRule="auto"/>
              <w:jc w:val="both"/>
              <w:rPr>
                <w:rFonts w:ascii="Times New Roman" w:hAnsi="Times New Roman" w:cs="Times New Roman"/>
                <w:sz w:val="24"/>
                <w:szCs w:val="24"/>
              </w:rPr>
            </w:pPr>
            <w:r w:rsidRPr="001A5A9D">
              <w:rPr>
                <w:rFonts w:ascii="Times New Roman" w:hAnsi="Times New Roman" w:cs="Times New Roman"/>
                <w:sz w:val="24"/>
                <w:szCs w:val="24"/>
              </w:rPr>
              <w:t xml:space="preserve">Participări la sesiunile de informare </w:t>
            </w:r>
            <w:r>
              <w:rPr>
                <w:rFonts w:ascii="Times New Roman" w:hAnsi="Times New Roman" w:cs="Times New Roman"/>
                <w:sz w:val="24"/>
                <w:szCs w:val="24"/>
              </w:rPr>
              <w:t xml:space="preserve">periodice </w:t>
            </w:r>
          </w:p>
        </w:tc>
        <w:tc>
          <w:tcPr>
            <w:tcW w:w="3119" w:type="dxa"/>
          </w:tcPr>
          <w:p w14:paraId="4547A96B" w14:textId="77777777" w:rsidR="00B43AC4" w:rsidRDefault="00B43AC4" w:rsidP="007A2E5A">
            <w:pPr>
              <w:spacing w:line="360" w:lineRule="auto"/>
              <w:rPr>
                <w:rFonts w:ascii="Times New Roman" w:hAnsi="Times New Roman" w:cs="Times New Roman"/>
                <w:b/>
                <w:sz w:val="24"/>
                <w:szCs w:val="24"/>
              </w:rPr>
            </w:pPr>
            <w:r w:rsidRPr="001A5A9D">
              <w:rPr>
                <w:rFonts w:ascii="Times New Roman" w:hAnsi="Times New Roman" w:cs="Times New Roman"/>
                <w:b/>
                <w:sz w:val="24"/>
                <w:szCs w:val="24"/>
              </w:rPr>
              <w:t>2 credite</w:t>
            </w:r>
          </w:p>
        </w:tc>
      </w:tr>
      <w:tr w:rsidR="00B43AC4" w14:paraId="673B2B42" w14:textId="77777777" w:rsidTr="007A2E5A">
        <w:tc>
          <w:tcPr>
            <w:tcW w:w="6941" w:type="dxa"/>
          </w:tcPr>
          <w:p w14:paraId="21D92730" w14:textId="77777777" w:rsidR="00B43AC4" w:rsidRPr="001A5A9D" w:rsidRDefault="00B43AC4" w:rsidP="007A2E5A">
            <w:pPr>
              <w:spacing w:line="360" w:lineRule="auto"/>
              <w:jc w:val="both"/>
              <w:rPr>
                <w:rFonts w:ascii="Times New Roman" w:hAnsi="Times New Roman" w:cs="Times New Roman"/>
                <w:sz w:val="24"/>
                <w:szCs w:val="24"/>
              </w:rPr>
            </w:pPr>
            <w:r w:rsidRPr="001A5A9D">
              <w:rPr>
                <w:rFonts w:ascii="Times New Roman" w:hAnsi="Times New Roman" w:cs="Times New Roman"/>
                <w:sz w:val="24"/>
                <w:szCs w:val="24"/>
              </w:rPr>
              <w:t xml:space="preserve">Implicarea în activitățile didactice şi administrative ale </w:t>
            </w:r>
            <w:r>
              <w:rPr>
                <w:rFonts w:ascii="Times New Roman" w:hAnsi="Times New Roman" w:cs="Times New Roman"/>
                <w:sz w:val="24"/>
                <w:szCs w:val="24"/>
              </w:rPr>
              <w:t>instituţiei</w:t>
            </w:r>
          </w:p>
        </w:tc>
        <w:tc>
          <w:tcPr>
            <w:tcW w:w="3119" w:type="dxa"/>
          </w:tcPr>
          <w:p w14:paraId="22C1287E" w14:textId="77777777" w:rsidR="00B43AC4" w:rsidRDefault="00B43AC4" w:rsidP="007A2E5A">
            <w:pPr>
              <w:spacing w:line="360" w:lineRule="auto"/>
              <w:rPr>
                <w:rFonts w:ascii="Times New Roman" w:hAnsi="Times New Roman" w:cs="Times New Roman"/>
                <w:b/>
                <w:sz w:val="24"/>
                <w:szCs w:val="24"/>
              </w:rPr>
            </w:pPr>
            <w:r w:rsidRPr="001A5A9D">
              <w:rPr>
                <w:rFonts w:ascii="Times New Roman" w:hAnsi="Times New Roman" w:cs="Times New Roman"/>
                <w:b/>
                <w:sz w:val="24"/>
                <w:szCs w:val="24"/>
              </w:rPr>
              <w:t>2 credite</w:t>
            </w:r>
            <w:r>
              <w:rPr>
                <w:rFonts w:ascii="Times New Roman" w:hAnsi="Times New Roman" w:cs="Times New Roman"/>
                <w:b/>
                <w:sz w:val="24"/>
                <w:szCs w:val="24"/>
              </w:rPr>
              <w:t xml:space="preserve"> </w:t>
            </w:r>
            <w:r w:rsidRPr="001A5A9D">
              <w:rPr>
                <w:rFonts w:ascii="Times New Roman" w:hAnsi="Times New Roman" w:cs="Times New Roman"/>
                <w:b/>
                <w:sz w:val="24"/>
                <w:szCs w:val="24"/>
              </w:rPr>
              <w:t>/</w:t>
            </w:r>
            <w:r>
              <w:rPr>
                <w:rFonts w:ascii="Times New Roman" w:hAnsi="Times New Roman" w:cs="Times New Roman"/>
                <w:b/>
                <w:sz w:val="24"/>
                <w:szCs w:val="24"/>
              </w:rPr>
              <w:t xml:space="preserve"> </w:t>
            </w:r>
            <w:r w:rsidRPr="001A5A9D">
              <w:rPr>
                <w:rFonts w:ascii="Times New Roman" w:hAnsi="Times New Roman" w:cs="Times New Roman"/>
                <w:b/>
                <w:sz w:val="24"/>
                <w:szCs w:val="24"/>
              </w:rPr>
              <w:t>sesiune</w:t>
            </w:r>
          </w:p>
        </w:tc>
      </w:tr>
    </w:tbl>
    <w:p w14:paraId="63F779BC" w14:textId="77777777" w:rsidR="00B43AC4" w:rsidRPr="003274FF" w:rsidRDefault="00B43AC4" w:rsidP="00B43AC4">
      <w:pPr>
        <w:spacing w:after="0" w:line="360" w:lineRule="auto"/>
        <w:jc w:val="both"/>
        <w:rPr>
          <w:rFonts w:ascii="Times New Roman" w:hAnsi="Times New Roman" w:cs="Times New Roman"/>
          <w:b/>
          <w:sz w:val="24"/>
          <w:szCs w:val="24"/>
        </w:rPr>
      </w:pPr>
    </w:p>
    <w:p w14:paraId="0C4322B2" w14:textId="77777777" w:rsidR="00CB5250" w:rsidRDefault="00CB5250" w:rsidP="00B43AC4">
      <w:pPr>
        <w:spacing w:after="0" w:line="360" w:lineRule="auto"/>
        <w:jc w:val="both"/>
        <w:rPr>
          <w:rFonts w:ascii="Times New Roman" w:hAnsi="Times New Roman" w:cs="Times New Roman"/>
          <w:b/>
          <w:sz w:val="24"/>
          <w:szCs w:val="24"/>
        </w:rPr>
      </w:pPr>
    </w:p>
    <w:p w14:paraId="28061DAE" w14:textId="1F8C8D2C" w:rsidR="00B43AC4" w:rsidRDefault="00B43AC4" w:rsidP="00B43AC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Pr="003274FF">
        <w:rPr>
          <w:rFonts w:ascii="Times New Roman" w:hAnsi="Times New Roman" w:cs="Times New Roman"/>
          <w:b/>
          <w:sz w:val="24"/>
          <w:szCs w:val="24"/>
        </w:rPr>
        <w:t>Activități de formare continuă şi Dezvoltare profesională</w:t>
      </w:r>
    </w:p>
    <w:tbl>
      <w:tblPr>
        <w:tblStyle w:val="TableGrid"/>
        <w:tblW w:w="0" w:type="auto"/>
        <w:tblLook w:val="04A0" w:firstRow="1" w:lastRow="0" w:firstColumn="1" w:lastColumn="0" w:noHBand="0" w:noVBand="1"/>
      </w:tblPr>
      <w:tblGrid>
        <w:gridCol w:w="8080"/>
        <w:gridCol w:w="1684"/>
      </w:tblGrid>
      <w:tr w:rsidR="00B43AC4" w14:paraId="5CC3E8C2" w14:textId="77777777" w:rsidTr="007A2E5A">
        <w:tc>
          <w:tcPr>
            <w:tcW w:w="8359" w:type="dxa"/>
          </w:tcPr>
          <w:p w14:paraId="0DAD63C5" w14:textId="77777777" w:rsidR="00B43AC4" w:rsidRDefault="00B43AC4" w:rsidP="007A2E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Activitate a doctorandului</w:t>
            </w:r>
          </w:p>
        </w:tc>
        <w:tc>
          <w:tcPr>
            <w:tcW w:w="1695" w:type="dxa"/>
          </w:tcPr>
          <w:p w14:paraId="4FD941F3" w14:textId="77777777" w:rsidR="00B43AC4" w:rsidRDefault="00B43AC4" w:rsidP="007A2E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Nr. de credite recunoscute</w:t>
            </w:r>
          </w:p>
        </w:tc>
      </w:tr>
      <w:tr w:rsidR="00B43AC4" w14:paraId="720205DE" w14:textId="77777777" w:rsidTr="007A2E5A">
        <w:tc>
          <w:tcPr>
            <w:tcW w:w="8359" w:type="dxa"/>
          </w:tcPr>
          <w:p w14:paraId="62C54061" w14:textId="77777777" w:rsidR="00B43AC4" w:rsidRPr="00954257" w:rsidRDefault="00B43AC4" w:rsidP="007A2E5A">
            <w:pPr>
              <w:spacing w:line="360" w:lineRule="auto"/>
              <w:jc w:val="both"/>
              <w:rPr>
                <w:rFonts w:ascii="Times New Roman" w:hAnsi="Times New Roman" w:cs="Times New Roman"/>
                <w:sz w:val="24"/>
                <w:szCs w:val="24"/>
              </w:rPr>
            </w:pPr>
            <w:r w:rsidRPr="00954257">
              <w:rPr>
                <w:rFonts w:ascii="Times New Roman" w:hAnsi="Times New Roman" w:cs="Times New Roman"/>
                <w:sz w:val="24"/>
                <w:szCs w:val="24"/>
              </w:rPr>
              <w:t xml:space="preserve">Mobilități de studiu </w:t>
            </w:r>
            <w:r>
              <w:rPr>
                <w:rFonts w:ascii="Times New Roman" w:hAnsi="Times New Roman" w:cs="Times New Roman"/>
                <w:sz w:val="24"/>
                <w:szCs w:val="24"/>
              </w:rPr>
              <w:t>Erasmus+</w:t>
            </w:r>
          </w:p>
        </w:tc>
        <w:tc>
          <w:tcPr>
            <w:tcW w:w="1695" w:type="dxa"/>
          </w:tcPr>
          <w:p w14:paraId="4443A447"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Pr="00954257">
              <w:rPr>
                <w:rFonts w:ascii="Times New Roman" w:hAnsi="Times New Roman" w:cs="Times New Roman"/>
                <w:b/>
                <w:sz w:val="24"/>
                <w:szCs w:val="24"/>
              </w:rPr>
              <w:t xml:space="preserve"> credite</w:t>
            </w:r>
          </w:p>
        </w:tc>
      </w:tr>
      <w:tr w:rsidR="00B43AC4" w14:paraId="48B9D3CD" w14:textId="77777777" w:rsidTr="007A2E5A">
        <w:tc>
          <w:tcPr>
            <w:tcW w:w="8359" w:type="dxa"/>
          </w:tcPr>
          <w:p w14:paraId="52A7F9D4" w14:textId="77777777" w:rsidR="00B43AC4" w:rsidRPr="00954257" w:rsidRDefault="00B43AC4" w:rsidP="007A2E5A">
            <w:pPr>
              <w:spacing w:line="360" w:lineRule="auto"/>
              <w:jc w:val="both"/>
              <w:rPr>
                <w:rFonts w:ascii="Times New Roman" w:hAnsi="Times New Roman" w:cs="Times New Roman"/>
                <w:sz w:val="24"/>
                <w:szCs w:val="24"/>
              </w:rPr>
            </w:pPr>
            <w:r w:rsidRPr="00954257">
              <w:rPr>
                <w:rFonts w:ascii="Times New Roman" w:hAnsi="Times New Roman" w:cs="Times New Roman"/>
                <w:sz w:val="24"/>
                <w:szCs w:val="24"/>
              </w:rPr>
              <w:t xml:space="preserve">Mobilități de practică de scurtă durată Erasmus+ </w:t>
            </w:r>
          </w:p>
        </w:tc>
        <w:tc>
          <w:tcPr>
            <w:tcW w:w="1695" w:type="dxa"/>
          </w:tcPr>
          <w:p w14:paraId="11280E50" w14:textId="77777777" w:rsidR="00B43AC4" w:rsidRDefault="00B43AC4" w:rsidP="007A2E5A">
            <w:pPr>
              <w:spacing w:line="360" w:lineRule="auto"/>
              <w:jc w:val="both"/>
              <w:rPr>
                <w:rFonts w:ascii="Times New Roman" w:hAnsi="Times New Roman" w:cs="Times New Roman"/>
                <w:b/>
                <w:sz w:val="24"/>
                <w:szCs w:val="24"/>
              </w:rPr>
            </w:pPr>
            <w:r w:rsidRPr="00954257">
              <w:rPr>
                <w:rFonts w:ascii="Times New Roman" w:hAnsi="Times New Roman" w:cs="Times New Roman"/>
                <w:b/>
                <w:sz w:val="24"/>
                <w:szCs w:val="24"/>
              </w:rPr>
              <w:t>10 credite</w:t>
            </w:r>
          </w:p>
        </w:tc>
      </w:tr>
      <w:tr w:rsidR="00B43AC4" w14:paraId="486B602F" w14:textId="77777777" w:rsidTr="007A2E5A">
        <w:tc>
          <w:tcPr>
            <w:tcW w:w="8359" w:type="dxa"/>
          </w:tcPr>
          <w:p w14:paraId="1BFF36EB" w14:textId="77777777" w:rsidR="00B43AC4" w:rsidRPr="00954257" w:rsidRDefault="00B43AC4" w:rsidP="007A2E5A">
            <w:pPr>
              <w:spacing w:line="360" w:lineRule="auto"/>
              <w:jc w:val="both"/>
              <w:rPr>
                <w:rFonts w:ascii="Times New Roman" w:hAnsi="Times New Roman" w:cs="Times New Roman"/>
                <w:sz w:val="24"/>
                <w:szCs w:val="24"/>
              </w:rPr>
            </w:pPr>
            <w:r w:rsidRPr="00954257">
              <w:rPr>
                <w:rFonts w:ascii="Times New Roman" w:hAnsi="Times New Roman" w:cs="Times New Roman"/>
                <w:sz w:val="24"/>
                <w:szCs w:val="24"/>
              </w:rPr>
              <w:t xml:space="preserve">Mobilități de practică de lungă durată Erasmus+ </w:t>
            </w:r>
          </w:p>
        </w:tc>
        <w:tc>
          <w:tcPr>
            <w:tcW w:w="1695" w:type="dxa"/>
          </w:tcPr>
          <w:p w14:paraId="28EA87E0" w14:textId="77777777" w:rsidR="00B43AC4" w:rsidRDefault="00B43AC4" w:rsidP="007A2E5A">
            <w:pPr>
              <w:spacing w:line="360" w:lineRule="auto"/>
              <w:jc w:val="both"/>
              <w:rPr>
                <w:rFonts w:ascii="Times New Roman" w:hAnsi="Times New Roman" w:cs="Times New Roman"/>
                <w:b/>
                <w:sz w:val="24"/>
                <w:szCs w:val="24"/>
              </w:rPr>
            </w:pPr>
            <w:r w:rsidRPr="00954257">
              <w:rPr>
                <w:rFonts w:ascii="Times New Roman" w:hAnsi="Times New Roman" w:cs="Times New Roman"/>
                <w:b/>
                <w:sz w:val="24"/>
                <w:szCs w:val="24"/>
              </w:rPr>
              <w:t>15 credite</w:t>
            </w:r>
          </w:p>
        </w:tc>
      </w:tr>
      <w:tr w:rsidR="00B43AC4" w14:paraId="6E52670F" w14:textId="77777777" w:rsidTr="007A2E5A">
        <w:tc>
          <w:tcPr>
            <w:tcW w:w="8359" w:type="dxa"/>
          </w:tcPr>
          <w:p w14:paraId="5A55D3AC" w14:textId="77777777" w:rsidR="00B43AC4" w:rsidRPr="00954257" w:rsidRDefault="00B43AC4" w:rsidP="007A2E5A">
            <w:pPr>
              <w:spacing w:line="360" w:lineRule="auto"/>
              <w:jc w:val="both"/>
              <w:rPr>
                <w:rFonts w:ascii="Times New Roman" w:hAnsi="Times New Roman" w:cs="Times New Roman"/>
                <w:sz w:val="24"/>
                <w:szCs w:val="24"/>
              </w:rPr>
            </w:pPr>
            <w:r w:rsidRPr="00954257">
              <w:rPr>
                <w:rFonts w:ascii="Times New Roman" w:hAnsi="Times New Roman" w:cs="Times New Roman"/>
                <w:sz w:val="24"/>
                <w:szCs w:val="24"/>
              </w:rPr>
              <w:t>Stagii de informare şi documentare în Instituții</w:t>
            </w:r>
            <w:r>
              <w:rPr>
                <w:rFonts w:ascii="Times New Roman" w:hAnsi="Times New Roman" w:cs="Times New Roman"/>
                <w:sz w:val="24"/>
                <w:szCs w:val="24"/>
              </w:rPr>
              <w:t xml:space="preserve"> din ţară</w:t>
            </w:r>
          </w:p>
        </w:tc>
        <w:tc>
          <w:tcPr>
            <w:tcW w:w="1695" w:type="dxa"/>
          </w:tcPr>
          <w:p w14:paraId="29A65D34" w14:textId="77777777" w:rsidR="00B43AC4" w:rsidRDefault="00B43AC4" w:rsidP="007A2E5A">
            <w:pPr>
              <w:spacing w:line="360" w:lineRule="auto"/>
              <w:jc w:val="both"/>
              <w:rPr>
                <w:rFonts w:ascii="Times New Roman" w:hAnsi="Times New Roman" w:cs="Times New Roman"/>
                <w:b/>
                <w:sz w:val="24"/>
                <w:szCs w:val="24"/>
              </w:rPr>
            </w:pPr>
            <w:r w:rsidRPr="00954257">
              <w:rPr>
                <w:rFonts w:ascii="Times New Roman" w:hAnsi="Times New Roman" w:cs="Times New Roman"/>
                <w:b/>
                <w:sz w:val="24"/>
                <w:szCs w:val="24"/>
              </w:rPr>
              <w:t>15 credite</w:t>
            </w:r>
          </w:p>
        </w:tc>
      </w:tr>
      <w:tr w:rsidR="00B43AC4" w14:paraId="731F7613" w14:textId="77777777" w:rsidTr="007A2E5A">
        <w:tc>
          <w:tcPr>
            <w:tcW w:w="8359" w:type="dxa"/>
          </w:tcPr>
          <w:p w14:paraId="6A489C1D" w14:textId="77777777" w:rsidR="00B43AC4" w:rsidRPr="00954257" w:rsidRDefault="00B43AC4" w:rsidP="007A2E5A">
            <w:pPr>
              <w:spacing w:line="360" w:lineRule="auto"/>
              <w:jc w:val="both"/>
              <w:rPr>
                <w:rFonts w:ascii="Times New Roman" w:hAnsi="Times New Roman" w:cs="Times New Roman"/>
                <w:sz w:val="24"/>
                <w:szCs w:val="24"/>
              </w:rPr>
            </w:pPr>
            <w:r w:rsidRPr="00954257">
              <w:rPr>
                <w:rFonts w:ascii="Times New Roman" w:hAnsi="Times New Roman" w:cs="Times New Roman"/>
                <w:sz w:val="24"/>
                <w:szCs w:val="24"/>
              </w:rPr>
              <w:t>Stagii de informare şi documentare în Instituții</w:t>
            </w:r>
            <w:r>
              <w:rPr>
                <w:rFonts w:ascii="Times New Roman" w:hAnsi="Times New Roman" w:cs="Times New Roman"/>
                <w:sz w:val="24"/>
                <w:szCs w:val="24"/>
              </w:rPr>
              <w:t xml:space="preserve"> din străinătate</w:t>
            </w:r>
            <w:r w:rsidRPr="00954257">
              <w:rPr>
                <w:rFonts w:ascii="Times New Roman" w:hAnsi="Times New Roman" w:cs="Times New Roman"/>
                <w:sz w:val="24"/>
                <w:szCs w:val="24"/>
              </w:rPr>
              <w:t xml:space="preserve"> </w:t>
            </w:r>
          </w:p>
        </w:tc>
        <w:tc>
          <w:tcPr>
            <w:tcW w:w="1695" w:type="dxa"/>
          </w:tcPr>
          <w:p w14:paraId="7E99F380"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Pr="00954257">
              <w:rPr>
                <w:rFonts w:ascii="Times New Roman" w:hAnsi="Times New Roman" w:cs="Times New Roman"/>
                <w:b/>
                <w:sz w:val="24"/>
                <w:szCs w:val="24"/>
              </w:rPr>
              <w:t xml:space="preserve"> credite</w:t>
            </w:r>
          </w:p>
        </w:tc>
      </w:tr>
      <w:tr w:rsidR="00B43AC4" w14:paraId="2D9B9900" w14:textId="77777777" w:rsidTr="007A2E5A">
        <w:tc>
          <w:tcPr>
            <w:tcW w:w="8359" w:type="dxa"/>
          </w:tcPr>
          <w:p w14:paraId="1901AB6B" w14:textId="77777777" w:rsidR="00B43AC4" w:rsidRPr="00954257" w:rsidRDefault="00B43AC4" w:rsidP="007A2E5A">
            <w:pPr>
              <w:spacing w:line="360" w:lineRule="auto"/>
              <w:jc w:val="both"/>
              <w:rPr>
                <w:rFonts w:ascii="Times New Roman" w:hAnsi="Times New Roman" w:cs="Times New Roman"/>
                <w:sz w:val="24"/>
                <w:szCs w:val="24"/>
              </w:rPr>
            </w:pPr>
            <w:r w:rsidRPr="00954257">
              <w:rPr>
                <w:rFonts w:ascii="Times New Roman" w:hAnsi="Times New Roman" w:cs="Times New Roman"/>
                <w:sz w:val="24"/>
                <w:szCs w:val="24"/>
              </w:rPr>
              <w:t xml:space="preserve">Stagii/Studii de perfecționare lingvistică </w:t>
            </w:r>
          </w:p>
        </w:tc>
        <w:tc>
          <w:tcPr>
            <w:tcW w:w="1695" w:type="dxa"/>
          </w:tcPr>
          <w:p w14:paraId="7019ECBA"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Pr="00954257">
              <w:rPr>
                <w:rFonts w:ascii="Times New Roman" w:hAnsi="Times New Roman" w:cs="Times New Roman"/>
                <w:b/>
                <w:sz w:val="24"/>
                <w:szCs w:val="24"/>
              </w:rPr>
              <w:t xml:space="preserve"> credite</w:t>
            </w:r>
          </w:p>
        </w:tc>
      </w:tr>
      <w:tr w:rsidR="00B43AC4" w14:paraId="5AA132BF" w14:textId="77777777" w:rsidTr="007A2E5A">
        <w:tc>
          <w:tcPr>
            <w:tcW w:w="8359" w:type="dxa"/>
          </w:tcPr>
          <w:p w14:paraId="45497189" w14:textId="77777777" w:rsidR="00B43AC4" w:rsidRPr="00954257" w:rsidRDefault="00B43AC4" w:rsidP="007A2E5A">
            <w:pPr>
              <w:spacing w:line="360" w:lineRule="auto"/>
              <w:jc w:val="both"/>
              <w:rPr>
                <w:rFonts w:ascii="Times New Roman" w:hAnsi="Times New Roman" w:cs="Times New Roman"/>
                <w:sz w:val="24"/>
                <w:szCs w:val="24"/>
              </w:rPr>
            </w:pPr>
            <w:r w:rsidRPr="00954257">
              <w:rPr>
                <w:rFonts w:ascii="Times New Roman" w:hAnsi="Times New Roman" w:cs="Times New Roman"/>
                <w:sz w:val="24"/>
                <w:szCs w:val="24"/>
              </w:rPr>
              <w:t>Stagii/Studii de perfecționare a abilităților IT</w:t>
            </w:r>
            <w:r>
              <w:rPr>
                <w:rFonts w:ascii="Times New Roman" w:hAnsi="Times New Roman" w:cs="Times New Roman"/>
                <w:sz w:val="24"/>
                <w:szCs w:val="24"/>
              </w:rPr>
              <w:t xml:space="preserve"> </w:t>
            </w:r>
          </w:p>
        </w:tc>
        <w:tc>
          <w:tcPr>
            <w:tcW w:w="1695" w:type="dxa"/>
          </w:tcPr>
          <w:p w14:paraId="2D957B1F" w14:textId="77777777" w:rsidR="00B43AC4" w:rsidRDefault="00B43AC4" w:rsidP="007A2E5A">
            <w:pPr>
              <w:spacing w:line="360" w:lineRule="auto"/>
              <w:jc w:val="both"/>
              <w:rPr>
                <w:rFonts w:ascii="Times New Roman" w:hAnsi="Times New Roman" w:cs="Times New Roman"/>
                <w:b/>
                <w:sz w:val="24"/>
                <w:szCs w:val="24"/>
              </w:rPr>
            </w:pPr>
            <w:r w:rsidRPr="00954257">
              <w:rPr>
                <w:rFonts w:ascii="Times New Roman" w:hAnsi="Times New Roman" w:cs="Times New Roman"/>
                <w:b/>
                <w:sz w:val="24"/>
                <w:szCs w:val="24"/>
              </w:rPr>
              <w:t>15 credite</w:t>
            </w:r>
          </w:p>
        </w:tc>
      </w:tr>
      <w:tr w:rsidR="00B43AC4" w14:paraId="0B40DEC2" w14:textId="77777777" w:rsidTr="007A2E5A">
        <w:tc>
          <w:tcPr>
            <w:tcW w:w="8359" w:type="dxa"/>
          </w:tcPr>
          <w:p w14:paraId="7524A519" w14:textId="77777777" w:rsidR="00B43AC4" w:rsidRPr="00954257" w:rsidRDefault="00B43AC4" w:rsidP="007A2E5A">
            <w:pPr>
              <w:spacing w:line="360" w:lineRule="auto"/>
              <w:jc w:val="both"/>
              <w:rPr>
                <w:rFonts w:ascii="Times New Roman" w:hAnsi="Times New Roman" w:cs="Times New Roman"/>
                <w:sz w:val="24"/>
                <w:szCs w:val="24"/>
              </w:rPr>
            </w:pPr>
            <w:r>
              <w:rPr>
                <w:rFonts w:ascii="Times New Roman" w:hAnsi="Times New Roman" w:cs="Times New Roman"/>
                <w:sz w:val="24"/>
                <w:szCs w:val="24"/>
              </w:rPr>
              <w:t>Stagii/Studii de perfecționare a managementului proiectelor</w:t>
            </w:r>
          </w:p>
        </w:tc>
        <w:tc>
          <w:tcPr>
            <w:tcW w:w="1695" w:type="dxa"/>
          </w:tcPr>
          <w:p w14:paraId="19DE9683" w14:textId="77777777" w:rsidR="00B43AC4" w:rsidRDefault="00B43AC4" w:rsidP="007A2E5A">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Pr="00262585">
              <w:rPr>
                <w:rFonts w:ascii="Times New Roman" w:hAnsi="Times New Roman" w:cs="Times New Roman"/>
                <w:b/>
                <w:sz w:val="24"/>
                <w:szCs w:val="24"/>
              </w:rPr>
              <w:t xml:space="preserve"> credite</w:t>
            </w:r>
          </w:p>
        </w:tc>
      </w:tr>
    </w:tbl>
    <w:p w14:paraId="52AE70AC" w14:textId="77777777" w:rsidR="00B43AC4" w:rsidRDefault="00B43AC4" w:rsidP="00B43AC4">
      <w:pPr>
        <w:spacing w:after="0" w:line="360" w:lineRule="auto"/>
        <w:jc w:val="both"/>
        <w:rPr>
          <w:rFonts w:ascii="Times New Roman" w:hAnsi="Times New Roman" w:cs="Times New Roman"/>
          <w:sz w:val="24"/>
          <w:szCs w:val="24"/>
        </w:rPr>
      </w:pPr>
    </w:p>
    <w:p w14:paraId="0925592B" w14:textId="77777777" w:rsidR="00B43AC4" w:rsidRDefault="00B43AC4" w:rsidP="00B43AC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Pr="003274FF">
        <w:rPr>
          <w:rFonts w:ascii="Times New Roman" w:hAnsi="Times New Roman" w:cs="Times New Roman"/>
          <w:b/>
          <w:sz w:val="24"/>
          <w:szCs w:val="24"/>
        </w:rPr>
        <w:t>Activități de</w:t>
      </w:r>
      <w:r>
        <w:rPr>
          <w:rFonts w:ascii="Times New Roman" w:hAnsi="Times New Roman" w:cs="Times New Roman"/>
          <w:b/>
          <w:sz w:val="24"/>
          <w:szCs w:val="24"/>
        </w:rPr>
        <w:t xml:space="preserve"> promovare instituțională</w:t>
      </w:r>
    </w:p>
    <w:tbl>
      <w:tblPr>
        <w:tblStyle w:val="TableGrid"/>
        <w:tblW w:w="0" w:type="auto"/>
        <w:tblLook w:val="04A0" w:firstRow="1" w:lastRow="0" w:firstColumn="1" w:lastColumn="0" w:noHBand="0" w:noVBand="1"/>
      </w:tblPr>
      <w:tblGrid>
        <w:gridCol w:w="8081"/>
        <w:gridCol w:w="1683"/>
      </w:tblGrid>
      <w:tr w:rsidR="00B43AC4" w14:paraId="483E9D39" w14:textId="77777777" w:rsidTr="007A2E5A">
        <w:tc>
          <w:tcPr>
            <w:tcW w:w="8359" w:type="dxa"/>
          </w:tcPr>
          <w:p w14:paraId="78DA8290" w14:textId="77777777" w:rsidR="00B43AC4" w:rsidRDefault="00B43AC4" w:rsidP="007A2E5A">
            <w:pPr>
              <w:jc w:val="center"/>
              <w:rPr>
                <w:rFonts w:ascii="Times New Roman" w:hAnsi="Times New Roman" w:cs="Times New Roman"/>
                <w:b/>
                <w:sz w:val="24"/>
                <w:szCs w:val="24"/>
              </w:rPr>
            </w:pPr>
            <w:r>
              <w:rPr>
                <w:rFonts w:ascii="Times New Roman" w:hAnsi="Times New Roman" w:cs="Times New Roman"/>
                <w:b/>
                <w:sz w:val="24"/>
                <w:szCs w:val="24"/>
              </w:rPr>
              <w:t>Activitate</w:t>
            </w:r>
          </w:p>
        </w:tc>
        <w:tc>
          <w:tcPr>
            <w:tcW w:w="1695" w:type="dxa"/>
          </w:tcPr>
          <w:p w14:paraId="71CFB423" w14:textId="77777777" w:rsidR="00B43AC4" w:rsidRDefault="00B43AC4" w:rsidP="007A2E5A">
            <w:pPr>
              <w:jc w:val="center"/>
              <w:rPr>
                <w:rFonts w:ascii="Times New Roman" w:hAnsi="Times New Roman" w:cs="Times New Roman"/>
                <w:b/>
                <w:sz w:val="24"/>
                <w:szCs w:val="24"/>
              </w:rPr>
            </w:pPr>
            <w:r>
              <w:rPr>
                <w:rFonts w:ascii="Times New Roman" w:hAnsi="Times New Roman" w:cs="Times New Roman"/>
                <w:b/>
                <w:sz w:val="24"/>
                <w:szCs w:val="24"/>
              </w:rPr>
              <w:t>Nr. de credite recunoscute</w:t>
            </w:r>
          </w:p>
        </w:tc>
      </w:tr>
      <w:tr w:rsidR="00B43AC4" w14:paraId="6DFD9CAB" w14:textId="77777777" w:rsidTr="007A2E5A">
        <w:tc>
          <w:tcPr>
            <w:tcW w:w="8359" w:type="dxa"/>
          </w:tcPr>
          <w:p w14:paraId="25226CF3" w14:textId="77777777" w:rsidR="00B43AC4" w:rsidRPr="00D70EE8" w:rsidRDefault="00B43AC4" w:rsidP="007A2E5A">
            <w:pPr>
              <w:jc w:val="both"/>
              <w:rPr>
                <w:rFonts w:ascii="Times New Roman" w:hAnsi="Times New Roman" w:cs="Times New Roman"/>
                <w:sz w:val="24"/>
                <w:szCs w:val="24"/>
              </w:rPr>
            </w:pPr>
            <w:r w:rsidRPr="00D70EE8">
              <w:rPr>
                <w:rFonts w:ascii="Times New Roman" w:hAnsi="Times New Roman" w:cs="Times New Roman"/>
                <w:sz w:val="24"/>
                <w:szCs w:val="24"/>
              </w:rPr>
              <w:t xml:space="preserve">Implicarea în procesul de admitere (studii de licenţă/master/doctorat) </w:t>
            </w:r>
          </w:p>
        </w:tc>
        <w:tc>
          <w:tcPr>
            <w:tcW w:w="1695" w:type="dxa"/>
          </w:tcPr>
          <w:p w14:paraId="34BA6691" w14:textId="77777777" w:rsidR="00B43AC4" w:rsidRDefault="00B43AC4" w:rsidP="007A2E5A">
            <w:pPr>
              <w:rPr>
                <w:rFonts w:ascii="Times New Roman" w:hAnsi="Times New Roman" w:cs="Times New Roman"/>
                <w:b/>
                <w:sz w:val="24"/>
                <w:szCs w:val="24"/>
              </w:rPr>
            </w:pPr>
            <w:r w:rsidRPr="00D70EE8">
              <w:rPr>
                <w:rFonts w:ascii="Times New Roman" w:hAnsi="Times New Roman" w:cs="Times New Roman"/>
                <w:b/>
                <w:sz w:val="24"/>
                <w:szCs w:val="24"/>
              </w:rPr>
              <w:t>5 credite</w:t>
            </w:r>
            <w:r>
              <w:rPr>
                <w:rFonts w:ascii="Times New Roman" w:hAnsi="Times New Roman" w:cs="Times New Roman"/>
                <w:b/>
                <w:sz w:val="24"/>
                <w:szCs w:val="24"/>
              </w:rPr>
              <w:t xml:space="preserve"> </w:t>
            </w:r>
            <w:r w:rsidRPr="00D70EE8">
              <w:rPr>
                <w:rFonts w:ascii="Times New Roman" w:hAnsi="Times New Roman" w:cs="Times New Roman"/>
                <w:b/>
                <w:sz w:val="24"/>
                <w:szCs w:val="24"/>
              </w:rPr>
              <w:t>/sesiune;</w:t>
            </w:r>
          </w:p>
        </w:tc>
      </w:tr>
      <w:tr w:rsidR="00B43AC4" w14:paraId="44A4185D" w14:textId="77777777" w:rsidTr="007A2E5A">
        <w:tc>
          <w:tcPr>
            <w:tcW w:w="8359" w:type="dxa"/>
          </w:tcPr>
          <w:p w14:paraId="35703DB7" w14:textId="77777777" w:rsidR="00B43AC4" w:rsidRPr="00D70EE8" w:rsidRDefault="00B43AC4" w:rsidP="007A2E5A">
            <w:pPr>
              <w:jc w:val="both"/>
              <w:rPr>
                <w:rFonts w:ascii="Times New Roman" w:hAnsi="Times New Roman" w:cs="Times New Roman"/>
                <w:sz w:val="24"/>
                <w:szCs w:val="24"/>
              </w:rPr>
            </w:pPr>
            <w:r w:rsidRPr="00D70EE8">
              <w:rPr>
                <w:rFonts w:ascii="Times New Roman" w:hAnsi="Times New Roman" w:cs="Times New Roman"/>
                <w:sz w:val="24"/>
                <w:szCs w:val="24"/>
              </w:rPr>
              <w:t>Activități de promovare instituțională (caravane şi s</w:t>
            </w:r>
            <w:r>
              <w:rPr>
                <w:rFonts w:ascii="Times New Roman" w:hAnsi="Times New Roman" w:cs="Times New Roman"/>
                <w:sz w:val="24"/>
                <w:szCs w:val="24"/>
              </w:rPr>
              <w:t xml:space="preserve">esiuni de promovare) naţională </w:t>
            </w:r>
          </w:p>
        </w:tc>
        <w:tc>
          <w:tcPr>
            <w:tcW w:w="1695" w:type="dxa"/>
          </w:tcPr>
          <w:p w14:paraId="2DFC570B" w14:textId="77777777" w:rsidR="00B43AC4" w:rsidRDefault="00B43AC4" w:rsidP="007A2E5A">
            <w:pPr>
              <w:rPr>
                <w:rFonts w:ascii="Times New Roman" w:hAnsi="Times New Roman" w:cs="Times New Roman"/>
                <w:b/>
                <w:sz w:val="24"/>
                <w:szCs w:val="24"/>
              </w:rPr>
            </w:pPr>
            <w:r w:rsidRPr="00D70EE8">
              <w:rPr>
                <w:rFonts w:ascii="Times New Roman" w:hAnsi="Times New Roman" w:cs="Times New Roman"/>
                <w:b/>
                <w:sz w:val="24"/>
                <w:szCs w:val="24"/>
              </w:rPr>
              <w:t>7 credite</w:t>
            </w:r>
          </w:p>
        </w:tc>
      </w:tr>
      <w:tr w:rsidR="00B43AC4" w14:paraId="1BE49B17" w14:textId="77777777" w:rsidTr="007A2E5A">
        <w:tc>
          <w:tcPr>
            <w:tcW w:w="8359" w:type="dxa"/>
          </w:tcPr>
          <w:p w14:paraId="664779AE" w14:textId="77777777" w:rsidR="00B43AC4" w:rsidRPr="00D70EE8" w:rsidRDefault="00B43AC4" w:rsidP="007A2E5A">
            <w:pPr>
              <w:jc w:val="both"/>
              <w:rPr>
                <w:rFonts w:ascii="Times New Roman" w:hAnsi="Times New Roman" w:cs="Times New Roman"/>
                <w:sz w:val="24"/>
                <w:szCs w:val="24"/>
              </w:rPr>
            </w:pPr>
            <w:r w:rsidRPr="00D70EE8">
              <w:rPr>
                <w:rFonts w:ascii="Times New Roman" w:hAnsi="Times New Roman" w:cs="Times New Roman"/>
                <w:sz w:val="24"/>
                <w:szCs w:val="24"/>
              </w:rPr>
              <w:t>Activități de promovare instituțională (caravane şi sesiun</w:t>
            </w:r>
            <w:r>
              <w:rPr>
                <w:rFonts w:ascii="Times New Roman" w:hAnsi="Times New Roman" w:cs="Times New Roman"/>
                <w:sz w:val="24"/>
                <w:szCs w:val="24"/>
              </w:rPr>
              <w:t>i de promovare) internaţională</w:t>
            </w:r>
          </w:p>
        </w:tc>
        <w:tc>
          <w:tcPr>
            <w:tcW w:w="1695" w:type="dxa"/>
          </w:tcPr>
          <w:p w14:paraId="5F13F681" w14:textId="77777777" w:rsidR="00B43AC4" w:rsidRDefault="00B43AC4" w:rsidP="007A2E5A">
            <w:pPr>
              <w:rPr>
                <w:rFonts w:ascii="Times New Roman" w:hAnsi="Times New Roman" w:cs="Times New Roman"/>
                <w:b/>
                <w:sz w:val="24"/>
                <w:szCs w:val="24"/>
              </w:rPr>
            </w:pPr>
            <w:r w:rsidRPr="00D70EE8">
              <w:rPr>
                <w:rFonts w:ascii="Times New Roman" w:hAnsi="Times New Roman" w:cs="Times New Roman"/>
                <w:b/>
                <w:sz w:val="24"/>
                <w:szCs w:val="24"/>
              </w:rPr>
              <w:t>8 credite;</w:t>
            </w:r>
          </w:p>
        </w:tc>
      </w:tr>
      <w:tr w:rsidR="00B43AC4" w14:paraId="5128C20C" w14:textId="77777777" w:rsidTr="007A2E5A">
        <w:tc>
          <w:tcPr>
            <w:tcW w:w="8359" w:type="dxa"/>
          </w:tcPr>
          <w:p w14:paraId="2C1E8E3C" w14:textId="77777777" w:rsidR="00B43AC4" w:rsidRPr="00D70EE8" w:rsidRDefault="00B43AC4" w:rsidP="007A2E5A">
            <w:pPr>
              <w:jc w:val="both"/>
              <w:rPr>
                <w:rFonts w:ascii="Times New Roman" w:hAnsi="Times New Roman" w:cs="Times New Roman"/>
                <w:sz w:val="24"/>
                <w:szCs w:val="24"/>
              </w:rPr>
            </w:pPr>
            <w:r w:rsidRPr="00D70EE8">
              <w:rPr>
                <w:rFonts w:ascii="Times New Roman" w:hAnsi="Times New Roman" w:cs="Times New Roman"/>
                <w:sz w:val="24"/>
                <w:szCs w:val="24"/>
              </w:rPr>
              <w:t xml:space="preserve">Activități de promovare instituțională prin emisiuni Radio/TV în presa locală  </w:t>
            </w:r>
          </w:p>
        </w:tc>
        <w:tc>
          <w:tcPr>
            <w:tcW w:w="1695" w:type="dxa"/>
          </w:tcPr>
          <w:p w14:paraId="2B435536" w14:textId="77777777" w:rsidR="00B43AC4" w:rsidRDefault="00B43AC4" w:rsidP="007A2E5A">
            <w:pPr>
              <w:rPr>
                <w:rFonts w:ascii="Times New Roman" w:hAnsi="Times New Roman" w:cs="Times New Roman"/>
                <w:b/>
                <w:sz w:val="24"/>
                <w:szCs w:val="24"/>
              </w:rPr>
            </w:pPr>
            <w:r w:rsidRPr="00D70EE8">
              <w:rPr>
                <w:rFonts w:ascii="Times New Roman" w:hAnsi="Times New Roman" w:cs="Times New Roman"/>
                <w:b/>
                <w:sz w:val="24"/>
                <w:szCs w:val="24"/>
              </w:rPr>
              <w:t>5 credite</w:t>
            </w:r>
            <w:r>
              <w:rPr>
                <w:rFonts w:ascii="Times New Roman" w:hAnsi="Times New Roman" w:cs="Times New Roman"/>
                <w:b/>
                <w:sz w:val="24"/>
                <w:szCs w:val="24"/>
              </w:rPr>
              <w:t xml:space="preserve"> </w:t>
            </w:r>
            <w:r w:rsidRPr="00D70EE8">
              <w:rPr>
                <w:rFonts w:ascii="Times New Roman" w:hAnsi="Times New Roman" w:cs="Times New Roman"/>
                <w:b/>
                <w:sz w:val="24"/>
                <w:szCs w:val="24"/>
              </w:rPr>
              <w:t>/activitate;</w:t>
            </w:r>
          </w:p>
        </w:tc>
      </w:tr>
      <w:tr w:rsidR="00B43AC4" w14:paraId="708B237A" w14:textId="77777777" w:rsidTr="007A2E5A">
        <w:tc>
          <w:tcPr>
            <w:tcW w:w="8359" w:type="dxa"/>
          </w:tcPr>
          <w:p w14:paraId="23A92080" w14:textId="77777777" w:rsidR="00B43AC4" w:rsidRPr="00D70EE8" w:rsidRDefault="00B43AC4" w:rsidP="007A2E5A">
            <w:pPr>
              <w:jc w:val="both"/>
              <w:rPr>
                <w:rFonts w:ascii="Times New Roman" w:hAnsi="Times New Roman" w:cs="Times New Roman"/>
                <w:sz w:val="24"/>
                <w:szCs w:val="24"/>
              </w:rPr>
            </w:pPr>
            <w:r w:rsidRPr="00D70EE8">
              <w:rPr>
                <w:rFonts w:ascii="Times New Roman" w:hAnsi="Times New Roman" w:cs="Times New Roman"/>
                <w:sz w:val="24"/>
                <w:szCs w:val="24"/>
              </w:rPr>
              <w:t xml:space="preserve">Activități de promovare instituțională prin emisiuni Radio/TV în presa internaţională </w:t>
            </w:r>
          </w:p>
        </w:tc>
        <w:tc>
          <w:tcPr>
            <w:tcW w:w="1695" w:type="dxa"/>
          </w:tcPr>
          <w:p w14:paraId="2A5095AF" w14:textId="77777777" w:rsidR="00B43AC4" w:rsidRDefault="00B43AC4" w:rsidP="007A2E5A">
            <w:pPr>
              <w:rPr>
                <w:rFonts w:ascii="Times New Roman" w:hAnsi="Times New Roman" w:cs="Times New Roman"/>
                <w:b/>
                <w:sz w:val="24"/>
                <w:szCs w:val="24"/>
              </w:rPr>
            </w:pPr>
            <w:r w:rsidRPr="00D70EE8">
              <w:rPr>
                <w:rFonts w:ascii="Times New Roman" w:hAnsi="Times New Roman" w:cs="Times New Roman"/>
                <w:b/>
                <w:sz w:val="24"/>
                <w:szCs w:val="24"/>
              </w:rPr>
              <w:t>10 credite</w:t>
            </w:r>
            <w:r>
              <w:rPr>
                <w:rFonts w:ascii="Times New Roman" w:hAnsi="Times New Roman" w:cs="Times New Roman"/>
                <w:b/>
                <w:sz w:val="24"/>
                <w:szCs w:val="24"/>
              </w:rPr>
              <w:t xml:space="preserve"> </w:t>
            </w:r>
            <w:r w:rsidRPr="00D70EE8">
              <w:rPr>
                <w:rFonts w:ascii="Times New Roman" w:hAnsi="Times New Roman" w:cs="Times New Roman"/>
                <w:b/>
                <w:sz w:val="24"/>
                <w:szCs w:val="24"/>
              </w:rPr>
              <w:t>/activitate.</w:t>
            </w:r>
          </w:p>
        </w:tc>
      </w:tr>
    </w:tbl>
    <w:p w14:paraId="0BD743D9" w14:textId="0E13D033" w:rsidR="00B43AC4" w:rsidRPr="00622205" w:rsidRDefault="00B43AC4" w:rsidP="00B43AC4">
      <w:pPr>
        <w:spacing w:after="0" w:line="240" w:lineRule="auto"/>
        <w:ind w:firstLine="708"/>
        <w:jc w:val="both"/>
        <w:rPr>
          <w:rFonts w:ascii="Times New Roman" w:hAnsi="Times New Roman" w:cs="Times New Roman"/>
          <w:i/>
          <w:sz w:val="24"/>
          <w:szCs w:val="24"/>
        </w:rPr>
      </w:pPr>
      <w:r w:rsidRPr="00622205">
        <w:rPr>
          <w:rFonts w:ascii="Times New Roman" w:hAnsi="Times New Roman" w:cs="Times New Roman"/>
          <w:i/>
          <w:sz w:val="24"/>
          <w:szCs w:val="24"/>
        </w:rPr>
        <w:t>Procesul de evaluare</w:t>
      </w:r>
      <w:r>
        <w:rPr>
          <w:rFonts w:ascii="Times New Roman" w:hAnsi="Times New Roman" w:cs="Times New Roman"/>
          <w:i/>
          <w:sz w:val="24"/>
          <w:szCs w:val="24"/>
        </w:rPr>
        <w:t xml:space="preserve">, care se aplică doctoranzilor din anii II, III şi IV de studii, </w:t>
      </w:r>
      <w:r w:rsidRPr="00622205">
        <w:rPr>
          <w:rFonts w:ascii="Times New Roman" w:hAnsi="Times New Roman" w:cs="Times New Roman"/>
          <w:i/>
          <w:sz w:val="24"/>
          <w:szCs w:val="24"/>
        </w:rPr>
        <w:t xml:space="preserve"> este efectuat anual, cel mai târziu în luna septembrie, pentru anul universitar în curs, de către conducătorul de doctorat, pe baza unui portofoliu de documente doveditoare (adeverințe, certificate, etc) a activității creditate</w:t>
      </w:r>
      <w:r>
        <w:rPr>
          <w:rFonts w:ascii="Times New Roman" w:hAnsi="Times New Roman" w:cs="Times New Roman"/>
          <w:i/>
          <w:sz w:val="24"/>
          <w:szCs w:val="24"/>
        </w:rPr>
        <w:t xml:space="preserve"> pentru fiecare doctorand</w:t>
      </w:r>
      <w:r w:rsidRPr="00622205">
        <w:rPr>
          <w:rFonts w:ascii="Times New Roman" w:hAnsi="Times New Roman" w:cs="Times New Roman"/>
          <w:i/>
          <w:sz w:val="24"/>
          <w:szCs w:val="24"/>
        </w:rPr>
        <w:t xml:space="preserve">. </w:t>
      </w:r>
    </w:p>
    <w:p w14:paraId="5C529DD8" w14:textId="77777777" w:rsidR="00B43AC4" w:rsidRPr="00622205" w:rsidRDefault="00B43AC4" w:rsidP="00B43AC4">
      <w:pPr>
        <w:spacing w:after="0" w:line="240" w:lineRule="auto"/>
        <w:ind w:firstLine="708"/>
        <w:jc w:val="both"/>
        <w:rPr>
          <w:rFonts w:ascii="Times New Roman" w:hAnsi="Times New Roman" w:cs="Times New Roman"/>
          <w:i/>
          <w:sz w:val="24"/>
          <w:szCs w:val="24"/>
        </w:rPr>
      </w:pPr>
      <w:r w:rsidRPr="00622205">
        <w:rPr>
          <w:rFonts w:ascii="Times New Roman" w:hAnsi="Times New Roman" w:cs="Times New Roman"/>
          <w:i/>
          <w:sz w:val="24"/>
          <w:szCs w:val="24"/>
        </w:rPr>
        <w:t>Evaluarea este semnată de doctorand</w:t>
      </w:r>
      <w:r>
        <w:rPr>
          <w:rFonts w:ascii="Times New Roman" w:hAnsi="Times New Roman" w:cs="Times New Roman"/>
          <w:i/>
          <w:sz w:val="24"/>
          <w:szCs w:val="24"/>
        </w:rPr>
        <w:t>ul evaluat</w:t>
      </w:r>
      <w:r w:rsidRPr="00622205">
        <w:rPr>
          <w:rFonts w:ascii="Times New Roman" w:hAnsi="Times New Roman" w:cs="Times New Roman"/>
          <w:i/>
          <w:sz w:val="24"/>
          <w:szCs w:val="24"/>
        </w:rPr>
        <w:t>, de îndrumătorul ştiinţific şi avizată de Directorul Şcolii Doctorale de Teologie.</w:t>
      </w:r>
    </w:p>
    <w:p w14:paraId="687E4248" w14:textId="77777777" w:rsidR="00B43AC4" w:rsidRPr="00622205" w:rsidRDefault="00B43AC4" w:rsidP="00B43AC4">
      <w:pPr>
        <w:spacing w:after="0" w:line="240" w:lineRule="auto"/>
        <w:ind w:firstLine="708"/>
        <w:jc w:val="both"/>
        <w:rPr>
          <w:rFonts w:ascii="Times New Roman" w:hAnsi="Times New Roman" w:cs="Times New Roman"/>
          <w:i/>
          <w:sz w:val="24"/>
          <w:szCs w:val="24"/>
        </w:rPr>
      </w:pPr>
      <w:r w:rsidRPr="00622205">
        <w:rPr>
          <w:rFonts w:ascii="Times New Roman" w:hAnsi="Times New Roman" w:cs="Times New Roman"/>
          <w:i/>
          <w:sz w:val="24"/>
          <w:szCs w:val="24"/>
        </w:rPr>
        <w:t>Documentele justificative însoțesc Fi</w:t>
      </w:r>
      <w:r>
        <w:rPr>
          <w:rFonts w:ascii="Times New Roman" w:hAnsi="Times New Roman" w:cs="Times New Roman"/>
          <w:i/>
          <w:sz w:val="24"/>
          <w:szCs w:val="24"/>
        </w:rPr>
        <w:t>șa</w:t>
      </w:r>
      <w:r w:rsidRPr="00622205">
        <w:rPr>
          <w:rFonts w:ascii="Times New Roman" w:hAnsi="Times New Roman" w:cs="Times New Roman"/>
          <w:i/>
          <w:sz w:val="24"/>
          <w:szCs w:val="24"/>
        </w:rPr>
        <w:t xml:space="preserve"> de evaluare şi se anexează dosarului doctorandului </w:t>
      </w:r>
      <w:r>
        <w:rPr>
          <w:rFonts w:ascii="Times New Roman" w:hAnsi="Times New Roman" w:cs="Times New Roman"/>
          <w:i/>
          <w:sz w:val="24"/>
          <w:szCs w:val="24"/>
        </w:rPr>
        <w:t xml:space="preserve">arhivat </w:t>
      </w:r>
      <w:r w:rsidRPr="00622205">
        <w:rPr>
          <w:rFonts w:ascii="Times New Roman" w:hAnsi="Times New Roman" w:cs="Times New Roman"/>
          <w:i/>
          <w:sz w:val="24"/>
          <w:szCs w:val="24"/>
        </w:rPr>
        <w:t>la Secretariatul instituţiei.</w:t>
      </w:r>
    </w:p>
    <w:p w14:paraId="1E6AE51B" w14:textId="77777777" w:rsidR="00B43AC4" w:rsidRPr="004D2094" w:rsidRDefault="00B43AC4" w:rsidP="001127F7">
      <w:pPr>
        <w:spacing w:after="0" w:line="288" w:lineRule="auto"/>
        <w:jc w:val="both"/>
        <w:rPr>
          <w:rFonts w:ascii="Aptos" w:hAnsi="Aptos" w:cs="Times New Roman"/>
          <w:sz w:val="24"/>
          <w:szCs w:val="24"/>
        </w:rPr>
      </w:pPr>
    </w:p>
    <w:sectPr w:rsidR="00B43AC4" w:rsidRPr="004D2094" w:rsidSect="007708AB">
      <w:headerReference w:type="default" r:id="rId14"/>
      <w:pgSz w:w="11906" w:h="16838"/>
      <w:pgMar w:top="1138" w:right="1138" w:bottom="1411" w:left="99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911B7" w14:textId="77777777" w:rsidR="004B5EE2" w:rsidRDefault="004B5EE2" w:rsidP="00AA6C7E">
      <w:pPr>
        <w:spacing w:after="0" w:line="240" w:lineRule="auto"/>
      </w:pPr>
      <w:r>
        <w:separator/>
      </w:r>
    </w:p>
  </w:endnote>
  <w:endnote w:type="continuationSeparator" w:id="0">
    <w:p w14:paraId="787F2A26" w14:textId="77777777" w:rsidR="004B5EE2" w:rsidRDefault="004B5EE2" w:rsidP="00AA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038626"/>
      <w:docPartObj>
        <w:docPartGallery w:val="Page Numbers (Bottom of Page)"/>
        <w:docPartUnique/>
      </w:docPartObj>
    </w:sdtPr>
    <w:sdtEndPr>
      <w:rPr>
        <w:rFonts w:ascii="Times New Roman" w:hAnsi="Times New Roman" w:cs="Times New Roman"/>
        <w:sz w:val="20"/>
        <w:szCs w:val="20"/>
      </w:rPr>
    </w:sdtEndPr>
    <w:sdtContent>
      <w:p w14:paraId="4EB51FD5" w14:textId="77777777" w:rsidR="00AE1D84" w:rsidRPr="00841C43" w:rsidRDefault="00AE1D84" w:rsidP="00841C43">
        <w:pPr>
          <w:pStyle w:val="Footer"/>
          <w:jc w:val="right"/>
          <w:rPr>
            <w:rFonts w:ascii="Times New Roman" w:hAnsi="Times New Roman" w:cs="Times New Roman"/>
            <w:sz w:val="20"/>
            <w:szCs w:val="20"/>
          </w:rPr>
        </w:pPr>
        <w:r w:rsidRPr="00841C43">
          <w:rPr>
            <w:rFonts w:ascii="Times New Roman" w:hAnsi="Times New Roman" w:cs="Times New Roman"/>
            <w:sz w:val="20"/>
            <w:szCs w:val="20"/>
          </w:rPr>
          <w:fldChar w:fldCharType="begin"/>
        </w:r>
        <w:r w:rsidRPr="00841C43">
          <w:rPr>
            <w:rFonts w:ascii="Times New Roman" w:hAnsi="Times New Roman" w:cs="Times New Roman"/>
            <w:sz w:val="20"/>
            <w:szCs w:val="20"/>
          </w:rPr>
          <w:instrText xml:space="preserve"> PAGE   \* MERGEFORMAT </w:instrText>
        </w:r>
        <w:r w:rsidRPr="00841C43">
          <w:rPr>
            <w:rFonts w:ascii="Times New Roman" w:hAnsi="Times New Roman" w:cs="Times New Roman"/>
            <w:sz w:val="20"/>
            <w:szCs w:val="20"/>
          </w:rPr>
          <w:fldChar w:fldCharType="separate"/>
        </w:r>
        <w:r w:rsidR="00CB5250">
          <w:rPr>
            <w:rFonts w:ascii="Times New Roman" w:hAnsi="Times New Roman" w:cs="Times New Roman"/>
            <w:noProof/>
            <w:sz w:val="20"/>
            <w:szCs w:val="20"/>
          </w:rPr>
          <w:t>1</w:t>
        </w:r>
        <w:r w:rsidRPr="00841C43">
          <w:rPr>
            <w:rFonts w:ascii="Times New Roman" w:hAnsi="Times New Roman" w:cs="Times New Roman"/>
            <w:noProof/>
            <w:sz w:val="20"/>
            <w:szCs w:val="20"/>
          </w:rPr>
          <w:fldChar w:fldCharType="end"/>
        </w:r>
      </w:p>
    </w:sdtContent>
  </w:sdt>
  <w:p w14:paraId="1593169B" w14:textId="77777777" w:rsidR="00AE1D84" w:rsidRDefault="00AE1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39C15" w14:textId="77777777" w:rsidR="004B5EE2" w:rsidRDefault="004B5EE2" w:rsidP="00AA6C7E">
      <w:pPr>
        <w:spacing w:after="0" w:line="240" w:lineRule="auto"/>
      </w:pPr>
      <w:r>
        <w:separator/>
      </w:r>
    </w:p>
  </w:footnote>
  <w:footnote w:type="continuationSeparator" w:id="0">
    <w:p w14:paraId="415F041E" w14:textId="77777777" w:rsidR="004B5EE2" w:rsidRDefault="004B5EE2" w:rsidP="00AA6C7E">
      <w:pPr>
        <w:spacing w:after="0" w:line="240" w:lineRule="auto"/>
      </w:pPr>
      <w:r>
        <w:continuationSeparator/>
      </w:r>
    </w:p>
  </w:footnote>
  <w:footnote w:id="1">
    <w:p w14:paraId="2674A82B" w14:textId="77777777" w:rsidR="00AE1D84" w:rsidRPr="003D4F5B" w:rsidRDefault="00AE1D84">
      <w:pPr>
        <w:pStyle w:val="FootnoteText"/>
        <w:rPr>
          <w:lang w:val="ro-RO"/>
        </w:rPr>
      </w:pPr>
      <w:r w:rsidRPr="003D4F5B">
        <w:rPr>
          <w:rStyle w:val="FootnoteReference"/>
        </w:rPr>
        <w:footnoteRef/>
      </w:r>
      <w:r w:rsidRPr="003D4F5B">
        <w:rPr>
          <w:lang w:val="ro-RO"/>
        </w:rPr>
        <w:t xml:space="preserve"> Conform Hotărârii CSUD nr. 4/23.05.2022.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48"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95"/>
      <w:gridCol w:w="5106"/>
      <w:gridCol w:w="1547"/>
    </w:tblGrid>
    <w:tr w:rsidR="00AE1D84" w:rsidRPr="008B257D" w14:paraId="4025E5F6" w14:textId="77777777" w:rsidTr="00B74580">
      <w:trPr>
        <w:tblCellSpacing w:w="0" w:type="dxa"/>
        <w:jc w:val="center"/>
      </w:trPr>
      <w:tc>
        <w:tcPr>
          <w:tcW w:w="1689" w:type="pct"/>
          <w:tcBorders>
            <w:top w:val="outset" w:sz="6" w:space="0" w:color="auto"/>
            <w:left w:val="outset" w:sz="6" w:space="0" w:color="auto"/>
            <w:bottom w:val="outset" w:sz="6" w:space="0" w:color="auto"/>
            <w:right w:val="outset" w:sz="6" w:space="0" w:color="auto"/>
          </w:tcBorders>
          <w:vAlign w:val="center"/>
        </w:tcPr>
        <w:p w14:paraId="53777547" w14:textId="77777777" w:rsidR="00AE1D84" w:rsidRPr="008B257D" w:rsidRDefault="00AE1D84" w:rsidP="00A266C3">
          <w:pPr>
            <w:spacing w:after="0" w:line="240" w:lineRule="auto"/>
            <w:jc w:val="center"/>
            <w:rPr>
              <w:rFonts w:ascii="Aptos" w:eastAsia="Times New Roman" w:hAnsi="Aptos" w:cs="Times New Roman"/>
              <w:color w:val="000000"/>
              <w:sz w:val="20"/>
              <w:szCs w:val="20"/>
            </w:rPr>
          </w:pPr>
          <w:r w:rsidRPr="008B257D">
            <w:rPr>
              <w:rFonts w:ascii="Aptos" w:eastAsia="Times New Roman" w:hAnsi="Aptos" w:cs="Times New Roman"/>
              <w:color w:val="000000"/>
              <w:sz w:val="20"/>
              <w:szCs w:val="20"/>
            </w:rPr>
            <w:t>Universitatea “Alexandru Ioan Cuza” din Iaşi</w:t>
          </w:r>
        </w:p>
      </w:tc>
      <w:tc>
        <w:tcPr>
          <w:tcW w:w="2541" w:type="pct"/>
          <w:tcBorders>
            <w:top w:val="outset" w:sz="6" w:space="0" w:color="auto"/>
            <w:left w:val="outset" w:sz="6" w:space="0" w:color="auto"/>
            <w:bottom w:val="outset" w:sz="6" w:space="0" w:color="auto"/>
            <w:right w:val="outset" w:sz="6" w:space="0" w:color="auto"/>
          </w:tcBorders>
          <w:vAlign w:val="center"/>
        </w:tcPr>
        <w:p w14:paraId="739587F6" w14:textId="21EFCE6E" w:rsidR="00AE1D84" w:rsidRPr="008B257D" w:rsidRDefault="00AE1D84" w:rsidP="00A266C3">
          <w:pPr>
            <w:spacing w:after="0" w:line="240" w:lineRule="auto"/>
            <w:jc w:val="center"/>
            <w:rPr>
              <w:rFonts w:ascii="Aptos" w:eastAsia="Times New Roman" w:hAnsi="Aptos" w:cs="Times New Roman"/>
              <w:color w:val="000000"/>
              <w:sz w:val="20"/>
              <w:szCs w:val="20"/>
            </w:rPr>
          </w:pPr>
          <w:r w:rsidRPr="00D6216E">
            <w:rPr>
              <w:rFonts w:ascii="Aptos" w:hAnsi="Aptos" w:cs="Times New Roman"/>
              <w:bCs/>
              <w:sz w:val="20"/>
              <w:szCs w:val="20"/>
            </w:rPr>
            <w:t>Regulamentul privin</w:t>
          </w:r>
          <w:r>
            <w:rPr>
              <w:rFonts w:ascii="Aptos" w:hAnsi="Aptos" w:cs="Times New Roman"/>
              <w:bCs/>
              <w:sz w:val="20"/>
              <w:szCs w:val="20"/>
            </w:rPr>
            <w:t>d organizarea și funcționarea Școlii</w:t>
          </w:r>
          <w:r w:rsidRPr="00D6216E">
            <w:rPr>
              <w:rFonts w:ascii="Aptos" w:hAnsi="Aptos" w:cs="Times New Roman"/>
              <w:bCs/>
              <w:sz w:val="20"/>
              <w:szCs w:val="20"/>
            </w:rPr>
            <w:t xml:space="preserve"> </w:t>
          </w:r>
          <w:r>
            <w:rPr>
              <w:rFonts w:ascii="Aptos" w:hAnsi="Aptos" w:cs="Times New Roman"/>
              <w:bCs/>
              <w:sz w:val="20"/>
              <w:szCs w:val="20"/>
            </w:rPr>
            <w:t>Doctorale</w:t>
          </w:r>
          <w:r w:rsidRPr="00D6216E">
            <w:rPr>
              <w:rFonts w:ascii="Aptos" w:hAnsi="Aptos" w:cs="Times New Roman"/>
              <w:bCs/>
              <w:sz w:val="20"/>
              <w:szCs w:val="20"/>
            </w:rPr>
            <w:t xml:space="preserve"> de </w:t>
          </w:r>
          <w:r>
            <w:rPr>
              <w:rFonts w:ascii="Aptos" w:hAnsi="Aptos" w:cs="Times New Roman"/>
              <w:bCs/>
              <w:sz w:val="20"/>
              <w:szCs w:val="20"/>
            </w:rPr>
            <w:t>...</w:t>
          </w:r>
        </w:p>
      </w:tc>
      <w:tc>
        <w:tcPr>
          <w:tcW w:w="770" w:type="pct"/>
          <w:tcBorders>
            <w:top w:val="outset" w:sz="6" w:space="0" w:color="auto"/>
            <w:left w:val="outset" w:sz="6" w:space="0" w:color="auto"/>
            <w:bottom w:val="outset" w:sz="6" w:space="0" w:color="auto"/>
            <w:right w:val="outset" w:sz="6" w:space="0" w:color="auto"/>
          </w:tcBorders>
          <w:vAlign w:val="center"/>
        </w:tcPr>
        <w:p w14:paraId="4A8DE20D" w14:textId="395BF4B1" w:rsidR="00AE1D84" w:rsidRPr="008B257D" w:rsidRDefault="00AE1D84" w:rsidP="00A266C3">
          <w:pPr>
            <w:spacing w:after="0" w:line="240" w:lineRule="auto"/>
            <w:rPr>
              <w:rFonts w:ascii="Aptos" w:eastAsia="Times New Roman" w:hAnsi="Aptos" w:cs="Times New Roman"/>
              <w:color w:val="000000"/>
              <w:sz w:val="20"/>
              <w:szCs w:val="20"/>
            </w:rPr>
          </w:pPr>
          <w:r w:rsidRPr="008B257D">
            <w:rPr>
              <w:rFonts w:ascii="Aptos" w:eastAsia="Times New Roman" w:hAnsi="Aptos" w:cs="Times New Roman"/>
              <w:color w:val="000000"/>
              <w:sz w:val="20"/>
              <w:szCs w:val="20"/>
            </w:rPr>
            <w:t>Ediția</w:t>
          </w:r>
          <w:r>
            <w:rPr>
              <w:rFonts w:ascii="Aptos" w:eastAsia="Times New Roman" w:hAnsi="Aptos" w:cs="Times New Roman"/>
              <w:color w:val="000000"/>
              <w:sz w:val="20"/>
              <w:szCs w:val="20"/>
            </w:rPr>
            <w:t xml:space="preserve"> 3</w:t>
          </w:r>
          <w:r w:rsidRPr="008B257D">
            <w:rPr>
              <w:rFonts w:ascii="Aptos" w:eastAsia="Times New Roman" w:hAnsi="Aptos" w:cs="Times New Roman"/>
              <w:color w:val="000000"/>
              <w:sz w:val="20"/>
              <w:szCs w:val="20"/>
            </w:rPr>
            <w:br/>
            <w:t xml:space="preserve">Data: </w:t>
          </w:r>
          <w:r>
            <w:rPr>
              <w:rFonts w:ascii="Aptos" w:eastAsia="Times New Roman" w:hAnsi="Aptos" w:cs="Times New Roman"/>
              <w:color w:val="000000" w:themeColor="text1"/>
              <w:sz w:val="20"/>
              <w:szCs w:val="20"/>
            </w:rPr>
            <w:t>xx.06.2025</w:t>
          </w:r>
        </w:p>
      </w:tc>
    </w:tr>
    <w:tr w:rsidR="00AE1D84" w:rsidRPr="008B257D" w14:paraId="2402BF4F" w14:textId="77777777" w:rsidTr="00B74580">
      <w:trPr>
        <w:tblCellSpacing w:w="0" w:type="dxa"/>
        <w:jc w:val="center"/>
      </w:trPr>
      <w:tc>
        <w:tcPr>
          <w:tcW w:w="1689" w:type="pct"/>
          <w:tcBorders>
            <w:top w:val="outset" w:sz="6" w:space="0" w:color="auto"/>
            <w:left w:val="outset" w:sz="6" w:space="0" w:color="auto"/>
            <w:bottom w:val="outset" w:sz="6" w:space="0" w:color="auto"/>
            <w:right w:val="outset" w:sz="6" w:space="0" w:color="auto"/>
          </w:tcBorders>
          <w:vAlign w:val="center"/>
        </w:tcPr>
        <w:p w14:paraId="08F3F506" w14:textId="597E1433" w:rsidR="00AE1D84" w:rsidRPr="008B257D" w:rsidRDefault="00AE1D84" w:rsidP="00A266C3">
          <w:pPr>
            <w:spacing w:after="0" w:line="240" w:lineRule="auto"/>
            <w:jc w:val="center"/>
            <w:rPr>
              <w:rFonts w:ascii="Aptos" w:eastAsia="Times New Roman" w:hAnsi="Aptos" w:cs="Times New Roman"/>
              <w:color w:val="000000" w:themeColor="text1"/>
              <w:sz w:val="20"/>
              <w:szCs w:val="20"/>
            </w:rPr>
          </w:pPr>
          <w:r>
            <w:rPr>
              <w:rFonts w:ascii="Aptos" w:eastAsia="Times New Roman" w:hAnsi="Aptos" w:cs="Times New Roman"/>
              <w:color w:val="000000" w:themeColor="text1"/>
              <w:sz w:val="20"/>
              <w:szCs w:val="20"/>
            </w:rPr>
            <w:t>Școala Doctorală de.....</w:t>
          </w:r>
        </w:p>
      </w:tc>
      <w:tc>
        <w:tcPr>
          <w:tcW w:w="2541" w:type="pct"/>
          <w:tcBorders>
            <w:top w:val="outset" w:sz="6" w:space="0" w:color="auto"/>
            <w:left w:val="outset" w:sz="6" w:space="0" w:color="auto"/>
            <w:bottom w:val="outset" w:sz="6" w:space="0" w:color="auto"/>
            <w:right w:val="outset" w:sz="6" w:space="0" w:color="auto"/>
          </w:tcBorders>
          <w:vAlign w:val="center"/>
        </w:tcPr>
        <w:p w14:paraId="120B94D0" w14:textId="691049BA" w:rsidR="00AE1D84" w:rsidRPr="008B257D" w:rsidRDefault="00AE1D84" w:rsidP="00A266C3">
          <w:pPr>
            <w:spacing w:after="0" w:line="240" w:lineRule="auto"/>
            <w:jc w:val="center"/>
            <w:rPr>
              <w:rFonts w:ascii="Aptos" w:eastAsia="Times New Roman" w:hAnsi="Aptos" w:cs="Times New Roman"/>
              <w:color w:val="000000" w:themeColor="text1"/>
              <w:sz w:val="20"/>
              <w:szCs w:val="20"/>
            </w:rPr>
          </w:pPr>
          <w:r w:rsidRPr="008B257D">
            <w:rPr>
              <w:rFonts w:ascii="Aptos" w:eastAsia="Times New Roman" w:hAnsi="Aptos" w:cs="Times New Roman"/>
              <w:color w:val="000000" w:themeColor="text1"/>
              <w:sz w:val="20"/>
              <w:szCs w:val="20"/>
            </w:rPr>
            <w:t>Cod: UAIC</w:t>
          </w:r>
          <w:r>
            <w:rPr>
              <w:rFonts w:ascii="Aptos" w:eastAsia="Times New Roman" w:hAnsi="Aptos" w:cs="Times New Roman"/>
              <w:color w:val="000000" w:themeColor="text1"/>
              <w:sz w:val="20"/>
              <w:szCs w:val="20"/>
            </w:rPr>
            <w:t xml:space="preserve"> XX</w:t>
          </w:r>
          <w:r w:rsidRPr="008B257D">
            <w:rPr>
              <w:rFonts w:ascii="Aptos" w:eastAsia="Times New Roman" w:hAnsi="Aptos" w:cs="Times New Roman"/>
              <w:color w:val="000000" w:themeColor="text1"/>
              <w:sz w:val="20"/>
              <w:szCs w:val="20"/>
            </w:rPr>
            <w:t xml:space="preserve"> </w:t>
          </w:r>
          <w:r w:rsidRPr="008B257D">
            <w:rPr>
              <w:rFonts w:ascii="Aptos" w:eastAsia="Times New Roman" w:hAnsi="Aptos" w:cs="Times New Roman"/>
              <w:sz w:val="20"/>
              <w:szCs w:val="20"/>
            </w:rPr>
            <w:t>REG 0</w:t>
          </w:r>
          <w:r>
            <w:rPr>
              <w:rFonts w:ascii="Aptos" w:eastAsia="Times New Roman" w:hAnsi="Aptos" w:cs="Times New Roman"/>
              <w:sz w:val="20"/>
              <w:szCs w:val="20"/>
            </w:rPr>
            <w:t>1</w:t>
          </w:r>
        </w:p>
      </w:tc>
      <w:tc>
        <w:tcPr>
          <w:tcW w:w="770" w:type="pct"/>
          <w:tcBorders>
            <w:top w:val="outset" w:sz="6" w:space="0" w:color="auto"/>
            <w:left w:val="outset" w:sz="6" w:space="0" w:color="auto"/>
            <w:bottom w:val="outset" w:sz="6" w:space="0" w:color="auto"/>
            <w:right w:val="outset" w:sz="6" w:space="0" w:color="auto"/>
          </w:tcBorders>
          <w:vAlign w:val="center"/>
        </w:tcPr>
        <w:p w14:paraId="6158BACA" w14:textId="659B1586" w:rsidR="00AE1D84" w:rsidRPr="008B257D" w:rsidRDefault="00AE1D84" w:rsidP="00A266C3">
          <w:pPr>
            <w:spacing w:after="0" w:line="240" w:lineRule="auto"/>
            <w:rPr>
              <w:rFonts w:ascii="Aptos" w:eastAsia="Times New Roman" w:hAnsi="Aptos" w:cs="Times New Roman"/>
              <w:color w:val="000000"/>
              <w:sz w:val="20"/>
              <w:szCs w:val="20"/>
            </w:rPr>
          </w:pPr>
          <w:r w:rsidRPr="008B257D">
            <w:rPr>
              <w:rFonts w:ascii="Aptos" w:eastAsia="Times New Roman" w:hAnsi="Aptos" w:cs="Times New Roman"/>
              <w:color w:val="000000"/>
              <w:sz w:val="20"/>
              <w:szCs w:val="20"/>
            </w:rPr>
            <w:t>Revizia 0</w:t>
          </w:r>
        </w:p>
      </w:tc>
    </w:tr>
  </w:tbl>
  <w:p w14:paraId="18721111" w14:textId="77777777" w:rsidR="00AE1D84" w:rsidRDefault="00AE1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47"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90"/>
      <w:gridCol w:w="4819"/>
      <w:gridCol w:w="2038"/>
    </w:tblGrid>
    <w:tr w:rsidR="00AE1D84" w:rsidRPr="008B257D" w14:paraId="7287533D" w14:textId="77777777" w:rsidTr="00BB3421">
      <w:trPr>
        <w:tblCellSpacing w:w="0" w:type="dxa"/>
        <w:jc w:val="center"/>
      </w:trPr>
      <w:tc>
        <w:tcPr>
          <w:tcW w:w="1588" w:type="pct"/>
          <w:tcBorders>
            <w:top w:val="outset" w:sz="6" w:space="0" w:color="auto"/>
            <w:left w:val="outset" w:sz="6" w:space="0" w:color="auto"/>
            <w:bottom w:val="outset" w:sz="6" w:space="0" w:color="auto"/>
            <w:right w:val="outset" w:sz="6" w:space="0" w:color="auto"/>
          </w:tcBorders>
          <w:vAlign w:val="center"/>
        </w:tcPr>
        <w:p w14:paraId="41EEC3DA" w14:textId="34568D8C" w:rsidR="00AE1D84" w:rsidRPr="008B257D" w:rsidRDefault="00AE1D84" w:rsidP="00A266C3">
          <w:pPr>
            <w:spacing w:after="0" w:line="240" w:lineRule="auto"/>
            <w:jc w:val="center"/>
            <w:rPr>
              <w:rFonts w:ascii="Aptos" w:eastAsia="Times New Roman" w:hAnsi="Aptos" w:cs="Times New Roman"/>
              <w:color w:val="000000"/>
              <w:sz w:val="20"/>
              <w:szCs w:val="20"/>
            </w:rPr>
          </w:pPr>
          <w:r w:rsidRPr="008B257D">
            <w:rPr>
              <w:rFonts w:ascii="Aptos" w:eastAsia="Times New Roman" w:hAnsi="Aptos" w:cs="Times New Roman"/>
              <w:color w:val="000000"/>
              <w:sz w:val="20"/>
              <w:szCs w:val="20"/>
            </w:rPr>
            <w:t>Universitatea “Alexandru Ioan Cuza” din Iași</w:t>
          </w:r>
        </w:p>
      </w:tc>
      <w:tc>
        <w:tcPr>
          <w:tcW w:w="2398" w:type="pct"/>
          <w:tcBorders>
            <w:top w:val="outset" w:sz="6" w:space="0" w:color="auto"/>
            <w:left w:val="outset" w:sz="6" w:space="0" w:color="auto"/>
            <w:bottom w:val="outset" w:sz="6" w:space="0" w:color="auto"/>
            <w:right w:val="outset" w:sz="6" w:space="0" w:color="auto"/>
          </w:tcBorders>
          <w:vAlign w:val="center"/>
        </w:tcPr>
        <w:p w14:paraId="414E1344" w14:textId="0C25DCDC" w:rsidR="00AE1D84" w:rsidRPr="008B257D" w:rsidRDefault="00AE1D84" w:rsidP="00A266C3">
          <w:pPr>
            <w:spacing w:after="0" w:line="240" w:lineRule="auto"/>
            <w:jc w:val="center"/>
            <w:rPr>
              <w:rFonts w:ascii="Aptos" w:eastAsia="Times New Roman" w:hAnsi="Aptos" w:cs="Times New Roman"/>
              <w:color w:val="000000"/>
              <w:sz w:val="20"/>
              <w:szCs w:val="20"/>
            </w:rPr>
          </w:pPr>
          <w:r w:rsidRPr="00D6216E">
            <w:rPr>
              <w:rFonts w:ascii="Aptos" w:hAnsi="Aptos" w:cs="Times New Roman"/>
              <w:bCs/>
              <w:sz w:val="20"/>
              <w:szCs w:val="20"/>
            </w:rPr>
            <w:t>Regulamentul privind organizarea ș</w:t>
          </w:r>
          <w:r>
            <w:rPr>
              <w:rFonts w:ascii="Aptos" w:hAnsi="Aptos" w:cs="Times New Roman"/>
              <w:bCs/>
              <w:sz w:val="20"/>
              <w:szCs w:val="20"/>
            </w:rPr>
            <w:t>i funcționarea</w:t>
          </w:r>
          <w:r w:rsidRPr="00D6216E">
            <w:rPr>
              <w:rFonts w:ascii="Aptos" w:hAnsi="Aptos" w:cs="Times New Roman"/>
              <w:bCs/>
              <w:sz w:val="20"/>
              <w:szCs w:val="20"/>
            </w:rPr>
            <w:t xml:space="preserve"> </w:t>
          </w:r>
          <w:r>
            <w:rPr>
              <w:rFonts w:ascii="Aptos" w:hAnsi="Aptos" w:cs="Times New Roman"/>
              <w:bCs/>
              <w:sz w:val="20"/>
              <w:szCs w:val="20"/>
            </w:rPr>
            <w:t>Școlii</w:t>
          </w:r>
          <w:r w:rsidRPr="00D6216E">
            <w:rPr>
              <w:rFonts w:ascii="Aptos" w:hAnsi="Aptos" w:cs="Times New Roman"/>
              <w:bCs/>
              <w:sz w:val="20"/>
              <w:szCs w:val="20"/>
            </w:rPr>
            <w:t xml:space="preserve"> </w:t>
          </w:r>
          <w:r>
            <w:rPr>
              <w:rFonts w:ascii="Aptos" w:hAnsi="Aptos" w:cs="Times New Roman"/>
              <w:bCs/>
              <w:sz w:val="20"/>
              <w:szCs w:val="20"/>
            </w:rPr>
            <w:t>Doctorale</w:t>
          </w:r>
          <w:r w:rsidRPr="00D6216E">
            <w:rPr>
              <w:rFonts w:ascii="Aptos" w:hAnsi="Aptos" w:cs="Times New Roman"/>
              <w:bCs/>
              <w:sz w:val="20"/>
              <w:szCs w:val="20"/>
            </w:rPr>
            <w:t xml:space="preserve"> de </w:t>
          </w:r>
          <w:r>
            <w:rPr>
              <w:rFonts w:ascii="Aptos" w:hAnsi="Aptos" w:cs="Times New Roman"/>
              <w:bCs/>
              <w:sz w:val="20"/>
              <w:szCs w:val="20"/>
            </w:rPr>
            <w:t>...</w:t>
          </w:r>
        </w:p>
      </w:tc>
      <w:tc>
        <w:tcPr>
          <w:tcW w:w="1014" w:type="pct"/>
          <w:tcBorders>
            <w:top w:val="outset" w:sz="6" w:space="0" w:color="auto"/>
            <w:left w:val="outset" w:sz="6" w:space="0" w:color="auto"/>
            <w:bottom w:val="outset" w:sz="6" w:space="0" w:color="auto"/>
            <w:right w:val="outset" w:sz="6" w:space="0" w:color="auto"/>
          </w:tcBorders>
          <w:vAlign w:val="center"/>
        </w:tcPr>
        <w:p w14:paraId="6B45DEF5" w14:textId="6D7F58B7" w:rsidR="00AE1D84" w:rsidRPr="008B257D" w:rsidRDefault="00AE1D84" w:rsidP="00A266C3">
          <w:pPr>
            <w:spacing w:after="0" w:line="240" w:lineRule="auto"/>
            <w:rPr>
              <w:rFonts w:ascii="Aptos" w:eastAsia="Times New Roman" w:hAnsi="Aptos" w:cs="Times New Roman"/>
              <w:color w:val="000000"/>
              <w:sz w:val="20"/>
              <w:szCs w:val="20"/>
            </w:rPr>
          </w:pPr>
          <w:r w:rsidRPr="008B257D">
            <w:rPr>
              <w:rFonts w:ascii="Aptos" w:eastAsia="Times New Roman" w:hAnsi="Aptos" w:cs="Times New Roman"/>
              <w:color w:val="000000"/>
              <w:sz w:val="20"/>
              <w:szCs w:val="20"/>
            </w:rPr>
            <w:t>Ediția</w:t>
          </w:r>
          <w:r>
            <w:rPr>
              <w:rFonts w:ascii="Aptos" w:eastAsia="Times New Roman" w:hAnsi="Aptos" w:cs="Times New Roman"/>
              <w:color w:val="000000"/>
              <w:sz w:val="20"/>
              <w:szCs w:val="20"/>
            </w:rPr>
            <w:t xml:space="preserve"> 3</w:t>
          </w:r>
          <w:r w:rsidRPr="008B257D">
            <w:rPr>
              <w:rFonts w:ascii="Aptos" w:eastAsia="Times New Roman" w:hAnsi="Aptos" w:cs="Times New Roman"/>
              <w:color w:val="000000"/>
              <w:sz w:val="20"/>
              <w:szCs w:val="20"/>
            </w:rPr>
            <w:br/>
            <w:t xml:space="preserve">Data: </w:t>
          </w:r>
          <w:r>
            <w:rPr>
              <w:rFonts w:ascii="Aptos" w:eastAsia="Times New Roman" w:hAnsi="Aptos" w:cs="Times New Roman"/>
              <w:color w:val="000000"/>
              <w:sz w:val="20"/>
              <w:szCs w:val="20"/>
            </w:rPr>
            <w:t>xx.06.2025</w:t>
          </w:r>
        </w:p>
      </w:tc>
    </w:tr>
    <w:tr w:rsidR="00AE1D84" w:rsidRPr="008B257D" w14:paraId="53C6E056" w14:textId="77777777" w:rsidTr="00BB3421">
      <w:trPr>
        <w:tblCellSpacing w:w="0" w:type="dxa"/>
        <w:jc w:val="center"/>
      </w:trPr>
      <w:tc>
        <w:tcPr>
          <w:tcW w:w="1588" w:type="pct"/>
          <w:tcBorders>
            <w:top w:val="outset" w:sz="6" w:space="0" w:color="auto"/>
            <w:left w:val="outset" w:sz="6" w:space="0" w:color="auto"/>
            <w:bottom w:val="outset" w:sz="6" w:space="0" w:color="auto"/>
            <w:right w:val="outset" w:sz="6" w:space="0" w:color="auto"/>
          </w:tcBorders>
          <w:vAlign w:val="center"/>
        </w:tcPr>
        <w:p w14:paraId="4C913D47" w14:textId="56C0AACC" w:rsidR="00AE1D84" w:rsidRPr="008B257D" w:rsidRDefault="00AE1D84" w:rsidP="00A266C3">
          <w:pPr>
            <w:spacing w:after="0" w:line="240" w:lineRule="auto"/>
            <w:jc w:val="center"/>
            <w:rPr>
              <w:rFonts w:ascii="Aptos" w:eastAsia="Times New Roman" w:hAnsi="Aptos" w:cs="Times New Roman"/>
              <w:color w:val="000000" w:themeColor="text1"/>
              <w:sz w:val="20"/>
              <w:szCs w:val="20"/>
            </w:rPr>
          </w:pPr>
          <w:r w:rsidRPr="0007665E">
            <w:rPr>
              <w:rFonts w:ascii="Aptos" w:eastAsia="Times New Roman" w:hAnsi="Aptos" w:cs="Times New Roman"/>
              <w:color w:val="000000" w:themeColor="text1"/>
              <w:sz w:val="20"/>
              <w:szCs w:val="20"/>
            </w:rPr>
            <w:t>Școala Doctorală de</w:t>
          </w:r>
          <w:r>
            <w:rPr>
              <w:rFonts w:ascii="Aptos" w:eastAsia="Times New Roman" w:hAnsi="Aptos" w:cs="Times New Roman"/>
              <w:color w:val="000000" w:themeColor="text1"/>
              <w:sz w:val="20"/>
              <w:szCs w:val="20"/>
            </w:rPr>
            <w:t>....</w:t>
          </w:r>
        </w:p>
      </w:tc>
      <w:tc>
        <w:tcPr>
          <w:tcW w:w="2398" w:type="pct"/>
          <w:tcBorders>
            <w:top w:val="outset" w:sz="6" w:space="0" w:color="auto"/>
            <w:left w:val="outset" w:sz="6" w:space="0" w:color="auto"/>
            <w:bottom w:val="outset" w:sz="6" w:space="0" w:color="auto"/>
            <w:right w:val="outset" w:sz="6" w:space="0" w:color="auto"/>
          </w:tcBorders>
          <w:vAlign w:val="center"/>
        </w:tcPr>
        <w:p w14:paraId="7AE898D8" w14:textId="4A9382CC" w:rsidR="00AE1D84" w:rsidRPr="008B257D" w:rsidRDefault="00AE1D84" w:rsidP="00A266C3">
          <w:pPr>
            <w:spacing w:after="0" w:line="240" w:lineRule="auto"/>
            <w:jc w:val="center"/>
            <w:rPr>
              <w:rFonts w:ascii="Aptos" w:eastAsia="Times New Roman" w:hAnsi="Aptos" w:cs="Times New Roman"/>
              <w:color w:val="000000"/>
              <w:sz w:val="20"/>
              <w:szCs w:val="20"/>
            </w:rPr>
          </w:pPr>
          <w:r w:rsidRPr="008B257D">
            <w:rPr>
              <w:rFonts w:ascii="Aptos" w:eastAsia="Times New Roman" w:hAnsi="Aptos" w:cs="Times New Roman"/>
              <w:color w:val="000000" w:themeColor="text1"/>
              <w:sz w:val="20"/>
              <w:szCs w:val="20"/>
            </w:rPr>
            <w:t xml:space="preserve">Cod: UAIC </w:t>
          </w:r>
          <w:r>
            <w:rPr>
              <w:rFonts w:ascii="Aptos" w:eastAsia="Times New Roman" w:hAnsi="Aptos" w:cs="Times New Roman"/>
              <w:color w:val="000000" w:themeColor="text1"/>
              <w:sz w:val="20"/>
              <w:szCs w:val="20"/>
            </w:rPr>
            <w:t>XX</w:t>
          </w:r>
          <w:r w:rsidRPr="008B257D">
            <w:rPr>
              <w:rFonts w:ascii="Aptos" w:eastAsia="Times New Roman" w:hAnsi="Aptos" w:cs="Times New Roman"/>
              <w:color w:val="000000" w:themeColor="text1"/>
              <w:sz w:val="20"/>
              <w:szCs w:val="20"/>
            </w:rPr>
            <w:t xml:space="preserve"> </w:t>
          </w:r>
          <w:r w:rsidRPr="008B257D">
            <w:rPr>
              <w:rFonts w:ascii="Aptos" w:eastAsia="Times New Roman" w:hAnsi="Aptos" w:cs="Times New Roman"/>
              <w:sz w:val="20"/>
              <w:szCs w:val="20"/>
            </w:rPr>
            <w:t>REG 0</w:t>
          </w:r>
          <w:r>
            <w:rPr>
              <w:rFonts w:ascii="Aptos" w:eastAsia="Times New Roman" w:hAnsi="Aptos" w:cs="Times New Roman"/>
              <w:sz w:val="20"/>
              <w:szCs w:val="20"/>
            </w:rPr>
            <w:t>1</w:t>
          </w:r>
        </w:p>
      </w:tc>
      <w:tc>
        <w:tcPr>
          <w:tcW w:w="1014" w:type="pct"/>
          <w:tcBorders>
            <w:top w:val="outset" w:sz="6" w:space="0" w:color="auto"/>
            <w:left w:val="outset" w:sz="6" w:space="0" w:color="auto"/>
            <w:bottom w:val="outset" w:sz="6" w:space="0" w:color="auto"/>
            <w:right w:val="outset" w:sz="6" w:space="0" w:color="auto"/>
          </w:tcBorders>
          <w:vAlign w:val="center"/>
        </w:tcPr>
        <w:p w14:paraId="483C7E52" w14:textId="77777777" w:rsidR="00AE1D84" w:rsidRPr="008B257D" w:rsidRDefault="00AE1D84" w:rsidP="00A266C3">
          <w:pPr>
            <w:spacing w:after="0" w:line="240" w:lineRule="auto"/>
            <w:rPr>
              <w:rFonts w:ascii="Aptos" w:eastAsia="Times New Roman" w:hAnsi="Aptos" w:cs="Times New Roman"/>
              <w:color w:val="000000"/>
              <w:sz w:val="20"/>
              <w:szCs w:val="20"/>
            </w:rPr>
          </w:pPr>
          <w:r w:rsidRPr="008B257D">
            <w:rPr>
              <w:rFonts w:ascii="Aptos" w:eastAsia="Times New Roman" w:hAnsi="Aptos" w:cs="Times New Roman"/>
              <w:color w:val="000000"/>
              <w:sz w:val="20"/>
              <w:szCs w:val="20"/>
            </w:rPr>
            <w:t>Revizia 1</w:t>
          </w:r>
        </w:p>
      </w:tc>
    </w:tr>
  </w:tbl>
  <w:p w14:paraId="0F992733" w14:textId="77777777" w:rsidR="00AE1D84" w:rsidRDefault="00AE1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BA9A" w14:textId="409B4994" w:rsidR="00AE1D84" w:rsidRPr="000E6010" w:rsidRDefault="00AE1D84" w:rsidP="000E6010">
    <w:pPr>
      <w:pStyle w:val="Header"/>
      <w:jc w:val="center"/>
      <w:rPr>
        <w:b/>
        <w:color w:val="FF0000"/>
        <w:sz w:val="32"/>
      </w:rPr>
    </w:pPr>
    <w:r>
      <w:rPr>
        <w:noProof/>
        <w:lang w:eastAsia="ro-RO"/>
      </w:rPr>
      <w:drawing>
        <wp:anchor distT="0" distB="0" distL="114300" distR="114300" simplePos="0" relativeHeight="251659264" behindDoc="0" locked="0" layoutInCell="1" allowOverlap="1" wp14:anchorId="20628A6F" wp14:editId="464FB57F">
          <wp:simplePos x="0" y="0"/>
          <wp:positionH relativeFrom="column">
            <wp:posOffset>-84406</wp:posOffset>
          </wp:positionH>
          <wp:positionV relativeFrom="paragraph">
            <wp:posOffset>-478302</wp:posOffset>
          </wp:positionV>
          <wp:extent cx="6560352" cy="906905"/>
          <wp:effectExtent l="0" t="0" r="0" b="0"/>
          <wp:wrapNone/>
          <wp:docPr id="436816792" name="Picture 1" descr="A blue and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084" name="Picture 1" descr="A blue and white background&#10;&#10;Description automatically generated with medium confidence"/>
                  <pic:cNvPicPr/>
                </pic:nvPicPr>
                <pic:blipFill>
                  <a:blip r:embed="rId1"/>
                  <a:stretch>
                    <a:fillRect/>
                  </a:stretch>
                </pic:blipFill>
                <pic:spPr>
                  <a:xfrm>
                    <a:off x="0" y="0"/>
                    <a:ext cx="6560352" cy="906905"/>
                  </a:xfrm>
                  <a:prstGeom prst="flowChartProcess">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17"/>
    <w:lvl w:ilvl="0">
      <w:start w:val="1"/>
      <w:numFmt w:val="decimal"/>
      <w:lvlText w:val="%1."/>
      <w:lvlJc w:val="left"/>
      <w:pPr>
        <w:tabs>
          <w:tab w:val="num" w:pos="720"/>
        </w:tabs>
        <w:ind w:left="720" w:hanging="360"/>
      </w:pPr>
      <w:rPr>
        <w:sz w:val="22"/>
        <w:szCs w:val="20"/>
        <w:lang w:val="fr-FR"/>
      </w:rPr>
    </w:lvl>
    <w:lvl w:ilvl="1">
      <w:numFmt w:val="bullet"/>
      <w:lvlText w:val="-"/>
      <w:lvlJc w:val="left"/>
      <w:pPr>
        <w:tabs>
          <w:tab w:val="num" w:pos="1440"/>
        </w:tabs>
        <w:ind w:left="1440" w:hanging="360"/>
      </w:pPr>
      <w:rPr>
        <w:rFonts w:ascii="Times New Roman" w:hAnsi="Times New Roman" w:cs="Times New Roman" w:hint="default"/>
        <w:sz w:val="22"/>
        <w:szCs w:val="20"/>
        <w:lang w:val="fr-F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641475"/>
    <w:multiLevelType w:val="hybridMultilevel"/>
    <w:tmpl w:val="F59C0D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712326"/>
    <w:multiLevelType w:val="multilevel"/>
    <w:tmpl w:val="04712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F82BA8"/>
    <w:multiLevelType w:val="hybridMultilevel"/>
    <w:tmpl w:val="156A088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8551A61"/>
    <w:multiLevelType w:val="hybridMultilevel"/>
    <w:tmpl w:val="78F02D7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1E2595"/>
    <w:multiLevelType w:val="multilevel"/>
    <w:tmpl w:val="1A1E259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324A83"/>
    <w:multiLevelType w:val="hybridMultilevel"/>
    <w:tmpl w:val="BD448DF6"/>
    <w:lvl w:ilvl="0" w:tplc="1CA4208A">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1DF60F3E"/>
    <w:multiLevelType w:val="hybridMultilevel"/>
    <w:tmpl w:val="A6A0C20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E72E6DCE">
      <w:numFmt w:val="bullet"/>
      <w:lvlText w:val="-"/>
      <w:lvlJc w:val="left"/>
      <w:pPr>
        <w:ind w:left="2340" w:hanging="360"/>
      </w:pPr>
      <w:rPr>
        <w:rFonts w:ascii="Aptos" w:eastAsiaTheme="minorHAnsi" w:hAnsi="Aptos"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3EB1CFA"/>
    <w:multiLevelType w:val="hybridMultilevel"/>
    <w:tmpl w:val="BB9CD012"/>
    <w:lvl w:ilvl="0" w:tplc="0409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30DE78D7"/>
    <w:multiLevelType w:val="hybridMultilevel"/>
    <w:tmpl w:val="A07055D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72675D8"/>
    <w:multiLevelType w:val="hybridMultilevel"/>
    <w:tmpl w:val="2EBAF0E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BC523AB"/>
    <w:multiLevelType w:val="hybridMultilevel"/>
    <w:tmpl w:val="8B6A06D0"/>
    <w:lvl w:ilvl="0" w:tplc="B0CAA8E0">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142B4"/>
    <w:multiLevelType w:val="multilevel"/>
    <w:tmpl w:val="41714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3529EE"/>
    <w:multiLevelType w:val="multilevel"/>
    <w:tmpl w:val="4A3529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CF0930"/>
    <w:multiLevelType w:val="hybridMultilevel"/>
    <w:tmpl w:val="8ECA8014"/>
    <w:lvl w:ilvl="0" w:tplc="2F8EE7D6">
      <w:start w:val="6"/>
      <w:numFmt w:val="bullet"/>
      <w:lvlText w:val="-"/>
      <w:lvlJc w:val="left"/>
      <w:pPr>
        <w:ind w:left="720" w:hanging="360"/>
      </w:pPr>
      <w:rPr>
        <w:rFonts w:ascii="Aptos" w:eastAsiaTheme="minorHAnsi" w:hAnsi="Apto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A663620"/>
    <w:multiLevelType w:val="hybridMultilevel"/>
    <w:tmpl w:val="3B488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2009B"/>
    <w:multiLevelType w:val="hybridMultilevel"/>
    <w:tmpl w:val="DD0CC85C"/>
    <w:lvl w:ilvl="0" w:tplc="0409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6A9B7FA8"/>
    <w:multiLevelType w:val="hybridMultilevel"/>
    <w:tmpl w:val="F59C0D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B612786"/>
    <w:multiLevelType w:val="hybridMultilevel"/>
    <w:tmpl w:val="C9AEBDB6"/>
    <w:lvl w:ilvl="0" w:tplc="8D3807B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9479F3"/>
    <w:multiLevelType w:val="hybridMultilevel"/>
    <w:tmpl w:val="7D8022E2"/>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6"/>
  </w:num>
  <w:num w:numId="2">
    <w:abstractNumId w:val="16"/>
  </w:num>
  <w:num w:numId="3">
    <w:abstractNumId w:val="18"/>
  </w:num>
  <w:num w:numId="4">
    <w:abstractNumId w:val="3"/>
  </w:num>
  <w:num w:numId="5">
    <w:abstractNumId w:val="11"/>
  </w:num>
  <w:num w:numId="6">
    <w:abstractNumId w:val="13"/>
  </w:num>
  <w:num w:numId="7">
    <w:abstractNumId w:val="12"/>
  </w:num>
  <w:num w:numId="8">
    <w:abstractNumId w:val="5"/>
  </w:num>
  <w:num w:numId="9">
    <w:abstractNumId w:val="2"/>
  </w:num>
  <w:num w:numId="10">
    <w:abstractNumId w:val="15"/>
  </w:num>
  <w:num w:numId="11">
    <w:abstractNumId w:val="19"/>
  </w:num>
  <w:num w:numId="12">
    <w:abstractNumId w:val="10"/>
  </w:num>
  <w:num w:numId="13">
    <w:abstractNumId w:val="9"/>
  </w:num>
  <w:num w:numId="14">
    <w:abstractNumId w:val="1"/>
  </w:num>
  <w:num w:numId="15">
    <w:abstractNumId w:val="17"/>
  </w:num>
  <w:num w:numId="16">
    <w:abstractNumId w:val="7"/>
  </w:num>
  <w:num w:numId="17">
    <w:abstractNumId w:val="4"/>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7E"/>
    <w:rsid w:val="00010258"/>
    <w:rsid w:val="00010AFB"/>
    <w:rsid w:val="000262BD"/>
    <w:rsid w:val="0003125E"/>
    <w:rsid w:val="000529B5"/>
    <w:rsid w:val="00053251"/>
    <w:rsid w:val="00057818"/>
    <w:rsid w:val="00060B01"/>
    <w:rsid w:val="000701CB"/>
    <w:rsid w:val="00072E1C"/>
    <w:rsid w:val="0007565D"/>
    <w:rsid w:val="0007665E"/>
    <w:rsid w:val="00077F82"/>
    <w:rsid w:val="00081860"/>
    <w:rsid w:val="00082885"/>
    <w:rsid w:val="00082A6F"/>
    <w:rsid w:val="0009274E"/>
    <w:rsid w:val="00094DE7"/>
    <w:rsid w:val="00095425"/>
    <w:rsid w:val="000958DB"/>
    <w:rsid w:val="000A47E1"/>
    <w:rsid w:val="000A4894"/>
    <w:rsid w:val="000A5A10"/>
    <w:rsid w:val="000B0782"/>
    <w:rsid w:val="000B0ADC"/>
    <w:rsid w:val="000B35FC"/>
    <w:rsid w:val="000C69B6"/>
    <w:rsid w:val="000D232F"/>
    <w:rsid w:val="000E6010"/>
    <w:rsid w:val="000E6627"/>
    <w:rsid w:val="001027B7"/>
    <w:rsid w:val="001127F7"/>
    <w:rsid w:val="0011361B"/>
    <w:rsid w:val="00121F14"/>
    <w:rsid w:val="00122657"/>
    <w:rsid w:val="00122CFC"/>
    <w:rsid w:val="0012718A"/>
    <w:rsid w:val="00135C55"/>
    <w:rsid w:val="00135C71"/>
    <w:rsid w:val="0014238E"/>
    <w:rsid w:val="00142B97"/>
    <w:rsid w:val="00143270"/>
    <w:rsid w:val="001519BA"/>
    <w:rsid w:val="00151D8C"/>
    <w:rsid w:val="00153D94"/>
    <w:rsid w:val="00165271"/>
    <w:rsid w:val="001703E8"/>
    <w:rsid w:val="00174CDF"/>
    <w:rsid w:val="001770EE"/>
    <w:rsid w:val="00181626"/>
    <w:rsid w:val="001820D8"/>
    <w:rsid w:val="00187B74"/>
    <w:rsid w:val="00193780"/>
    <w:rsid w:val="001A3BC5"/>
    <w:rsid w:val="001A6323"/>
    <w:rsid w:val="001B2A10"/>
    <w:rsid w:val="001B5832"/>
    <w:rsid w:val="001C75B0"/>
    <w:rsid w:val="001D2E2F"/>
    <w:rsid w:val="001D4142"/>
    <w:rsid w:val="001E14E0"/>
    <w:rsid w:val="001E21F3"/>
    <w:rsid w:val="001E797E"/>
    <w:rsid w:val="001F1107"/>
    <w:rsid w:val="002079CC"/>
    <w:rsid w:val="002120A1"/>
    <w:rsid w:val="0021764D"/>
    <w:rsid w:val="00223820"/>
    <w:rsid w:val="0022433C"/>
    <w:rsid w:val="00224A4E"/>
    <w:rsid w:val="00232E6A"/>
    <w:rsid w:val="00254534"/>
    <w:rsid w:val="00261491"/>
    <w:rsid w:val="00266B06"/>
    <w:rsid w:val="002873AB"/>
    <w:rsid w:val="002875E1"/>
    <w:rsid w:val="00292C53"/>
    <w:rsid w:val="00294C7B"/>
    <w:rsid w:val="00295A79"/>
    <w:rsid w:val="00296FF0"/>
    <w:rsid w:val="00297CCB"/>
    <w:rsid w:val="002A2292"/>
    <w:rsid w:val="002A3D73"/>
    <w:rsid w:val="002B745D"/>
    <w:rsid w:val="002C3547"/>
    <w:rsid w:val="002C73E8"/>
    <w:rsid w:val="002D4B64"/>
    <w:rsid w:val="002D7C8C"/>
    <w:rsid w:val="002E3048"/>
    <w:rsid w:val="002E6B4D"/>
    <w:rsid w:val="002E7204"/>
    <w:rsid w:val="002F1815"/>
    <w:rsid w:val="002F2ED4"/>
    <w:rsid w:val="002F33EF"/>
    <w:rsid w:val="002F3ADE"/>
    <w:rsid w:val="002F6EEC"/>
    <w:rsid w:val="00302D25"/>
    <w:rsid w:val="00302DA8"/>
    <w:rsid w:val="00303230"/>
    <w:rsid w:val="00306C14"/>
    <w:rsid w:val="00310EB5"/>
    <w:rsid w:val="00320FAF"/>
    <w:rsid w:val="003245EC"/>
    <w:rsid w:val="003249A0"/>
    <w:rsid w:val="0034350F"/>
    <w:rsid w:val="003442FB"/>
    <w:rsid w:val="00346C1B"/>
    <w:rsid w:val="0035049A"/>
    <w:rsid w:val="00352083"/>
    <w:rsid w:val="00354B5B"/>
    <w:rsid w:val="00357B12"/>
    <w:rsid w:val="00363543"/>
    <w:rsid w:val="00366FFB"/>
    <w:rsid w:val="003709BD"/>
    <w:rsid w:val="00376BDE"/>
    <w:rsid w:val="00377858"/>
    <w:rsid w:val="00382F8C"/>
    <w:rsid w:val="003867D5"/>
    <w:rsid w:val="00387214"/>
    <w:rsid w:val="00387ED1"/>
    <w:rsid w:val="003A0D47"/>
    <w:rsid w:val="003A3B85"/>
    <w:rsid w:val="003A6ADF"/>
    <w:rsid w:val="003C07C8"/>
    <w:rsid w:val="003C38B2"/>
    <w:rsid w:val="003C5CEC"/>
    <w:rsid w:val="003C6D5F"/>
    <w:rsid w:val="003D378C"/>
    <w:rsid w:val="003D4EAC"/>
    <w:rsid w:val="003D4F5B"/>
    <w:rsid w:val="003D5B33"/>
    <w:rsid w:val="003E1469"/>
    <w:rsid w:val="00401F03"/>
    <w:rsid w:val="00415736"/>
    <w:rsid w:val="00417C41"/>
    <w:rsid w:val="004255D0"/>
    <w:rsid w:val="004274AC"/>
    <w:rsid w:val="004448C7"/>
    <w:rsid w:val="00445B96"/>
    <w:rsid w:val="00453618"/>
    <w:rsid w:val="00455411"/>
    <w:rsid w:val="00457ED5"/>
    <w:rsid w:val="00466DA9"/>
    <w:rsid w:val="004759BA"/>
    <w:rsid w:val="00483BAB"/>
    <w:rsid w:val="00490222"/>
    <w:rsid w:val="0049554E"/>
    <w:rsid w:val="004A0FA0"/>
    <w:rsid w:val="004A5D41"/>
    <w:rsid w:val="004A6B47"/>
    <w:rsid w:val="004B3E5E"/>
    <w:rsid w:val="004B57B1"/>
    <w:rsid w:val="004B5EE2"/>
    <w:rsid w:val="004B7C1F"/>
    <w:rsid w:val="004D2094"/>
    <w:rsid w:val="004D6388"/>
    <w:rsid w:val="00501A5D"/>
    <w:rsid w:val="00502647"/>
    <w:rsid w:val="005142DA"/>
    <w:rsid w:val="00515B25"/>
    <w:rsid w:val="005163E7"/>
    <w:rsid w:val="005169F0"/>
    <w:rsid w:val="005215E2"/>
    <w:rsid w:val="00526E28"/>
    <w:rsid w:val="005315AF"/>
    <w:rsid w:val="00531A4C"/>
    <w:rsid w:val="00537226"/>
    <w:rsid w:val="00541D9C"/>
    <w:rsid w:val="00542A1A"/>
    <w:rsid w:val="00545C6C"/>
    <w:rsid w:val="00551336"/>
    <w:rsid w:val="00557E12"/>
    <w:rsid w:val="00562AE1"/>
    <w:rsid w:val="0056437B"/>
    <w:rsid w:val="00565550"/>
    <w:rsid w:val="00565E47"/>
    <w:rsid w:val="00566F1E"/>
    <w:rsid w:val="00582B72"/>
    <w:rsid w:val="00584222"/>
    <w:rsid w:val="005A1259"/>
    <w:rsid w:val="005A229A"/>
    <w:rsid w:val="005A4332"/>
    <w:rsid w:val="005A746C"/>
    <w:rsid w:val="005B417C"/>
    <w:rsid w:val="005C0379"/>
    <w:rsid w:val="005C1DBD"/>
    <w:rsid w:val="005C6FF3"/>
    <w:rsid w:val="005D1B39"/>
    <w:rsid w:val="005E264E"/>
    <w:rsid w:val="005E2C18"/>
    <w:rsid w:val="005E5E65"/>
    <w:rsid w:val="005E74F7"/>
    <w:rsid w:val="005F26B3"/>
    <w:rsid w:val="005F5AC8"/>
    <w:rsid w:val="005F6358"/>
    <w:rsid w:val="006000A0"/>
    <w:rsid w:val="00603754"/>
    <w:rsid w:val="00604E1A"/>
    <w:rsid w:val="006066BA"/>
    <w:rsid w:val="00607C09"/>
    <w:rsid w:val="00611EFA"/>
    <w:rsid w:val="00621B61"/>
    <w:rsid w:val="00625C5F"/>
    <w:rsid w:val="00632027"/>
    <w:rsid w:val="006362EA"/>
    <w:rsid w:val="006404A2"/>
    <w:rsid w:val="00642BFC"/>
    <w:rsid w:val="00643471"/>
    <w:rsid w:val="00646CDF"/>
    <w:rsid w:val="006605D8"/>
    <w:rsid w:val="00661A69"/>
    <w:rsid w:val="006642FB"/>
    <w:rsid w:val="00665242"/>
    <w:rsid w:val="0067028D"/>
    <w:rsid w:val="00672EC7"/>
    <w:rsid w:val="0068448E"/>
    <w:rsid w:val="00684E8E"/>
    <w:rsid w:val="00695068"/>
    <w:rsid w:val="006A71E1"/>
    <w:rsid w:val="006B4CAA"/>
    <w:rsid w:val="006B56C8"/>
    <w:rsid w:val="006B73C7"/>
    <w:rsid w:val="006C2D72"/>
    <w:rsid w:val="006D3962"/>
    <w:rsid w:val="006D7820"/>
    <w:rsid w:val="006E10D0"/>
    <w:rsid w:val="006E59C0"/>
    <w:rsid w:val="006F27F5"/>
    <w:rsid w:val="006F4106"/>
    <w:rsid w:val="0070080B"/>
    <w:rsid w:val="00704037"/>
    <w:rsid w:val="00705B5D"/>
    <w:rsid w:val="00716060"/>
    <w:rsid w:val="00723AA1"/>
    <w:rsid w:val="007257FF"/>
    <w:rsid w:val="00730C88"/>
    <w:rsid w:val="0073777E"/>
    <w:rsid w:val="00746684"/>
    <w:rsid w:val="00746B5B"/>
    <w:rsid w:val="00750321"/>
    <w:rsid w:val="00752DFD"/>
    <w:rsid w:val="007542F5"/>
    <w:rsid w:val="0075451E"/>
    <w:rsid w:val="00766481"/>
    <w:rsid w:val="007708AB"/>
    <w:rsid w:val="00772376"/>
    <w:rsid w:val="00773898"/>
    <w:rsid w:val="00773C1C"/>
    <w:rsid w:val="00773DE0"/>
    <w:rsid w:val="00773FB1"/>
    <w:rsid w:val="0077683B"/>
    <w:rsid w:val="00780BFD"/>
    <w:rsid w:val="00791C0F"/>
    <w:rsid w:val="00791D44"/>
    <w:rsid w:val="007920A7"/>
    <w:rsid w:val="007937C0"/>
    <w:rsid w:val="00795937"/>
    <w:rsid w:val="007A2418"/>
    <w:rsid w:val="007A2E1C"/>
    <w:rsid w:val="007A2E5A"/>
    <w:rsid w:val="007A45D6"/>
    <w:rsid w:val="007A5CCB"/>
    <w:rsid w:val="007A686B"/>
    <w:rsid w:val="007B7D13"/>
    <w:rsid w:val="007C42E6"/>
    <w:rsid w:val="007D4112"/>
    <w:rsid w:val="007D457D"/>
    <w:rsid w:val="007E3522"/>
    <w:rsid w:val="007E3962"/>
    <w:rsid w:val="007E489F"/>
    <w:rsid w:val="007F37C2"/>
    <w:rsid w:val="007F3946"/>
    <w:rsid w:val="00810AFA"/>
    <w:rsid w:val="00811EFD"/>
    <w:rsid w:val="00813F49"/>
    <w:rsid w:val="0082301F"/>
    <w:rsid w:val="008268C7"/>
    <w:rsid w:val="00834ECE"/>
    <w:rsid w:val="00841C43"/>
    <w:rsid w:val="00843876"/>
    <w:rsid w:val="00856836"/>
    <w:rsid w:val="0086080F"/>
    <w:rsid w:val="008628F1"/>
    <w:rsid w:val="00865E65"/>
    <w:rsid w:val="00867822"/>
    <w:rsid w:val="00875492"/>
    <w:rsid w:val="00880527"/>
    <w:rsid w:val="0088279D"/>
    <w:rsid w:val="00887D6C"/>
    <w:rsid w:val="0089053D"/>
    <w:rsid w:val="00894462"/>
    <w:rsid w:val="008B257D"/>
    <w:rsid w:val="008D4D71"/>
    <w:rsid w:val="008E36E5"/>
    <w:rsid w:val="008F4E05"/>
    <w:rsid w:val="00920093"/>
    <w:rsid w:val="0093090C"/>
    <w:rsid w:val="00930C0A"/>
    <w:rsid w:val="00945829"/>
    <w:rsid w:val="009551C0"/>
    <w:rsid w:val="009611C5"/>
    <w:rsid w:val="00966B0D"/>
    <w:rsid w:val="00967462"/>
    <w:rsid w:val="00972499"/>
    <w:rsid w:val="00973DE5"/>
    <w:rsid w:val="009A54CA"/>
    <w:rsid w:val="009A6A56"/>
    <w:rsid w:val="009D0781"/>
    <w:rsid w:val="009D6219"/>
    <w:rsid w:val="009E7FF6"/>
    <w:rsid w:val="00A01A4E"/>
    <w:rsid w:val="00A03BEA"/>
    <w:rsid w:val="00A11CB7"/>
    <w:rsid w:val="00A153B7"/>
    <w:rsid w:val="00A16293"/>
    <w:rsid w:val="00A21F4A"/>
    <w:rsid w:val="00A2285C"/>
    <w:rsid w:val="00A266C3"/>
    <w:rsid w:val="00A3034C"/>
    <w:rsid w:val="00A315BE"/>
    <w:rsid w:val="00A33E06"/>
    <w:rsid w:val="00A5159C"/>
    <w:rsid w:val="00A536D8"/>
    <w:rsid w:val="00A567ED"/>
    <w:rsid w:val="00A56997"/>
    <w:rsid w:val="00A73522"/>
    <w:rsid w:val="00A767AD"/>
    <w:rsid w:val="00A779D7"/>
    <w:rsid w:val="00A82193"/>
    <w:rsid w:val="00A87CB8"/>
    <w:rsid w:val="00A93730"/>
    <w:rsid w:val="00A97EEF"/>
    <w:rsid w:val="00AA089F"/>
    <w:rsid w:val="00AA12AC"/>
    <w:rsid w:val="00AA1F8F"/>
    <w:rsid w:val="00AA2938"/>
    <w:rsid w:val="00AA3E5E"/>
    <w:rsid w:val="00AA6C7E"/>
    <w:rsid w:val="00AA76A4"/>
    <w:rsid w:val="00AA7A65"/>
    <w:rsid w:val="00AC047D"/>
    <w:rsid w:val="00AD019E"/>
    <w:rsid w:val="00AD18E4"/>
    <w:rsid w:val="00AD71B1"/>
    <w:rsid w:val="00AE1D84"/>
    <w:rsid w:val="00AE6FAD"/>
    <w:rsid w:val="00B026E7"/>
    <w:rsid w:val="00B16487"/>
    <w:rsid w:val="00B16D22"/>
    <w:rsid w:val="00B1712C"/>
    <w:rsid w:val="00B24D2C"/>
    <w:rsid w:val="00B264B7"/>
    <w:rsid w:val="00B358FD"/>
    <w:rsid w:val="00B43AC4"/>
    <w:rsid w:val="00B47611"/>
    <w:rsid w:val="00B505CC"/>
    <w:rsid w:val="00B62EF1"/>
    <w:rsid w:val="00B67C42"/>
    <w:rsid w:val="00B74580"/>
    <w:rsid w:val="00B84E70"/>
    <w:rsid w:val="00B959C7"/>
    <w:rsid w:val="00B97060"/>
    <w:rsid w:val="00BA67A0"/>
    <w:rsid w:val="00BB1449"/>
    <w:rsid w:val="00BB3421"/>
    <w:rsid w:val="00BC23B4"/>
    <w:rsid w:val="00BC4A10"/>
    <w:rsid w:val="00BD7C0D"/>
    <w:rsid w:val="00BE69D7"/>
    <w:rsid w:val="00BE7832"/>
    <w:rsid w:val="00BE7A48"/>
    <w:rsid w:val="00BF1840"/>
    <w:rsid w:val="00BF61C7"/>
    <w:rsid w:val="00BF6BE8"/>
    <w:rsid w:val="00C0040A"/>
    <w:rsid w:val="00C05632"/>
    <w:rsid w:val="00C156C0"/>
    <w:rsid w:val="00C23DD8"/>
    <w:rsid w:val="00C24474"/>
    <w:rsid w:val="00C45CE1"/>
    <w:rsid w:val="00C46878"/>
    <w:rsid w:val="00C468DF"/>
    <w:rsid w:val="00C4768B"/>
    <w:rsid w:val="00C5018C"/>
    <w:rsid w:val="00C532BA"/>
    <w:rsid w:val="00C5677F"/>
    <w:rsid w:val="00C576CE"/>
    <w:rsid w:val="00C606E5"/>
    <w:rsid w:val="00C60F8A"/>
    <w:rsid w:val="00C77A2C"/>
    <w:rsid w:val="00C91833"/>
    <w:rsid w:val="00CA0FEB"/>
    <w:rsid w:val="00CB5250"/>
    <w:rsid w:val="00CB71F9"/>
    <w:rsid w:val="00CD0356"/>
    <w:rsid w:val="00CD29F3"/>
    <w:rsid w:val="00CE62EB"/>
    <w:rsid w:val="00CF43E6"/>
    <w:rsid w:val="00CF5630"/>
    <w:rsid w:val="00CF5798"/>
    <w:rsid w:val="00D02568"/>
    <w:rsid w:val="00D14224"/>
    <w:rsid w:val="00D20D4C"/>
    <w:rsid w:val="00D470B0"/>
    <w:rsid w:val="00D51F68"/>
    <w:rsid w:val="00D5276B"/>
    <w:rsid w:val="00D56ABC"/>
    <w:rsid w:val="00D607D5"/>
    <w:rsid w:val="00D6216E"/>
    <w:rsid w:val="00D64A10"/>
    <w:rsid w:val="00D811AC"/>
    <w:rsid w:val="00DA0392"/>
    <w:rsid w:val="00DA690B"/>
    <w:rsid w:val="00DB26DB"/>
    <w:rsid w:val="00DB43E5"/>
    <w:rsid w:val="00DB4FE2"/>
    <w:rsid w:val="00DC3BAB"/>
    <w:rsid w:val="00DE1ABC"/>
    <w:rsid w:val="00DE520B"/>
    <w:rsid w:val="00DE597F"/>
    <w:rsid w:val="00DF6CED"/>
    <w:rsid w:val="00DF782C"/>
    <w:rsid w:val="00E01473"/>
    <w:rsid w:val="00E04B46"/>
    <w:rsid w:val="00E1322C"/>
    <w:rsid w:val="00E13ABF"/>
    <w:rsid w:val="00E31835"/>
    <w:rsid w:val="00E507F8"/>
    <w:rsid w:val="00E53F80"/>
    <w:rsid w:val="00E557AF"/>
    <w:rsid w:val="00E723CD"/>
    <w:rsid w:val="00E915E3"/>
    <w:rsid w:val="00EA378A"/>
    <w:rsid w:val="00EA57AF"/>
    <w:rsid w:val="00EC0122"/>
    <w:rsid w:val="00EC2E26"/>
    <w:rsid w:val="00ED034A"/>
    <w:rsid w:val="00ED2416"/>
    <w:rsid w:val="00EE205D"/>
    <w:rsid w:val="00F17C69"/>
    <w:rsid w:val="00F222E6"/>
    <w:rsid w:val="00F25986"/>
    <w:rsid w:val="00F4152D"/>
    <w:rsid w:val="00F5232E"/>
    <w:rsid w:val="00F5475B"/>
    <w:rsid w:val="00F63AED"/>
    <w:rsid w:val="00F66546"/>
    <w:rsid w:val="00F7780E"/>
    <w:rsid w:val="00F81BF6"/>
    <w:rsid w:val="00F95DA4"/>
    <w:rsid w:val="00FA35FD"/>
    <w:rsid w:val="00FD7820"/>
    <w:rsid w:val="00FE006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799D"/>
  <w15:docId w15:val="{D57F5115-8928-4D4F-84A7-A48CDC1B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A10"/>
  </w:style>
  <w:style w:type="paragraph" w:styleId="Heading1">
    <w:name w:val="heading 1"/>
    <w:basedOn w:val="Normal"/>
    <w:next w:val="Normal"/>
    <w:link w:val="Heading1Char"/>
    <w:uiPriority w:val="9"/>
    <w:qFormat/>
    <w:rsid w:val="006D7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7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3618"/>
    <w:pPr>
      <w:keepNext/>
      <w:tabs>
        <w:tab w:val="num" w:pos="2160"/>
      </w:tabs>
      <w:spacing w:before="240" w:after="60" w:line="240" w:lineRule="auto"/>
      <w:ind w:left="2160" w:hanging="720"/>
      <w:outlineLvl w:val="2"/>
    </w:pPr>
    <w:rPr>
      <w:rFonts w:ascii="Cambria" w:eastAsia="Times New Roman" w:hAnsi="Cambria" w:cs="Times New Roman"/>
      <w:b/>
      <w:bCs/>
      <w:sz w:val="26"/>
      <w:szCs w:val="26"/>
      <w:lang w:eastAsia="ro-RO"/>
    </w:rPr>
  </w:style>
  <w:style w:type="paragraph" w:styleId="Heading4">
    <w:name w:val="heading 4"/>
    <w:basedOn w:val="Normal"/>
    <w:next w:val="Normal"/>
    <w:link w:val="Heading4Char"/>
    <w:uiPriority w:val="9"/>
    <w:semiHidden/>
    <w:unhideWhenUsed/>
    <w:qFormat/>
    <w:rsid w:val="00453618"/>
    <w:pPr>
      <w:keepNext/>
      <w:tabs>
        <w:tab w:val="num" w:pos="2880"/>
      </w:tabs>
      <w:spacing w:before="240" w:after="60" w:line="240" w:lineRule="auto"/>
      <w:ind w:left="2880" w:hanging="720"/>
      <w:outlineLvl w:val="3"/>
    </w:pPr>
    <w:rPr>
      <w:rFonts w:ascii="Calibri" w:eastAsia="Times New Roman" w:hAnsi="Calibri" w:cs="Times New Roman"/>
      <w:b/>
      <w:bCs/>
      <w:sz w:val="28"/>
      <w:szCs w:val="28"/>
      <w:lang w:eastAsia="ro-RO"/>
    </w:rPr>
  </w:style>
  <w:style w:type="paragraph" w:styleId="Heading5">
    <w:name w:val="heading 5"/>
    <w:basedOn w:val="Normal"/>
    <w:link w:val="Heading5Char"/>
    <w:uiPriority w:val="9"/>
    <w:qFormat/>
    <w:rsid w:val="00453618"/>
    <w:pPr>
      <w:spacing w:before="100" w:beforeAutospacing="1" w:after="100" w:afterAutospacing="1" w:line="240" w:lineRule="auto"/>
      <w:ind w:firstLine="720"/>
      <w:jc w:val="both"/>
      <w:outlineLvl w:val="4"/>
    </w:pPr>
    <w:rPr>
      <w:rFonts w:ascii="Times New Roman" w:eastAsia="Times New Roman" w:hAnsi="Times New Roman" w:cs="Times New Roman"/>
      <w:b/>
      <w:bCs/>
      <w:sz w:val="24"/>
      <w:szCs w:val="24"/>
      <w:lang w:eastAsia="ro-RO"/>
    </w:rPr>
  </w:style>
  <w:style w:type="paragraph" w:styleId="Heading6">
    <w:name w:val="heading 6"/>
    <w:basedOn w:val="Normal"/>
    <w:next w:val="Normal"/>
    <w:link w:val="Heading6Char"/>
    <w:qFormat/>
    <w:rsid w:val="00453618"/>
    <w:pPr>
      <w:tabs>
        <w:tab w:val="num" w:pos="4320"/>
      </w:tabs>
      <w:spacing w:before="240" w:after="60" w:line="240" w:lineRule="auto"/>
      <w:ind w:left="4320" w:hanging="720"/>
      <w:outlineLvl w:val="5"/>
    </w:pPr>
    <w:rPr>
      <w:rFonts w:ascii="Times New Roman" w:eastAsia="Times New Roman" w:hAnsi="Times New Roman" w:cs="Times New Roman"/>
      <w:b/>
      <w:bCs/>
      <w:lang w:eastAsia="ro-RO"/>
    </w:rPr>
  </w:style>
  <w:style w:type="paragraph" w:styleId="Heading7">
    <w:name w:val="heading 7"/>
    <w:basedOn w:val="Normal"/>
    <w:next w:val="Normal"/>
    <w:link w:val="Heading7Char"/>
    <w:uiPriority w:val="9"/>
    <w:semiHidden/>
    <w:unhideWhenUsed/>
    <w:qFormat/>
    <w:rsid w:val="00453618"/>
    <w:pPr>
      <w:tabs>
        <w:tab w:val="num" w:pos="5040"/>
      </w:tabs>
      <w:spacing w:before="240" w:after="60" w:line="240" w:lineRule="auto"/>
      <w:ind w:left="5040" w:hanging="720"/>
      <w:outlineLvl w:val="6"/>
    </w:pPr>
    <w:rPr>
      <w:rFonts w:ascii="Calibri" w:eastAsia="Times New Roman" w:hAnsi="Calibri" w:cs="Times New Roman"/>
      <w:sz w:val="24"/>
      <w:szCs w:val="24"/>
      <w:lang w:eastAsia="ro-RO"/>
    </w:rPr>
  </w:style>
  <w:style w:type="paragraph" w:styleId="Heading8">
    <w:name w:val="heading 8"/>
    <w:basedOn w:val="Normal"/>
    <w:next w:val="Normal"/>
    <w:link w:val="Heading8Char"/>
    <w:uiPriority w:val="9"/>
    <w:semiHidden/>
    <w:unhideWhenUsed/>
    <w:qFormat/>
    <w:rsid w:val="00453618"/>
    <w:pPr>
      <w:tabs>
        <w:tab w:val="num" w:pos="5760"/>
      </w:tabs>
      <w:spacing w:before="240" w:after="60" w:line="240" w:lineRule="auto"/>
      <w:ind w:left="5760" w:hanging="720"/>
      <w:outlineLvl w:val="7"/>
    </w:pPr>
    <w:rPr>
      <w:rFonts w:ascii="Calibri" w:eastAsia="Times New Roman" w:hAnsi="Calibri" w:cs="Times New Roman"/>
      <w:i/>
      <w:iCs/>
      <w:sz w:val="24"/>
      <w:szCs w:val="24"/>
      <w:lang w:eastAsia="ro-RO"/>
    </w:rPr>
  </w:style>
  <w:style w:type="paragraph" w:styleId="Heading9">
    <w:name w:val="heading 9"/>
    <w:basedOn w:val="Normal"/>
    <w:link w:val="Heading9Char"/>
    <w:uiPriority w:val="9"/>
    <w:qFormat/>
    <w:rsid w:val="00453618"/>
    <w:pPr>
      <w:spacing w:before="100" w:beforeAutospacing="1" w:after="240" w:line="240" w:lineRule="auto"/>
      <w:ind w:left="360"/>
      <w:jc w:val="center"/>
      <w:outlineLvl w:val="8"/>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6C7E"/>
    <w:rPr>
      <w:color w:val="0000FF"/>
      <w:u w:val="single"/>
    </w:rPr>
  </w:style>
  <w:style w:type="paragraph" w:styleId="FootnoteText">
    <w:name w:val="footnote text"/>
    <w:basedOn w:val="Normal"/>
    <w:link w:val="FootnoteTextChar"/>
    <w:uiPriority w:val="99"/>
    <w:semiHidden/>
    <w:unhideWhenUsed/>
    <w:rsid w:val="00AA6C7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A6C7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A6C7E"/>
    <w:rPr>
      <w:vertAlign w:val="superscript"/>
    </w:rPr>
  </w:style>
  <w:style w:type="paragraph" w:styleId="Header">
    <w:name w:val="header"/>
    <w:basedOn w:val="Normal"/>
    <w:link w:val="HeaderChar"/>
    <w:uiPriority w:val="99"/>
    <w:unhideWhenUsed/>
    <w:rsid w:val="00AA6C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6C7E"/>
  </w:style>
  <w:style w:type="paragraph" w:styleId="Footer">
    <w:name w:val="footer"/>
    <w:basedOn w:val="Normal"/>
    <w:link w:val="FooterChar"/>
    <w:uiPriority w:val="99"/>
    <w:unhideWhenUsed/>
    <w:rsid w:val="00AA6C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6C7E"/>
  </w:style>
  <w:style w:type="character" w:customStyle="1" w:styleId="Heading1Char">
    <w:name w:val="Heading 1 Char"/>
    <w:basedOn w:val="DefaultParagraphFont"/>
    <w:link w:val="Heading1"/>
    <w:uiPriority w:val="9"/>
    <w:rsid w:val="006D78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782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26E28"/>
    <w:pPr>
      <w:ind w:left="720"/>
      <w:contextualSpacing/>
    </w:pPr>
  </w:style>
  <w:style w:type="paragraph" w:styleId="TOCHeading">
    <w:name w:val="TOC Heading"/>
    <w:basedOn w:val="Heading1"/>
    <w:next w:val="Normal"/>
    <w:uiPriority w:val="39"/>
    <w:unhideWhenUsed/>
    <w:qFormat/>
    <w:rsid w:val="00750321"/>
    <w:pPr>
      <w:outlineLvl w:val="9"/>
    </w:pPr>
    <w:rPr>
      <w:lang w:val="en-US"/>
    </w:rPr>
  </w:style>
  <w:style w:type="paragraph" w:styleId="TOC1">
    <w:name w:val="toc 1"/>
    <w:basedOn w:val="Normal"/>
    <w:next w:val="Normal"/>
    <w:autoRedefine/>
    <w:uiPriority w:val="39"/>
    <w:unhideWhenUsed/>
    <w:rsid w:val="00750321"/>
    <w:pPr>
      <w:spacing w:after="100"/>
    </w:pPr>
  </w:style>
  <w:style w:type="paragraph" w:styleId="TOC2">
    <w:name w:val="toc 2"/>
    <w:basedOn w:val="Normal"/>
    <w:next w:val="Normal"/>
    <w:autoRedefine/>
    <w:uiPriority w:val="39"/>
    <w:unhideWhenUsed/>
    <w:rsid w:val="00750321"/>
    <w:pPr>
      <w:spacing w:after="100"/>
      <w:ind w:left="220"/>
    </w:pPr>
  </w:style>
  <w:style w:type="paragraph" w:customStyle="1" w:styleId="Default">
    <w:name w:val="Default"/>
    <w:rsid w:val="002E6B4D"/>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7">
    <w:name w:val="CM17"/>
    <w:basedOn w:val="Default"/>
    <w:next w:val="Default"/>
    <w:uiPriority w:val="99"/>
    <w:rsid w:val="002E6B4D"/>
    <w:rPr>
      <w:color w:val="auto"/>
    </w:rPr>
  </w:style>
  <w:style w:type="paragraph" w:customStyle="1" w:styleId="CM2">
    <w:name w:val="CM2"/>
    <w:basedOn w:val="Default"/>
    <w:next w:val="Default"/>
    <w:uiPriority w:val="99"/>
    <w:rsid w:val="002E6B4D"/>
    <w:pPr>
      <w:spacing w:line="260" w:lineRule="atLeast"/>
    </w:pPr>
    <w:rPr>
      <w:color w:val="auto"/>
    </w:rPr>
  </w:style>
  <w:style w:type="paragraph" w:styleId="BodyText">
    <w:name w:val="Body Text"/>
    <w:basedOn w:val="Normal"/>
    <w:link w:val="BodyTextChar"/>
    <w:rsid w:val="007708AB"/>
    <w:pPr>
      <w:suppressAutoHyphens/>
      <w:spacing w:after="120" w:line="276" w:lineRule="auto"/>
    </w:pPr>
    <w:rPr>
      <w:rFonts w:ascii="Calibri" w:eastAsia="Calibri" w:hAnsi="Calibri" w:cs="Calibri"/>
      <w:lang w:val="en-US" w:eastAsia="ar-SA"/>
    </w:rPr>
  </w:style>
  <w:style w:type="character" w:customStyle="1" w:styleId="BodyTextChar">
    <w:name w:val="Body Text Char"/>
    <w:basedOn w:val="DefaultParagraphFont"/>
    <w:link w:val="BodyText"/>
    <w:rsid w:val="007708AB"/>
    <w:rPr>
      <w:rFonts w:ascii="Calibri" w:eastAsia="Calibri" w:hAnsi="Calibri" w:cs="Calibri"/>
      <w:lang w:val="en-US" w:eastAsia="ar-SA"/>
    </w:rPr>
  </w:style>
  <w:style w:type="table" w:styleId="TableGrid">
    <w:name w:val="Table Grid"/>
    <w:basedOn w:val="TableNormal"/>
    <w:uiPriority w:val="39"/>
    <w:rsid w:val="00415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53618"/>
    <w:rPr>
      <w:rFonts w:ascii="Cambria" w:eastAsia="Times New Roman" w:hAnsi="Cambria" w:cs="Times New Roman"/>
      <w:b/>
      <w:bCs/>
      <w:sz w:val="26"/>
      <w:szCs w:val="26"/>
      <w:lang w:eastAsia="ro-RO"/>
    </w:rPr>
  </w:style>
  <w:style w:type="character" w:customStyle="1" w:styleId="Heading4Char">
    <w:name w:val="Heading 4 Char"/>
    <w:basedOn w:val="DefaultParagraphFont"/>
    <w:link w:val="Heading4"/>
    <w:uiPriority w:val="9"/>
    <w:semiHidden/>
    <w:rsid w:val="00453618"/>
    <w:rPr>
      <w:rFonts w:ascii="Calibri" w:eastAsia="Times New Roman" w:hAnsi="Calibri" w:cs="Times New Roman"/>
      <w:b/>
      <w:bCs/>
      <w:sz w:val="28"/>
      <w:szCs w:val="28"/>
      <w:lang w:eastAsia="ro-RO"/>
    </w:rPr>
  </w:style>
  <w:style w:type="character" w:customStyle="1" w:styleId="Heading5Char">
    <w:name w:val="Heading 5 Char"/>
    <w:basedOn w:val="DefaultParagraphFont"/>
    <w:link w:val="Heading5"/>
    <w:uiPriority w:val="9"/>
    <w:rsid w:val="00453618"/>
    <w:rPr>
      <w:rFonts w:ascii="Times New Roman" w:eastAsia="Times New Roman" w:hAnsi="Times New Roman" w:cs="Times New Roman"/>
      <w:b/>
      <w:bCs/>
      <w:sz w:val="24"/>
      <w:szCs w:val="24"/>
      <w:lang w:eastAsia="ro-RO"/>
    </w:rPr>
  </w:style>
  <w:style w:type="character" w:customStyle="1" w:styleId="Heading6Char">
    <w:name w:val="Heading 6 Char"/>
    <w:basedOn w:val="DefaultParagraphFont"/>
    <w:link w:val="Heading6"/>
    <w:rsid w:val="00453618"/>
    <w:rPr>
      <w:rFonts w:ascii="Times New Roman" w:eastAsia="Times New Roman" w:hAnsi="Times New Roman" w:cs="Times New Roman"/>
      <w:b/>
      <w:bCs/>
      <w:lang w:eastAsia="ro-RO"/>
    </w:rPr>
  </w:style>
  <w:style w:type="character" w:customStyle="1" w:styleId="Heading7Char">
    <w:name w:val="Heading 7 Char"/>
    <w:basedOn w:val="DefaultParagraphFont"/>
    <w:link w:val="Heading7"/>
    <w:uiPriority w:val="9"/>
    <w:semiHidden/>
    <w:rsid w:val="00453618"/>
    <w:rPr>
      <w:rFonts w:ascii="Calibri" w:eastAsia="Times New Roman" w:hAnsi="Calibri" w:cs="Times New Roman"/>
      <w:sz w:val="24"/>
      <w:szCs w:val="24"/>
      <w:lang w:eastAsia="ro-RO"/>
    </w:rPr>
  </w:style>
  <w:style w:type="character" w:customStyle="1" w:styleId="Heading8Char">
    <w:name w:val="Heading 8 Char"/>
    <w:basedOn w:val="DefaultParagraphFont"/>
    <w:link w:val="Heading8"/>
    <w:uiPriority w:val="9"/>
    <w:semiHidden/>
    <w:rsid w:val="00453618"/>
    <w:rPr>
      <w:rFonts w:ascii="Calibri" w:eastAsia="Times New Roman" w:hAnsi="Calibri" w:cs="Times New Roman"/>
      <w:i/>
      <w:iCs/>
      <w:sz w:val="24"/>
      <w:szCs w:val="24"/>
      <w:lang w:eastAsia="ro-RO"/>
    </w:rPr>
  </w:style>
  <w:style w:type="character" w:customStyle="1" w:styleId="Heading9Char">
    <w:name w:val="Heading 9 Char"/>
    <w:basedOn w:val="DefaultParagraphFont"/>
    <w:link w:val="Heading9"/>
    <w:uiPriority w:val="9"/>
    <w:rsid w:val="00453618"/>
    <w:rPr>
      <w:rFonts w:ascii="Times New Roman" w:eastAsia="Times New Roman" w:hAnsi="Times New Roman" w:cs="Times New Roman"/>
      <w:b/>
      <w:bCs/>
      <w:sz w:val="24"/>
      <w:szCs w:val="24"/>
      <w:lang w:eastAsia="ro-RO"/>
    </w:rPr>
  </w:style>
  <w:style w:type="paragraph" w:styleId="PlainText">
    <w:name w:val="Plain Text"/>
    <w:basedOn w:val="Normal"/>
    <w:link w:val="PlainTextChar"/>
    <w:rsid w:val="00453618"/>
    <w:pPr>
      <w:spacing w:before="100" w:after="100" w:line="240" w:lineRule="auto"/>
    </w:pPr>
    <w:rPr>
      <w:rFonts w:ascii="Times New Roman" w:eastAsia="Times New Roman" w:hAnsi="Times New Roman" w:cs="Times New Roman"/>
      <w:sz w:val="24"/>
      <w:szCs w:val="20"/>
      <w:lang w:val="en-US"/>
    </w:rPr>
  </w:style>
  <w:style w:type="character" w:customStyle="1" w:styleId="PlainTextChar">
    <w:name w:val="Plain Text Char"/>
    <w:basedOn w:val="DefaultParagraphFont"/>
    <w:link w:val="PlainText"/>
    <w:rsid w:val="00453618"/>
    <w:rPr>
      <w:rFonts w:ascii="Times New Roman" w:eastAsia="Times New Roman" w:hAnsi="Times New Roman" w:cs="Times New Roman"/>
      <w:sz w:val="24"/>
      <w:szCs w:val="20"/>
      <w:lang w:val="en-US"/>
    </w:rPr>
  </w:style>
  <w:style w:type="character" w:styleId="CommentReference">
    <w:name w:val="annotation reference"/>
    <w:uiPriority w:val="99"/>
    <w:unhideWhenUsed/>
    <w:rsid w:val="00453618"/>
    <w:rPr>
      <w:sz w:val="16"/>
      <w:szCs w:val="16"/>
    </w:rPr>
  </w:style>
  <w:style w:type="paragraph" w:styleId="CommentText">
    <w:name w:val="annotation text"/>
    <w:basedOn w:val="Normal"/>
    <w:link w:val="CommentTextChar"/>
    <w:uiPriority w:val="99"/>
    <w:unhideWhenUsed/>
    <w:rsid w:val="0045361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361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453618"/>
    <w:rPr>
      <w:b/>
      <w:bCs/>
    </w:rPr>
  </w:style>
  <w:style w:type="character" w:customStyle="1" w:styleId="CommentSubjectChar">
    <w:name w:val="Comment Subject Char"/>
    <w:basedOn w:val="CommentTextChar"/>
    <w:link w:val="CommentSubject"/>
    <w:uiPriority w:val="99"/>
    <w:rsid w:val="0045361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rsid w:val="00453618"/>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rsid w:val="00453618"/>
    <w:rPr>
      <w:rFonts w:ascii="Tahoma" w:eastAsia="Times New Roman" w:hAnsi="Tahoma" w:cs="Times New Roman"/>
      <w:sz w:val="16"/>
      <w:szCs w:val="16"/>
      <w:lang w:val="en-US"/>
    </w:rPr>
  </w:style>
  <w:style w:type="character" w:customStyle="1" w:styleId="nobr">
    <w:name w:val="nobr"/>
    <w:rsid w:val="00453618"/>
  </w:style>
  <w:style w:type="character" w:customStyle="1" w:styleId="tal1">
    <w:name w:val="tal1"/>
    <w:rsid w:val="00453618"/>
  </w:style>
  <w:style w:type="paragraph" w:customStyle="1" w:styleId="CaracterCaracter2">
    <w:name w:val="Caracter Caracter2"/>
    <w:basedOn w:val="Normal"/>
    <w:rsid w:val="00453618"/>
    <w:pPr>
      <w:spacing w:after="200" w:line="240" w:lineRule="auto"/>
      <w:jc w:val="both"/>
    </w:pPr>
    <w:rPr>
      <w:rFonts w:ascii="Times" w:eastAsia="Times New Roman" w:hAnsi="Times" w:cs="Times New Roman"/>
      <w:sz w:val="24"/>
      <w:szCs w:val="20"/>
      <w:lang w:val="pl-PL" w:eastAsia="pl-PL"/>
    </w:rPr>
  </w:style>
  <w:style w:type="character" w:styleId="Strong">
    <w:name w:val="Strong"/>
    <w:uiPriority w:val="22"/>
    <w:qFormat/>
    <w:rsid w:val="00453618"/>
    <w:rPr>
      <w:b/>
      <w:bCs/>
    </w:rPr>
  </w:style>
  <w:style w:type="paragraph" w:styleId="BodyTextIndent2">
    <w:name w:val="Body Text Indent 2"/>
    <w:basedOn w:val="Normal"/>
    <w:link w:val="BodyTextIndent2Char"/>
    <w:rsid w:val="00453618"/>
    <w:pPr>
      <w:spacing w:after="120" w:line="480" w:lineRule="auto"/>
      <w:ind w:left="283"/>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BodyTextIndent2"/>
    <w:rsid w:val="00453618"/>
    <w:rPr>
      <w:rFonts w:ascii="Times New Roman" w:eastAsia="Times New Roman" w:hAnsi="Times New Roman" w:cs="Times New Roman"/>
      <w:sz w:val="24"/>
      <w:szCs w:val="24"/>
      <w:lang w:eastAsia="ro-RO"/>
    </w:rPr>
  </w:style>
  <w:style w:type="paragraph" w:styleId="Revision">
    <w:name w:val="Revision"/>
    <w:hidden/>
    <w:uiPriority w:val="99"/>
    <w:rsid w:val="00453618"/>
    <w:pPr>
      <w:spacing w:after="0" w:line="240" w:lineRule="auto"/>
    </w:pPr>
    <w:rPr>
      <w:rFonts w:ascii="Times New Roman" w:eastAsia="Times New Roman" w:hAnsi="Times New Roman" w:cs="Times New Roman"/>
      <w:sz w:val="24"/>
      <w:szCs w:val="24"/>
      <w:lang w:eastAsia="ro-RO"/>
    </w:rPr>
  </w:style>
  <w:style w:type="character" w:styleId="Emphasis">
    <w:name w:val="Emphasis"/>
    <w:basedOn w:val="DefaultParagraphFont"/>
    <w:qFormat/>
    <w:rsid w:val="00453618"/>
    <w:rPr>
      <w:i/>
      <w:iCs/>
    </w:rPr>
  </w:style>
  <w:style w:type="paragraph" w:styleId="NoSpacing">
    <w:name w:val="No Spacing"/>
    <w:uiPriority w:val="1"/>
    <w:qFormat/>
    <w:rsid w:val="00AA7A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27662">
      <w:bodyDiv w:val="1"/>
      <w:marLeft w:val="0"/>
      <w:marRight w:val="0"/>
      <w:marTop w:val="0"/>
      <w:marBottom w:val="0"/>
      <w:divBdr>
        <w:top w:val="none" w:sz="0" w:space="0" w:color="auto"/>
        <w:left w:val="none" w:sz="0" w:space="0" w:color="auto"/>
        <w:bottom w:val="none" w:sz="0" w:space="0" w:color="auto"/>
        <w:right w:val="none" w:sz="0" w:space="0" w:color="auto"/>
      </w:divBdr>
      <w:divsChild>
        <w:div w:id="506674719">
          <w:marLeft w:val="0"/>
          <w:marRight w:val="0"/>
          <w:marTop w:val="0"/>
          <w:marBottom w:val="0"/>
          <w:divBdr>
            <w:top w:val="none" w:sz="0" w:space="0" w:color="auto"/>
            <w:left w:val="none" w:sz="0" w:space="0" w:color="auto"/>
            <w:bottom w:val="none" w:sz="0" w:space="0" w:color="auto"/>
            <w:right w:val="none" w:sz="0" w:space="0" w:color="auto"/>
          </w:divBdr>
        </w:div>
        <w:div w:id="930090461">
          <w:marLeft w:val="0"/>
          <w:marRight w:val="0"/>
          <w:marTop w:val="0"/>
          <w:marBottom w:val="0"/>
          <w:divBdr>
            <w:top w:val="none" w:sz="0" w:space="0" w:color="auto"/>
            <w:left w:val="none" w:sz="0" w:space="0" w:color="auto"/>
            <w:bottom w:val="none" w:sz="0" w:space="0" w:color="auto"/>
            <w:right w:val="none" w:sz="0" w:space="0" w:color="auto"/>
          </w:divBdr>
        </w:div>
        <w:div w:id="1649744441">
          <w:marLeft w:val="0"/>
          <w:marRight w:val="0"/>
          <w:marTop w:val="0"/>
          <w:marBottom w:val="0"/>
          <w:divBdr>
            <w:top w:val="none" w:sz="0" w:space="0" w:color="auto"/>
            <w:left w:val="none" w:sz="0" w:space="0" w:color="auto"/>
            <w:bottom w:val="none" w:sz="0" w:space="0" w:color="auto"/>
            <w:right w:val="none" w:sz="0" w:space="0" w:color="auto"/>
          </w:divBdr>
        </w:div>
        <w:div w:id="46495984">
          <w:marLeft w:val="0"/>
          <w:marRight w:val="0"/>
          <w:marTop w:val="0"/>
          <w:marBottom w:val="0"/>
          <w:divBdr>
            <w:top w:val="none" w:sz="0" w:space="0" w:color="auto"/>
            <w:left w:val="none" w:sz="0" w:space="0" w:color="auto"/>
            <w:bottom w:val="none" w:sz="0" w:space="0" w:color="auto"/>
            <w:right w:val="none" w:sz="0" w:space="0" w:color="auto"/>
          </w:divBdr>
        </w:div>
        <w:div w:id="722487087">
          <w:marLeft w:val="0"/>
          <w:marRight w:val="0"/>
          <w:marTop w:val="0"/>
          <w:marBottom w:val="0"/>
          <w:divBdr>
            <w:top w:val="none" w:sz="0" w:space="0" w:color="auto"/>
            <w:left w:val="none" w:sz="0" w:space="0" w:color="auto"/>
            <w:bottom w:val="none" w:sz="0" w:space="0" w:color="auto"/>
            <w:right w:val="none" w:sz="0" w:space="0" w:color="auto"/>
          </w:divBdr>
        </w:div>
        <w:div w:id="71321649">
          <w:marLeft w:val="0"/>
          <w:marRight w:val="0"/>
          <w:marTop w:val="0"/>
          <w:marBottom w:val="0"/>
          <w:divBdr>
            <w:top w:val="none" w:sz="0" w:space="0" w:color="auto"/>
            <w:left w:val="none" w:sz="0" w:space="0" w:color="auto"/>
            <w:bottom w:val="none" w:sz="0" w:space="0" w:color="auto"/>
            <w:right w:val="none" w:sz="0" w:space="0" w:color="auto"/>
          </w:divBdr>
        </w:div>
      </w:divsChild>
    </w:div>
    <w:div w:id="17716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nal xmlns="1f4f9ac9-99f6-4fe3-b268-1092191e361c">true</Fina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383C447C61AD4B8DD5CFB6DFA7F12A" ma:contentTypeVersion="5" ma:contentTypeDescription="Creați un document nou." ma:contentTypeScope="" ma:versionID="979351fd765f6892ec57d6c4912db967">
  <xsd:schema xmlns:xsd="http://www.w3.org/2001/XMLSchema" xmlns:xs="http://www.w3.org/2001/XMLSchema" xmlns:p="http://schemas.microsoft.com/office/2006/metadata/properties" xmlns:ns2="1f4f9ac9-99f6-4fe3-b268-1092191e361c" targetNamespace="http://schemas.microsoft.com/office/2006/metadata/properties" ma:root="true" ma:fieldsID="5f6f8e293435ecf5232311c232cfb25b" ns2:_="">
    <xsd:import namespace="1f4f9ac9-99f6-4fe3-b268-1092191e36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f9ac9-99f6-4fe3-b268-1092191e3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inal" ma:index="12" nillable="true" ma:displayName="Final" ma:default="1" ma:format="Dropdown" ma:internalName="F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08B8-AFDF-45BA-A456-986BF2F70D83}">
  <ds:schemaRefs>
    <ds:schemaRef ds:uri="http://schemas.microsoft.com/office/2006/metadata/properties"/>
    <ds:schemaRef ds:uri="http://schemas.microsoft.com/office/infopath/2007/PartnerControls"/>
    <ds:schemaRef ds:uri="1f4f9ac9-99f6-4fe3-b268-1092191e361c"/>
  </ds:schemaRefs>
</ds:datastoreItem>
</file>

<file path=customXml/itemProps2.xml><?xml version="1.0" encoding="utf-8"?>
<ds:datastoreItem xmlns:ds="http://schemas.openxmlformats.org/officeDocument/2006/customXml" ds:itemID="{790562F0-8C19-4528-A2CE-8C187A9A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f9ac9-99f6-4fe3-b268-1092191e3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AD4C9-03E0-44E5-81B3-2A5F2833F428}">
  <ds:schemaRefs>
    <ds:schemaRef ds:uri="http://schemas.microsoft.com/sharepoint/v3/contenttype/forms"/>
  </ds:schemaRefs>
</ds:datastoreItem>
</file>

<file path=customXml/itemProps4.xml><?xml version="1.0" encoding="utf-8"?>
<ds:datastoreItem xmlns:ds="http://schemas.openxmlformats.org/officeDocument/2006/customXml" ds:itemID="{C3586982-ECB0-4FFF-A02F-ADFAE69A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5753</Words>
  <Characters>33374</Characters>
  <Application>Microsoft Office Word</Application>
  <DocSecurity>0</DocSecurity>
  <Lines>278</Lines>
  <Paragraphs>78</Paragraphs>
  <ScaleCrop>false</ScaleCrop>
  <HeadingPairs>
    <vt:vector size="6" baseType="variant">
      <vt:variant>
        <vt:lpstr>Title</vt:lpstr>
      </vt:variant>
      <vt:variant>
        <vt:i4>1</vt:i4>
      </vt:variant>
      <vt:variant>
        <vt:lpstr>Titlu</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Boca</dc:creator>
  <cp:lastModifiedBy>Microsoft account</cp:lastModifiedBy>
  <cp:revision>19</cp:revision>
  <cp:lastPrinted>2025-05-30T09:51:00Z</cp:lastPrinted>
  <dcterms:created xsi:type="dcterms:W3CDTF">2025-05-26T07:06:00Z</dcterms:created>
  <dcterms:modified xsi:type="dcterms:W3CDTF">2025-06-03T08:55:00Z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0x01010000383C447C61AD4B8DD5CFB6DFA7F12A</vt:lpwstr>
  </property>
</Properties>
</file>