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2CCDD" w14:textId="77777777" w:rsidR="004022FA" w:rsidRPr="00155A6A" w:rsidRDefault="004022FA" w:rsidP="00155A6A">
      <w:pPr>
        <w:spacing w:after="0"/>
        <w:ind w:left="-567"/>
        <w:jc w:val="center"/>
        <w:rPr>
          <w:smallCaps/>
          <w:sz w:val="28"/>
          <w:szCs w:val="28"/>
          <w:lang w:val="ro-RO"/>
        </w:rPr>
      </w:pPr>
      <w:r w:rsidRPr="00155A6A">
        <w:rPr>
          <w:smallCaps/>
          <w:sz w:val="28"/>
          <w:szCs w:val="28"/>
          <w:lang w:val="ro-RO"/>
        </w:rPr>
        <w:t>Matricea de corelație - rezultate ale învățării – disciplinele din planul de învățământ ale programului de studii universitare de Master</w:t>
      </w:r>
    </w:p>
    <w:p w14:paraId="2622A0C5" w14:textId="77777777" w:rsidR="004022FA" w:rsidRPr="004022FA" w:rsidRDefault="004022FA" w:rsidP="00155A6A">
      <w:pPr>
        <w:spacing w:after="160" w:line="259" w:lineRule="auto"/>
        <w:ind w:hanging="567"/>
        <w:jc w:val="center"/>
        <w:rPr>
          <w:rFonts w:eastAsiaTheme="minorHAnsi" w:cs="Times New Roman"/>
          <w:b/>
          <w:bCs/>
          <w:kern w:val="2"/>
          <w:sz w:val="28"/>
          <w:szCs w:val="28"/>
          <w:lang w:val="ro-RO"/>
          <w14:ligatures w14:val="standardContextual"/>
        </w:rPr>
      </w:pPr>
      <w:r w:rsidRPr="004022FA">
        <w:rPr>
          <w:rFonts w:eastAsiaTheme="minorHAnsi" w:cs="Times New Roman"/>
          <w:b/>
          <w:bCs/>
          <w:smallCaps/>
          <w:kern w:val="2"/>
          <w:sz w:val="28"/>
          <w:szCs w:val="28"/>
          <w:lang w:val="ro-RO"/>
          <w14:ligatures w14:val="standardContextual"/>
        </w:rPr>
        <w:t>Artă sacră în patrimoniul cultural</w:t>
      </w:r>
      <w:r w:rsidRPr="004022FA">
        <w:rPr>
          <w:rFonts w:eastAsiaTheme="minorHAnsi" w:cs="Times New Roman"/>
          <w:b/>
          <w:bCs/>
          <w:kern w:val="2"/>
          <w:sz w:val="28"/>
          <w:szCs w:val="28"/>
          <w:lang w:val="ro-RO"/>
          <w14:ligatures w14:val="standardContextual"/>
        </w:rPr>
        <w:t xml:space="preserve"> (ASPC)</w:t>
      </w:r>
    </w:p>
    <w:p w14:paraId="6455EAC7" w14:textId="77777777" w:rsidR="004022FA" w:rsidRPr="00AD23BC" w:rsidRDefault="004022FA" w:rsidP="004022FA">
      <w:pPr>
        <w:spacing w:after="80"/>
        <w:rPr>
          <w:sz w:val="24"/>
          <w:szCs w:val="24"/>
          <w:lang w:val="ro-RO"/>
        </w:rPr>
      </w:pPr>
      <w:r w:rsidRPr="00AD23BC">
        <w:rPr>
          <w:b/>
          <w:sz w:val="24"/>
          <w:szCs w:val="24"/>
          <w:lang w:val="ro-RO"/>
        </w:rPr>
        <w:t>SEMESTRUL I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501"/>
        <w:gridCol w:w="1538"/>
        <w:gridCol w:w="789"/>
        <w:gridCol w:w="3506"/>
        <w:gridCol w:w="1139"/>
        <w:gridCol w:w="1139"/>
        <w:gridCol w:w="1139"/>
        <w:gridCol w:w="1139"/>
        <w:gridCol w:w="1139"/>
        <w:gridCol w:w="1139"/>
        <w:gridCol w:w="1140"/>
        <w:gridCol w:w="1143"/>
      </w:tblGrid>
      <w:tr w:rsidR="006F177F" w:rsidRPr="00D3273B" w14:paraId="3EC20D02" w14:textId="3A951959" w:rsidTr="00D3273B">
        <w:tc>
          <w:tcPr>
            <w:tcW w:w="500" w:type="dxa"/>
          </w:tcPr>
          <w:p w14:paraId="0EF47B66" w14:textId="347B4393" w:rsidR="006F177F" w:rsidRPr="00D3273B" w:rsidRDefault="006F177F" w:rsidP="006F177F">
            <w:pPr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549" w:type="dxa"/>
          </w:tcPr>
          <w:p w14:paraId="542EADB4" w14:textId="002C9AEE" w:rsidR="006F177F" w:rsidRPr="00D3273B" w:rsidRDefault="006F177F" w:rsidP="006F177F">
            <w:pPr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789" w:type="dxa"/>
          </w:tcPr>
          <w:p w14:paraId="1DCAAE54" w14:textId="2BE2F41A" w:rsidR="006F177F" w:rsidRPr="00D3273B" w:rsidRDefault="006F177F" w:rsidP="006F177F">
            <w:pPr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Comp. </w:t>
            </w:r>
          </w:p>
        </w:tc>
        <w:tc>
          <w:tcPr>
            <w:tcW w:w="3683" w:type="dxa"/>
          </w:tcPr>
          <w:p w14:paraId="76548788" w14:textId="5B80D07D" w:rsidR="006F177F" w:rsidRPr="00D3273B" w:rsidRDefault="006F177F" w:rsidP="006F177F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038EA17D" w14:textId="23E05F6C" w:rsidR="006F177F" w:rsidRPr="00D3273B" w:rsidRDefault="006F177F" w:rsidP="006F177F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951" w:type="dxa"/>
          </w:tcPr>
          <w:p w14:paraId="11D5EB24" w14:textId="7D30E0D7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ASPC1001</w:t>
            </w:r>
          </w:p>
        </w:tc>
        <w:tc>
          <w:tcPr>
            <w:tcW w:w="1139" w:type="dxa"/>
          </w:tcPr>
          <w:p w14:paraId="56AA766E" w14:textId="572E892C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ASPC1002</w:t>
            </w:r>
          </w:p>
        </w:tc>
        <w:tc>
          <w:tcPr>
            <w:tcW w:w="1139" w:type="dxa"/>
          </w:tcPr>
          <w:p w14:paraId="648E3632" w14:textId="2F513A92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ASPC1003</w:t>
            </w:r>
          </w:p>
        </w:tc>
        <w:tc>
          <w:tcPr>
            <w:tcW w:w="1139" w:type="dxa"/>
          </w:tcPr>
          <w:p w14:paraId="4C899263" w14:textId="5A40C7DB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ASPC1004</w:t>
            </w:r>
          </w:p>
        </w:tc>
        <w:tc>
          <w:tcPr>
            <w:tcW w:w="1139" w:type="dxa"/>
          </w:tcPr>
          <w:p w14:paraId="27E5E700" w14:textId="02400E14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ASPC1005</w:t>
            </w:r>
          </w:p>
        </w:tc>
        <w:tc>
          <w:tcPr>
            <w:tcW w:w="1139" w:type="dxa"/>
          </w:tcPr>
          <w:p w14:paraId="692A083C" w14:textId="6E68CFDB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ASPC1006</w:t>
            </w:r>
          </w:p>
        </w:tc>
        <w:tc>
          <w:tcPr>
            <w:tcW w:w="1140" w:type="dxa"/>
          </w:tcPr>
          <w:p w14:paraId="0E503444" w14:textId="45FB0669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ASPC1007</w:t>
            </w:r>
          </w:p>
        </w:tc>
        <w:tc>
          <w:tcPr>
            <w:tcW w:w="1144" w:type="dxa"/>
          </w:tcPr>
          <w:p w14:paraId="04FA2FD2" w14:textId="4A31D2AB" w:rsidR="006F177F" w:rsidRPr="00D3273B" w:rsidRDefault="006F177F" w:rsidP="00D3273B">
            <w:pPr>
              <w:spacing w:before="120" w:after="120" w:line="36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ASPC1008</w:t>
            </w:r>
          </w:p>
        </w:tc>
      </w:tr>
      <w:tr w:rsidR="006F177F" w:rsidRPr="006F177F" w14:paraId="6A57E6FC" w14:textId="0D093F84" w:rsidTr="00D3273B">
        <w:tc>
          <w:tcPr>
            <w:tcW w:w="500" w:type="dxa"/>
            <w:vAlign w:val="center"/>
          </w:tcPr>
          <w:p w14:paraId="3579CE55" w14:textId="415EC8FC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49" w:type="dxa"/>
            <w:vAlign w:val="center"/>
          </w:tcPr>
          <w:p w14:paraId="1CED6D18" w14:textId="6C5153B2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politici organizaționale</w:t>
            </w:r>
          </w:p>
        </w:tc>
        <w:tc>
          <w:tcPr>
            <w:tcW w:w="789" w:type="dxa"/>
            <w:vAlign w:val="center"/>
          </w:tcPr>
          <w:p w14:paraId="5B7EFFDE" w14:textId="0704BFF0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322AD2CC" w14:textId="5C441FCB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explică principiile organizării instituționale și ale politicilor culturale aplicabile patrimoniului cultural religios.</w:t>
            </w:r>
          </w:p>
        </w:tc>
        <w:tc>
          <w:tcPr>
            <w:tcW w:w="951" w:type="dxa"/>
            <w:vAlign w:val="center"/>
          </w:tcPr>
          <w:p w14:paraId="2FE5AC3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0C4DC4" w14:textId="3C84A52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81009E2" w14:textId="47BFE2E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7A89E0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E2F886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6EB881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5D052F3" w14:textId="0C8AE12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36D67595" w14:textId="35F1BC4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28EDE330" w14:textId="5C69ABAB" w:rsidTr="00D3273B">
        <w:tc>
          <w:tcPr>
            <w:tcW w:w="500" w:type="dxa"/>
            <w:vAlign w:val="center"/>
          </w:tcPr>
          <w:p w14:paraId="4945411D" w14:textId="277020F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49" w:type="dxa"/>
            <w:vAlign w:val="center"/>
          </w:tcPr>
          <w:p w14:paraId="00DFE123" w14:textId="13AE73C9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politici organizaționale</w:t>
            </w:r>
          </w:p>
        </w:tc>
        <w:tc>
          <w:tcPr>
            <w:tcW w:w="789" w:type="dxa"/>
            <w:vAlign w:val="center"/>
          </w:tcPr>
          <w:p w14:paraId="27CCA8E6" w14:textId="269CB2B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71784756" w14:textId="64822339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elaborează propuneri de organizare și gestionare a activităților culturale și patrimoniale.</w:t>
            </w:r>
          </w:p>
        </w:tc>
        <w:tc>
          <w:tcPr>
            <w:tcW w:w="951" w:type="dxa"/>
            <w:vAlign w:val="center"/>
          </w:tcPr>
          <w:p w14:paraId="2E55940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41CDACA" w14:textId="6F8E39B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2022FBC" w14:textId="3E4A076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32F86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C035B2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4335C6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1CE4442" w14:textId="54D03FF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5CEBB774" w14:textId="740AEA5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0E0BA650" w14:textId="59E9D267" w:rsidTr="00D3273B">
        <w:tc>
          <w:tcPr>
            <w:tcW w:w="500" w:type="dxa"/>
            <w:vAlign w:val="center"/>
          </w:tcPr>
          <w:p w14:paraId="49318281" w14:textId="390B3BC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49" w:type="dxa"/>
            <w:vAlign w:val="center"/>
          </w:tcPr>
          <w:p w14:paraId="0B686615" w14:textId="7F0246EB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politici organizaționale</w:t>
            </w:r>
          </w:p>
        </w:tc>
        <w:tc>
          <w:tcPr>
            <w:tcW w:w="789" w:type="dxa"/>
            <w:vAlign w:val="center"/>
          </w:tcPr>
          <w:p w14:paraId="3F20F797" w14:textId="15679398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6EC72C07" w14:textId="4195E930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utilizează autonom politici și norme instituționale în administrarea proiectelor și activităților specifice domeniului.</w:t>
            </w:r>
          </w:p>
        </w:tc>
        <w:tc>
          <w:tcPr>
            <w:tcW w:w="951" w:type="dxa"/>
            <w:vAlign w:val="center"/>
          </w:tcPr>
          <w:p w14:paraId="69F0F00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B34C3CF" w14:textId="2F1FAE6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248CDCB" w14:textId="6D7288B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857694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2BFA5C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CE3E61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2F76157" w14:textId="516D65B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7A399D85" w14:textId="411D7AA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0B3B5CEA" w14:textId="0F5CEAEF" w:rsidTr="00D3273B">
        <w:tc>
          <w:tcPr>
            <w:tcW w:w="500" w:type="dxa"/>
            <w:vAlign w:val="center"/>
          </w:tcPr>
          <w:p w14:paraId="6FF7FC10" w14:textId="5DF3085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49" w:type="dxa"/>
            <w:vAlign w:val="center"/>
          </w:tcPr>
          <w:p w14:paraId="178DEA13" w14:textId="4F944FEB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Sintetizează informații</w:t>
            </w:r>
          </w:p>
        </w:tc>
        <w:tc>
          <w:tcPr>
            <w:tcW w:w="789" w:type="dxa"/>
            <w:vAlign w:val="center"/>
          </w:tcPr>
          <w:p w14:paraId="3A59A2E9" w14:textId="07CAC171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1BCB8D7A" w14:textId="086BC214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identifică și descrie surse, concepte și teorii relevante pentru cercetarea patrimoniului cultural religios.</w:t>
            </w:r>
          </w:p>
        </w:tc>
        <w:tc>
          <w:tcPr>
            <w:tcW w:w="951" w:type="dxa"/>
            <w:vAlign w:val="center"/>
          </w:tcPr>
          <w:p w14:paraId="6AFF4A13" w14:textId="29012B5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EC9A30D" w14:textId="2CE7A92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81162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CB82AD7" w14:textId="4E51182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76B23E" w14:textId="1817977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F54236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D1BB49C" w14:textId="7DFEB43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7AAD90C9" w14:textId="5C1A4BC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6CDD3EF5" w14:textId="6F987789" w:rsidTr="00D3273B">
        <w:tc>
          <w:tcPr>
            <w:tcW w:w="500" w:type="dxa"/>
            <w:vAlign w:val="center"/>
          </w:tcPr>
          <w:p w14:paraId="7F683DF8" w14:textId="77DAF1AD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49" w:type="dxa"/>
            <w:vAlign w:val="center"/>
          </w:tcPr>
          <w:p w14:paraId="5D1E3F70" w14:textId="257683DE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Sintetizează informații</w:t>
            </w:r>
          </w:p>
        </w:tc>
        <w:tc>
          <w:tcPr>
            <w:tcW w:w="789" w:type="dxa"/>
            <w:vAlign w:val="center"/>
          </w:tcPr>
          <w:p w14:paraId="6C749EB3" w14:textId="4EADA59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50F93243" w14:textId="76B6E97F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analizează, interpretează și sintetizează critic informații provenite din surse interdisciplinare.</w:t>
            </w:r>
          </w:p>
        </w:tc>
        <w:tc>
          <w:tcPr>
            <w:tcW w:w="951" w:type="dxa"/>
            <w:vAlign w:val="center"/>
          </w:tcPr>
          <w:p w14:paraId="030A0A49" w14:textId="6228A43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39531C" w14:textId="4C30042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93622A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B3471A6" w14:textId="691B4A6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758E5D" w14:textId="5701C77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B497A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64A675" w14:textId="49DF11A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72EC12C" w14:textId="7A4D80E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049474E9" w14:textId="77777777" w:rsidTr="00D3273B">
        <w:tc>
          <w:tcPr>
            <w:tcW w:w="500" w:type="dxa"/>
            <w:vAlign w:val="center"/>
          </w:tcPr>
          <w:p w14:paraId="07CF1315" w14:textId="0A57475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49" w:type="dxa"/>
            <w:vAlign w:val="center"/>
          </w:tcPr>
          <w:p w14:paraId="2E1BBA09" w14:textId="515855E1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Sintetizează informații</w:t>
            </w:r>
          </w:p>
        </w:tc>
        <w:tc>
          <w:tcPr>
            <w:tcW w:w="789" w:type="dxa"/>
            <w:vAlign w:val="center"/>
          </w:tcPr>
          <w:p w14:paraId="78BCC7F4" w14:textId="44E375F3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7D4FCFED" w14:textId="6530C39E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formulează autonom concluzii și perspective argumentate asupra fenomenului artistic și cultural religios.</w:t>
            </w:r>
          </w:p>
        </w:tc>
        <w:tc>
          <w:tcPr>
            <w:tcW w:w="951" w:type="dxa"/>
            <w:vAlign w:val="center"/>
          </w:tcPr>
          <w:p w14:paraId="79E8B3B3" w14:textId="1ACD642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F42DCED" w14:textId="5488319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22568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75E3836" w14:textId="07E4412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49F27E3" w14:textId="5AA37AC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CA191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C324BB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608FB80B" w14:textId="4CAB3FA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10CFE138" w14:textId="77777777" w:rsidTr="00D3273B">
        <w:tc>
          <w:tcPr>
            <w:tcW w:w="500" w:type="dxa"/>
            <w:vAlign w:val="center"/>
          </w:tcPr>
          <w:p w14:paraId="5AD77A68" w14:textId="60B5A51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49" w:type="dxa"/>
            <w:vAlign w:val="center"/>
          </w:tcPr>
          <w:p w14:paraId="177FC5BE" w14:textId="338B186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Asigură managementul de proiect</w:t>
            </w:r>
          </w:p>
        </w:tc>
        <w:tc>
          <w:tcPr>
            <w:tcW w:w="789" w:type="dxa"/>
            <w:vAlign w:val="center"/>
          </w:tcPr>
          <w:p w14:paraId="1BD1DB53" w14:textId="7A341855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5CD7B5B3" w14:textId="3B966AD1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explică etapele și componentele managementului proiectelor culturale și patrimoniale.</w:t>
            </w:r>
          </w:p>
        </w:tc>
        <w:tc>
          <w:tcPr>
            <w:tcW w:w="951" w:type="dxa"/>
            <w:vAlign w:val="center"/>
          </w:tcPr>
          <w:p w14:paraId="5A6276D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E769FCE" w14:textId="148CAA2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7DD590E" w14:textId="7369101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1AE694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B09473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FE104E" w14:textId="209AD50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6C44C77" w14:textId="6EEAB6C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53B639AF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0E622D7A" w14:textId="77777777" w:rsidTr="00D3273B">
        <w:tc>
          <w:tcPr>
            <w:tcW w:w="500" w:type="dxa"/>
            <w:vAlign w:val="center"/>
          </w:tcPr>
          <w:p w14:paraId="63B2B058" w14:textId="3D7285D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49" w:type="dxa"/>
            <w:vAlign w:val="center"/>
          </w:tcPr>
          <w:p w14:paraId="59240ABE" w14:textId="6D86A1D6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Asigură managementul de proiect</w:t>
            </w:r>
          </w:p>
        </w:tc>
        <w:tc>
          <w:tcPr>
            <w:tcW w:w="789" w:type="dxa"/>
            <w:vAlign w:val="center"/>
          </w:tcPr>
          <w:p w14:paraId="56BCEEA4" w14:textId="60FB892C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291BFEB1" w14:textId="2CCA55B2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planifică resurse, activități și obiective în cadrul proiectelor din domeniul patrimoniului cultural religios.</w:t>
            </w:r>
          </w:p>
        </w:tc>
        <w:tc>
          <w:tcPr>
            <w:tcW w:w="951" w:type="dxa"/>
            <w:vAlign w:val="center"/>
          </w:tcPr>
          <w:p w14:paraId="3206A27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93AB16" w14:textId="6946590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3174E80" w14:textId="4AD2CA7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02B405F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651350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6B65EB" w14:textId="13AF394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731C88F" w14:textId="443491F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BE8005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639F8863" w14:textId="77777777" w:rsidTr="00D3273B">
        <w:tc>
          <w:tcPr>
            <w:tcW w:w="500" w:type="dxa"/>
            <w:vAlign w:val="center"/>
          </w:tcPr>
          <w:p w14:paraId="6CCB300E" w14:textId="2FD157CD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lastRenderedPageBreak/>
              <w:t>3</w:t>
            </w:r>
          </w:p>
        </w:tc>
        <w:tc>
          <w:tcPr>
            <w:tcW w:w="1549" w:type="dxa"/>
            <w:vAlign w:val="center"/>
          </w:tcPr>
          <w:p w14:paraId="49FF89E3" w14:textId="0D22127E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Asigură managementul de proiect</w:t>
            </w:r>
          </w:p>
        </w:tc>
        <w:tc>
          <w:tcPr>
            <w:tcW w:w="789" w:type="dxa"/>
            <w:vAlign w:val="center"/>
          </w:tcPr>
          <w:p w14:paraId="6B59AC98" w14:textId="6F2C1608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6A3F28F8" w14:textId="09561BD5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coordonează responsabil activități și echipe în realizarea proiectelor culturale și profesionale.</w:t>
            </w:r>
          </w:p>
        </w:tc>
        <w:tc>
          <w:tcPr>
            <w:tcW w:w="951" w:type="dxa"/>
            <w:vAlign w:val="center"/>
          </w:tcPr>
          <w:p w14:paraId="1413A5B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0C8F502" w14:textId="477675A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6C28EA" w14:textId="268C2EC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6A750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7181CC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13ED28" w14:textId="6AEB817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E7DF798" w14:textId="67D20DF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1190307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3E2BA9B1" w14:textId="77777777" w:rsidTr="00D3273B">
        <w:tc>
          <w:tcPr>
            <w:tcW w:w="500" w:type="dxa"/>
            <w:vAlign w:val="center"/>
          </w:tcPr>
          <w:p w14:paraId="50B53B70" w14:textId="006E99D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49" w:type="dxa"/>
            <w:vAlign w:val="center"/>
          </w:tcPr>
          <w:p w14:paraId="53B60A2F" w14:textId="2E11AB06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789" w:type="dxa"/>
            <w:vAlign w:val="center"/>
          </w:tcPr>
          <w:p w14:paraId="09B18664" w14:textId="76DAC2B2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7A7D7195" w14:textId="416C10E0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descrie principiile colaborării profesionale și ale comunicării academice în mediile de cercetare și conservare-restaurare.</w:t>
            </w:r>
          </w:p>
        </w:tc>
        <w:tc>
          <w:tcPr>
            <w:tcW w:w="951" w:type="dxa"/>
            <w:vAlign w:val="center"/>
          </w:tcPr>
          <w:p w14:paraId="397B575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D37CE7" w14:textId="69D03A5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B6B75E6" w14:textId="745A003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96B31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460B46D" w14:textId="3BC6AF5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CF668E0" w14:textId="5042995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4224AD0" w14:textId="26008F0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629D0DEA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090A017C" w14:textId="77777777" w:rsidTr="00D3273B">
        <w:tc>
          <w:tcPr>
            <w:tcW w:w="500" w:type="dxa"/>
            <w:vAlign w:val="center"/>
          </w:tcPr>
          <w:p w14:paraId="48539E4F" w14:textId="7E7C71E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49" w:type="dxa"/>
            <w:vAlign w:val="center"/>
          </w:tcPr>
          <w:p w14:paraId="4AED0694" w14:textId="072BCEF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789" w:type="dxa"/>
            <w:vAlign w:val="center"/>
          </w:tcPr>
          <w:p w14:paraId="0222395B" w14:textId="36AFBE5C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75FF0683" w14:textId="0F26A717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utilizează tehnici adecvate de comunicare și colaborare în activități academice și profesionale.</w:t>
            </w:r>
          </w:p>
        </w:tc>
        <w:tc>
          <w:tcPr>
            <w:tcW w:w="951" w:type="dxa"/>
            <w:vAlign w:val="center"/>
          </w:tcPr>
          <w:p w14:paraId="53A9C11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26220C5" w14:textId="58E4E4C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8FF7FC" w14:textId="6028EAA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329774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D0EA6F" w14:textId="1CBECC0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BE546D" w14:textId="5EA60DB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DB9CAF8" w14:textId="236847B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2BAC38C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77DBD10E" w14:textId="77777777" w:rsidTr="00D3273B">
        <w:tc>
          <w:tcPr>
            <w:tcW w:w="500" w:type="dxa"/>
            <w:vAlign w:val="center"/>
          </w:tcPr>
          <w:p w14:paraId="0C902339" w14:textId="72953B4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49" w:type="dxa"/>
            <w:vAlign w:val="center"/>
          </w:tcPr>
          <w:p w14:paraId="10A3F317" w14:textId="62112621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789" w:type="dxa"/>
            <w:vAlign w:val="center"/>
          </w:tcPr>
          <w:p w14:paraId="7CB1615D" w14:textId="46F0B780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3BF12CD7" w14:textId="1BBC787A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manifestă autonomie, responsabilitate și conduită profesională în activitățile de cercetare și lucru în echipă.</w:t>
            </w:r>
          </w:p>
        </w:tc>
        <w:tc>
          <w:tcPr>
            <w:tcW w:w="951" w:type="dxa"/>
            <w:vAlign w:val="center"/>
          </w:tcPr>
          <w:p w14:paraId="2E51F7E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A0B49C" w14:textId="2866A50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53D8E07" w14:textId="04D5ED0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7E75B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F76B8C9" w14:textId="1DF356E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9BBF8D" w14:textId="1B598D3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A105778" w14:textId="558B8B1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FF868D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362AB0CD" w14:textId="77777777" w:rsidTr="00D3273B">
        <w:tc>
          <w:tcPr>
            <w:tcW w:w="500" w:type="dxa"/>
            <w:vAlign w:val="center"/>
          </w:tcPr>
          <w:p w14:paraId="47EFB297" w14:textId="6564B558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49" w:type="dxa"/>
            <w:vAlign w:val="center"/>
          </w:tcPr>
          <w:p w14:paraId="51A31B07" w14:textId="638DDAB1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789" w:type="dxa"/>
            <w:vAlign w:val="center"/>
          </w:tcPr>
          <w:p w14:paraId="7950C304" w14:textId="540B9D74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2A566ABD" w14:textId="5CA44D38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explică rolul patrimoniului cultural religios în dezvoltarea relației dintre instituțiile culturale și comunitate.</w:t>
            </w:r>
          </w:p>
        </w:tc>
        <w:tc>
          <w:tcPr>
            <w:tcW w:w="951" w:type="dxa"/>
            <w:vAlign w:val="center"/>
          </w:tcPr>
          <w:p w14:paraId="504998EB" w14:textId="263354A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7C5B6B" w14:textId="1A4284E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7CBEED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59769B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CBEFAE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5AD3C7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F4E66A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7B3833DD" w14:textId="04F222D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14D100E2" w14:textId="77777777" w:rsidTr="00D3273B">
        <w:tc>
          <w:tcPr>
            <w:tcW w:w="500" w:type="dxa"/>
            <w:vAlign w:val="center"/>
          </w:tcPr>
          <w:p w14:paraId="10C6FE23" w14:textId="582E2734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49" w:type="dxa"/>
            <w:vAlign w:val="center"/>
          </w:tcPr>
          <w:p w14:paraId="3D104DC5" w14:textId="7DA2E515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789" w:type="dxa"/>
            <w:vAlign w:val="center"/>
          </w:tcPr>
          <w:p w14:paraId="35845C3A" w14:textId="6D3B45B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31D2F8DC" w14:textId="15EF989D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dezvoltă activități și proiecte de valorificare culturală adresate comunităților locale.</w:t>
            </w:r>
          </w:p>
        </w:tc>
        <w:tc>
          <w:tcPr>
            <w:tcW w:w="951" w:type="dxa"/>
            <w:vAlign w:val="center"/>
          </w:tcPr>
          <w:p w14:paraId="05A1D6F5" w14:textId="23BE8BF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C02FF9" w14:textId="600D314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FD3B6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DD818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BE724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532F90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F87E58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B7CFBB4" w14:textId="7528CF8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17F8D0E7" w14:textId="77777777" w:rsidTr="00D3273B">
        <w:tc>
          <w:tcPr>
            <w:tcW w:w="500" w:type="dxa"/>
            <w:vAlign w:val="center"/>
          </w:tcPr>
          <w:p w14:paraId="676563CE" w14:textId="39AF551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49" w:type="dxa"/>
            <w:vAlign w:val="center"/>
          </w:tcPr>
          <w:p w14:paraId="37B2B48C" w14:textId="16608A1C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789" w:type="dxa"/>
            <w:vAlign w:val="center"/>
          </w:tcPr>
          <w:p w14:paraId="5DC5291D" w14:textId="109F087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6FC71799" w14:textId="4014DB8E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inițiază și susține autonom relații profesionale și culturale cu instituții și grupuri comunitare.</w:t>
            </w:r>
          </w:p>
        </w:tc>
        <w:tc>
          <w:tcPr>
            <w:tcW w:w="951" w:type="dxa"/>
            <w:vAlign w:val="center"/>
          </w:tcPr>
          <w:p w14:paraId="43E12F29" w14:textId="7B37A90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0DB04FF" w14:textId="215B841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D5B80F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A6EF41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D9631C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601687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F1101F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3A84E959" w14:textId="4EE6985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4C5605A8" w14:textId="77777777" w:rsidTr="00D3273B">
        <w:tc>
          <w:tcPr>
            <w:tcW w:w="500" w:type="dxa"/>
            <w:vAlign w:val="center"/>
          </w:tcPr>
          <w:p w14:paraId="501D2CB1" w14:textId="7F6FB18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49" w:type="dxa"/>
            <w:vAlign w:val="center"/>
          </w:tcPr>
          <w:p w14:paraId="0A4866A2" w14:textId="7AFA530B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Aplică metode științifice</w:t>
            </w:r>
          </w:p>
        </w:tc>
        <w:tc>
          <w:tcPr>
            <w:tcW w:w="789" w:type="dxa"/>
            <w:vAlign w:val="center"/>
          </w:tcPr>
          <w:p w14:paraId="169610A6" w14:textId="7050C674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160961D6" w14:textId="65DA3AE9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identifică metode și tehnici științifice utilizate în investigarea și cercetarea operelor de artă sacră.</w:t>
            </w:r>
          </w:p>
        </w:tc>
        <w:tc>
          <w:tcPr>
            <w:tcW w:w="951" w:type="dxa"/>
            <w:vAlign w:val="center"/>
          </w:tcPr>
          <w:p w14:paraId="00FB04B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8EFCBC0" w14:textId="0012F6B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68493C" w14:textId="728F2D1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CE68D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A9935CE" w14:textId="79C25D3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2B20C09" w14:textId="307F10E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38473D5" w14:textId="15B9170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1B5CA5E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3370A4E8" w14:textId="77777777" w:rsidTr="00D3273B">
        <w:tc>
          <w:tcPr>
            <w:tcW w:w="500" w:type="dxa"/>
            <w:vAlign w:val="center"/>
          </w:tcPr>
          <w:p w14:paraId="1CF81B3E" w14:textId="78B4896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49" w:type="dxa"/>
            <w:vAlign w:val="center"/>
          </w:tcPr>
          <w:p w14:paraId="7539D90F" w14:textId="41093BC5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Aplică metode științifice</w:t>
            </w:r>
          </w:p>
        </w:tc>
        <w:tc>
          <w:tcPr>
            <w:tcW w:w="789" w:type="dxa"/>
            <w:vAlign w:val="center"/>
          </w:tcPr>
          <w:p w14:paraId="474915DA" w14:textId="1A46C352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59D81A58" w14:textId="27BFD098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aplică metode de analiză, investigare și documentare științifică a patrimoniului cultural religios.</w:t>
            </w:r>
          </w:p>
        </w:tc>
        <w:tc>
          <w:tcPr>
            <w:tcW w:w="951" w:type="dxa"/>
            <w:vAlign w:val="center"/>
          </w:tcPr>
          <w:p w14:paraId="52778D1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6D87FF" w14:textId="04B22CB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072225" w14:textId="426A259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B5BD7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3301EE" w14:textId="7D3226F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DDF707" w14:textId="080EBD2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45AB324" w14:textId="387A99B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6973FA0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03190BF5" w14:textId="77777777" w:rsidTr="00D3273B">
        <w:tc>
          <w:tcPr>
            <w:tcW w:w="500" w:type="dxa"/>
            <w:vAlign w:val="center"/>
          </w:tcPr>
          <w:p w14:paraId="498D34C3" w14:textId="5266FB0F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49" w:type="dxa"/>
            <w:vAlign w:val="center"/>
          </w:tcPr>
          <w:p w14:paraId="492E05AA" w14:textId="53BA4D8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Aplică metode științifice</w:t>
            </w:r>
          </w:p>
        </w:tc>
        <w:tc>
          <w:tcPr>
            <w:tcW w:w="789" w:type="dxa"/>
            <w:vAlign w:val="center"/>
          </w:tcPr>
          <w:p w14:paraId="059C2906" w14:textId="2D3D4781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52DE6B9F" w14:textId="22ECE553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evaluează critic și responsabil rezultatele investigațiilor științifice asupra bunurilor culturale.</w:t>
            </w:r>
          </w:p>
        </w:tc>
        <w:tc>
          <w:tcPr>
            <w:tcW w:w="951" w:type="dxa"/>
            <w:vAlign w:val="center"/>
          </w:tcPr>
          <w:p w14:paraId="39D3A58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782F68E" w14:textId="7526633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396161" w14:textId="5CB9FCF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2599E2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14344C" w14:textId="6629850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9273F6C" w14:textId="61E1A22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B8D6B9" w14:textId="2816A3F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B122B6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45EFEDCA" w14:textId="77777777" w:rsidTr="00D3273B">
        <w:tc>
          <w:tcPr>
            <w:tcW w:w="500" w:type="dxa"/>
            <w:vAlign w:val="center"/>
          </w:tcPr>
          <w:p w14:paraId="0FAB5F1E" w14:textId="079DD105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1549" w:type="dxa"/>
            <w:vAlign w:val="center"/>
          </w:tcPr>
          <w:p w14:paraId="3C6CCB54" w14:textId="4C685175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Gândeşte analitic</w:t>
            </w:r>
          </w:p>
        </w:tc>
        <w:tc>
          <w:tcPr>
            <w:tcW w:w="789" w:type="dxa"/>
            <w:vAlign w:val="center"/>
          </w:tcPr>
          <w:p w14:paraId="34C13B28" w14:textId="5909C88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74074365" w14:textId="675EA068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explică modele și metode de analiză aplicabile patrimoniului artistic și cultural religios.</w:t>
            </w:r>
          </w:p>
        </w:tc>
        <w:tc>
          <w:tcPr>
            <w:tcW w:w="951" w:type="dxa"/>
            <w:vAlign w:val="center"/>
          </w:tcPr>
          <w:p w14:paraId="55B18009" w14:textId="343CACE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589CD56" w14:textId="16C285D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971D94" w14:textId="3F966EF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A569F97" w14:textId="092BC0F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35421D" w14:textId="6E9779C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E363FB5" w14:textId="4427DF9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236CF2E" w14:textId="48BABB3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BB6FC0A" w14:textId="3EAE034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3A8A4C76" w14:textId="77777777" w:rsidTr="00D3273B">
        <w:tc>
          <w:tcPr>
            <w:tcW w:w="500" w:type="dxa"/>
            <w:vAlign w:val="center"/>
          </w:tcPr>
          <w:p w14:paraId="087613C7" w14:textId="34BFA443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49" w:type="dxa"/>
            <w:vAlign w:val="center"/>
          </w:tcPr>
          <w:p w14:paraId="34E177C9" w14:textId="370D7B67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Gândeşte analitic</w:t>
            </w:r>
          </w:p>
        </w:tc>
        <w:tc>
          <w:tcPr>
            <w:tcW w:w="789" w:type="dxa"/>
            <w:vAlign w:val="center"/>
          </w:tcPr>
          <w:p w14:paraId="48BD203A" w14:textId="1B43E8D3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1A8A327B" w14:textId="1747A84B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analizează critic structuri vizuale, simbolice și tehnologice specifice artei sacre.</w:t>
            </w:r>
          </w:p>
        </w:tc>
        <w:tc>
          <w:tcPr>
            <w:tcW w:w="951" w:type="dxa"/>
            <w:vAlign w:val="center"/>
          </w:tcPr>
          <w:p w14:paraId="42BF5141" w14:textId="330FFD3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9D09C6" w14:textId="07721B2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8CBEA1" w14:textId="3F873C9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97A0E31" w14:textId="422B6B6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7F3043" w14:textId="16C346E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6B589A" w14:textId="5C82C2A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D32D2C2" w14:textId="1F72AB9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1CC028A" w14:textId="0D2D32F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7F3C3228" w14:textId="77777777" w:rsidTr="00D3273B">
        <w:tc>
          <w:tcPr>
            <w:tcW w:w="500" w:type="dxa"/>
            <w:vAlign w:val="center"/>
          </w:tcPr>
          <w:p w14:paraId="6494DCFF" w14:textId="1A0924A5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49" w:type="dxa"/>
            <w:vAlign w:val="center"/>
          </w:tcPr>
          <w:p w14:paraId="3DEF1640" w14:textId="6BCF8B8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Gândeşte analitic</w:t>
            </w:r>
          </w:p>
        </w:tc>
        <w:tc>
          <w:tcPr>
            <w:tcW w:w="789" w:type="dxa"/>
            <w:vAlign w:val="center"/>
          </w:tcPr>
          <w:p w14:paraId="18357982" w14:textId="1428C61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5683250D" w14:textId="7B440032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formulează autonom interpretări și soluții argumentate în contexte profesionale și academice.</w:t>
            </w:r>
          </w:p>
        </w:tc>
        <w:tc>
          <w:tcPr>
            <w:tcW w:w="951" w:type="dxa"/>
            <w:vAlign w:val="center"/>
          </w:tcPr>
          <w:p w14:paraId="00313FBD" w14:textId="7AC885E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66EB3B" w14:textId="79C700C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35B31C5" w14:textId="6274F1B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9113AE" w14:textId="3B69A7D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4ACCE21" w14:textId="5F598D7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6CB29D" w14:textId="099519A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90CF6B8" w14:textId="3806B69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6161C7D5" w14:textId="7497E09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18D266BE" w14:textId="77777777" w:rsidTr="00D3273B">
        <w:tc>
          <w:tcPr>
            <w:tcW w:w="500" w:type="dxa"/>
            <w:vAlign w:val="center"/>
          </w:tcPr>
          <w:p w14:paraId="66852787" w14:textId="01913A30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49" w:type="dxa"/>
            <w:vAlign w:val="center"/>
          </w:tcPr>
          <w:p w14:paraId="1D4A5996" w14:textId="3B71F1D2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Lucrează în echipe</w:t>
            </w:r>
          </w:p>
        </w:tc>
        <w:tc>
          <w:tcPr>
            <w:tcW w:w="789" w:type="dxa"/>
            <w:vAlign w:val="center"/>
          </w:tcPr>
          <w:p w14:paraId="485B9D6B" w14:textId="1D56C97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7DB2E81C" w14:textId="257C1780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descrie principiile colaborării și organizării muncii în echipe interdisciplinare.</w:t>
            </w:r>
          </w:p>
        </w:tc>
        <w:tc>
          <w:tcPr>
            <w:tcW w:w="951" w:type="dxa"/>
            <w:vAlign w:val="center"/>
          </w:tcPr>
          <w:p w14:paraId="537F7CFF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CEB222B" w14:textId="249E5C9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38ABC2A" w14:textId="6A531DE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C616A5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039E966" w14:textId="11AF8D0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BB9458" w14:textId="16C1F20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F36C6D7" w14:textId="296FB28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53770A4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381868F0" w14:textId="77777777" w:rsidTr="00D3273B">
        <w:tc>
          <w:tcPr>
            <w:tcW w:w="500" w:type="dxa"/>
            <w:vAlign w:val="center"/>
          </w:tcPr>
          <w:p w14:paraId="6E80B7A0" w14:textId="3D204AF8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49" w:type="dxa"/>
            <w:vAlign w:val="center"/>
          </w:tcPr>
          <w:p w14:paraId="5B1158DA" w14:textId="1AE8DDD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Lucrează în echipe</w:t>
            </w:r>
          </w:p>
        </w:tc>
        <w:tc>
          <w:tcPr>
            <w:tcW w:w="789" w:type="dxa"/>
            <w:vAlign w:val="center"/>
          </w:tcPr>
          <w:p w14:paraId="438A9A68" w14:textId="7293617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3752613F" w14:textId="1B0EDC56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colaborează eficient în realizarea activităților profesionale și practice specifice domeniului.</w:t>
            </w:r>
          </w:p>
        </w:tc>
        <w:tc>
          <w:tcPr>
            <w:tcW w:w="951" w:type="dxa"/>
            <w:vAlign w:val="center"/>
          </w:tcPr>
          <w:p w14:paraId="6E69831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0D68442" w14:textId="24279B7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9CCAB2" w14:textId="1E8333D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A18C5AA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63CAAB" w14:textId="2A68874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6630001" w14:textId="0719EC1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F03DFD6" w14:textId="0883AEB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2AED46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72B34C32" w14:textId="77777777" w:rsidTr="00D3273B">
        <w:tc>
          <w:tcPr>
            <w:tcW w:w="500" w:type="dxa"/>
            <w:vAlign w:val="center"/>
          </w:tcPr>
          <w:p w14:paraId="053C716E" w14:textId="3ED15879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49" w:type="dxa"/>
            <w:vAlign w:val="center"/>
          </w:tcPr>
          <w:p w14:paraId="7AD83DDB" w14:textId="003BFF30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Lucrează în echipe</w:t>
            </w:r>
          </w:p>
        </w:tc>
        <w:tc>
          <w:tcPr>
            <w:tcW w:w="789" w:type="dxa"/>
            <w:vAlign w:val="center"/>
          </w:tcPr>
          <w:p w14:paraId="54CA03E7" w14:textId="18B99720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65048CCF" w14:textId="22E7736E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își asumă responsabil roluri și sarcini în cadrul activităților colective și interdisciplinare.</w:t>
            </w:r>
          </w:p>
        </w:tc>
        <w:tc>
          <w:tcPr>
            <w:tcW w:w="951" w:type="dxa"/>
            <w:vAlign w:val="center"/>
          </w:tcPr>
          <w:p w14:paraId="7A9ABD8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651C0A" w14:textId="24440BC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AF17031" w14:textId="61847B8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B69E95C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2A34EF" w14:textId="3284BB2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33D6562" w14:textId="290C5C0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56708B0" w14:textId="5A32328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3CC5289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6F63E5AA" w14:textId="77777777" w:rsidTr="00D3273B">
        <w:tc>
          <w:tcPr>
            <w:tcW w:w="500" w:type="dxa"/>
            <w:vAlign w:val="center"/>
          </w:tcPr>
          <w:p w14:paraId="04D18B60" w14:textId="52C87C24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49" w:type="dxa"/>
            <w:vAlign w:val="center"/>
          </w:tcPr>
          <w:p w14:paraId="75DC9F77" w14:textId="704F65E4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Creează reţele</w:t>
            </w:r>
          </w:p>
        </w:tc>
        <w:tc>
          <w:tcPr>
            <w:tcW w:w="789" w:type="dxa"/>
            <w:vAlign w:val="center"/>
          </w:tcPr>
          <w:p w14:paraId="2BDE7DE9" w14:textId="3104BC7D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119119DB" w14:textId="69F73D73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identifică modalități și contexte de dezvoltare a relațiilor profesionale și instituționale în domeniul artei sacre și al patrimoniului cultural religios.</w:t>
            </w:r>
          </w:p>
        </w:tc>
        <w:tc>
          <w:tcPr>
            <w:tcW w:w="951" w:type="dxa"/>
            <w:vAlign w:val="center"/>
          </w:tcPr>
          <w:p w14:paraId="0699A19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ED96FE1" w14:textId="6148D2E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6A5E9E7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60AEA4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BC9A75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22490E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FD732B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5DC1D060" w14:textId="41D0B62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63DA3878" w14:textId="77777777" w:rsidTr="00D3273B">
        <w:tc>
          <w:tcPr>
            <w:tcW w:w="500" w:type="dxa"/>
            <w:vAlign w:val="center"/>
          </w:tcPr>
          <w:p w14:paraId="2263028F" w14:textId="7EE99B49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49" w:type="dxa"/>
            <w:vAlign w:val="center"/>
          </w:tcPr>
          <w:p w14:paraId="4B65F905" w14:textId="62F72F89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Creează reţele</w:t>
            </w:r>
          </w:p>
        </w:tc>
        <w:tc>
          <w:tcPr>
            <w:tcW w:w="789" w:type="dxa"/>
            <w:vAlign w:val="center"/>
          </w:tcPr>
          <w:p w14:paraId="220F2330" w14:textId="3FE789E3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39C5B145" w14:textId="19FEBF72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dezvoltă parteneriate și relații profesionale în vederea promovării, conservării și valorificării artei sacre și a patrimoniului cultural religios.</w:t>
            </w:r>
          </w:p>
        </w:tc>
        <w:tc>
          <w:tcPr>
            <w:tcW w:w="951" w:type="dxa"/>
            <w:vAlign w:val="center"/>
          </w:tcPr>
          <w:p w14:paraId="702E6CD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119C71" w14:textId="4627C04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AB611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FB942A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13E74E7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417AE4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B85333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00A3D30" w14:textId="7E095C3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128184B7" w14:textId="77777777" w:rsidTr="00D3273B">
        <w:tc>
          <w:tcPr>
            <w:tcW w:w="500" w:type="dxa"/>
            <w:vAlign w:val="center"/>
          </w:tcPr>
          <w:p w14:paraId="2C484F94" w14:textId="482432D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49" w:type="dxa"/>
            <w:vAlign w:val="center"/>
          </w:tcPr>
          <w:p w14:paraId="6D21A04D" w14:textId="2FBFB2EF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Creează reţele</w:t>
            </w:r>
          </w:p>
        </w:tc>
        <w:tc>
          <w:tcPr>
            <w:tcW w:w="789" w:type="dxa"/>
            <w:vAlign w:val="center"/>
          </w:tcPr>
          <w:p w14:paraId="3E0FAB60" w14:textId="68403737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7A2E5006" w14:textId="14A29A87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utilizează în mod autonom rețele profesionale și instituționale pentru dezvoltarea activităților academice, artistice și culturale din domeniul artei sacre și al patrimoniului cultural religios.</w:t>
            </w:r>
          </w:p>
        </w:tc>
        <w:tc>
          <w:tcPr>
            <w:tcW w:w="951" w:type="dxa"/>
            <w:vAlign w:val="center"/>
          </w:tcPr>
          <w:p w14:paraId="5DC0E15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9123C3" w14:textId="6195F95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15DE4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3FD665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B4B1C6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8E43C2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BCA523A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0BC1525E" w14:textId="518A933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5A542461" w14:textId="77777777" w:rsidTr="00D3273B">
        <w:tc>
          <w:tcPr>
            <w:tcW w:w="500" w:type="dxa"/>
            <w:vAlign w:val="center"/>
          </w:tcPr>
          <w:p w14:paraId="07BA3715" w14:textId="4C3F4A79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49" w:type="dxa"/>
            <w:vAlign w:val="center"/>
          </w:tcPr>
          <w:p w14:paraId="0DDFCD4A" w14:textId="3318F074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789" w:type="dxa"/>
            <w:vAlign w:val="center"/>
          </w:tcPr>
          <w:p w14:paraId="5DD34D3F" w14:textId="5ECD6C94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0E476107" w14:textId="09CB4CD3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explică diversitatea valorilor culturale și religioase reflectate în patrimoniul artistic și spiritual.</w:t>
            </w:r>
          </w:p>
        </w:tc>
        <w:tc>
          <w:tcPr>
            <w:tcW w:w="951" w:type="dxa"/>
            <w:vAlign w:val="center"/>
          </w:tcPr>
          <w:p w14:paraId="6361F5AD" w14:textId="574EF31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1AC72A" w14:textId="0ACFF12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E575D8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8AB60D3" w14:textId="66622E9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AE709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C2341C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FA03E9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518E475A" w14:textId="5FA157A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4C44573D" w14:textId="77777777" w:rsidTr="00D3273B">
        <w:tc>
          <w:tcPr>
            <w:tcW w:w="500" w:type="dxa"/>
            <w:vAlign w:val="center"/>
          </w:tcPr>
          <w:p w14:paraId="587A4827" w14:textId="4BAB84F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1549" w:type="dxa"/>
            <w:vAlign w:val="center"/>
          </w:tcPr>
          <w:p w14:paraId="662EF428" w14:textId="0E19E562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789" w:type="dxa"/>
            <w:vAlign w:val="center"/>
          </w:tcPr>
          <w:p w14:paraId="32598344" w14:textId="1281A3A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2F0D8E49" w14:textId="12707A0A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aplică principii de dialog intercultural și valorizare a diversității în activitățile profesionale.</w:t>
            </w:r>
          </w:p>
        </w:tc>
        <w:tc>
          <w:tcPr>
            <w:tcW w:w="951" w:type="dxa"/>
            <w:vAlign w:val="center"/>
          </w:tcPr>
          <w:p w14:paraId="36186468" w14:textId="00069DD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0D0B41C" w14:textId="18E1EA2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9A773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DDBE858" w14:textId="2DE13BC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86D6BB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8CAD71F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8ABB993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0EFAF2E1" w14:textId="34BF25B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2E9A7A91" w14:textId="77777777" w:rsidTr="00D3273B">
        <w:tc>
          <w:tcPr>
            <w:tcW w:w="500" w:type="dxa"/>
            <w:vAlign w:val="center"/>
          </w:tcPr>
          <w:p w14:paraId="6076C71F" w14:textId="2416BEBD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49" w:type="dxa"/>
            <w:vAlign w:val="center"/>
          </w:tcPr>
          <w:p w14:paraId="47C1CB99" w14:textId="17A029A9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789" w:type="dxa"/>
            <w:vAlign w:val="center"/>
          </w:tcPr>
          <w:p w14:paraId="70AC9687" w14:textId="766AF96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2817B31A" w14:textId="00EFE448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manifestă respect și responsabilitate față de valorile culturale și religioase ale diferitelor comunități.</w:t>
            </w:r>
          </w:p>
        </w:tc>
        <w:tc>
          <w:tcPr>
            <w:tcW w:w="951" w:type="dxa"/>
            <w:vAlign w:val="center"/>
          </w:tcPr>
          <w:p w14:paraId="303EC23D" w14:textId="0E15404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AE772C" w14:textId="604EA38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A1ECB19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A623826" w14:textId="43E453F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511013E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8696FAF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FEE3CFB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11A629B3" w14:textId="2974F0E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55709611" w14:textId="77777777" w:rsidTr="00D3273B">
        <w:tc>
          <w:tcPr>
            <w:tcW w:w="500" w:type="dxa"/>
            <w:vAlign w:val="center"/>
          </w:tcPr>
          <w:p w14:paraId="5A36547A" w14:textId="064AE281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49" w:type="dxa"/>
            <w:vAlign w:val="center"/>
          </w:tcPr>
          <w:p w14:paraId="7153A0E9" w14:textId="01E029C3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789" w:type="dxa"/>
            <w:vAlign w:val="center"/>
          </w:tcPr>
          <w:p w14:paraId="30510D9F" w14:textId="0FAEC87A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308453B8" w14:textId="3F4DB15C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identifică normele și reglementările aplicabile domeniului conservării și restaurării patrimoniului cultural religios.</w:t>
            </w:r>
          </w:p>
        </w:tc>
        <w:tc>
          <w:tcPr>
            <w:tcW w:w="951" w:type="dxa"/>
            <w:vAlign w:val="center"/>
          </w:tcPr>
          <w:p w14:paraId="5F8C9435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F1E9158" w14:textId="2299FA6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2BA9983" w14:textId="08271A8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BA0077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54A2D28" w14:textId="5F327FB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B3065C" w14:textId="2F5A904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407E56B" w14:textId="405DFD3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DF90638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6EE12B36" w14:textId="77777777" w:rsidTr="00D3273B">
        <w:tc>
          <w:tcPr>
            <w:tcW w:w="500" w:type="dxa"/>
            <w:vAlign w:val="center"/>
          </w:tcPr>
          <w:p w14:paraId="4BD17894" w14:textId="70C7DF6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49" w:type="dxa"/>
            <w:vAlign w:val="center"/>
          </w:tcPr>
          <w:p w14:paraId="3E0B9F01" w14:textId="3ED243A4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789" w:type="dxa"/>
            <w:vAlign w:val="center"/>
          </w:tcPr>
          <w:p w14:paraId="5EDFD003" w14:textId="2379C086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4B3BFD73" w14:textId="10DB9545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aplică standarde profesionale și reguli etice în activitatea de cercetare și restaurare.</w:t>
            </w:r>
          </w:p>
        </w:tc>
        <w:tc>
          <w:tcPr>
            <w:tcW w:w="951" w:type="dxa"/>
            <w:vAlign w:val="center"/>
          </w:tcPr>
          <w:p w14:paraId="5776F001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E23E4B" w14:textId="52FA419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7C743F" w14:textId="65B25F2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3848D2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F27B2BC" w14:textId="06F8F7D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00BE86" w14:textId="1849C8E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499E78E" w14:textId="61AE1EA9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2F551A5D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3168729A" w14:textId="77777777" w:rsidTr="00D3273B">
        <w:tc>
          <w:tcPr>
            <w:tcW w:w="500" w:type="dxa"/>
            <w:vAlign w:val="center"/>
          </w:tcPr>
          <w:p w14:paraId="14B39877" w14:textId="6FDB2F2E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49" w:type="dxa"/>
            <w:vAlign w:val="center"/>
          </w:tcPr>
          <w:p w14:paraId="48ECC8B9" w14:textId="46ADE63B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789" w:type="dxa"/>
            <w:vAlign w:val="center"/>
          </w:tcPr>
          <w:p w14:paraId="3EDD4397" w14:textId="18663C47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4976BE4A" w14:textId="25233747" w:rsidR="006F177F" w:rsidRPr="006F177F" w:rsidRDefault="006F177F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Studentul/Absolventul respectă autonom cadrul normativ și profesional specific patrimoniului cultural.</w:t>
            </w:r>
          </w:p>
        </w:tc>
        <w:tc>
          <w:tcPr>
            <w:tcW w:w="951" w:type="dxa"/>
            <w:vAlign w:val="center"/>
          </w:tcPr>
          <w:p w14:paraId="6B6EECD4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8079F4" w14:textId="530C5D3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D33FB5" w14:textId="1C609FD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3FFA30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86DF1F4" w14:textId="41E17A1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E81AD9" w14:textId="02157C8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F5ABE63" w14:textId="0D580FE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3746C7B6" w14:textId="77777777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177F" w:rsidRPr="006F177F" w14:paraId="1D7EC6A8" w14:textId="77777777" w:rsidTr="00D3273B">
        <w:tc>
          <w:tcPr>
            <w:tcW w:w="500" w:type="dxa"/>
            <w:vAlign w:val="center"/>
          </w:tcPr>
          <w:p w14:paraId="7CBA4A10" w14:textId="0666F33B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49" w:type="dxa"/>
            <w:vAlign w:val="center"/>
          </w:tcPr>
          <w:p w14:paraId="11B839C8" w14:textId="368DCE8A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Dă dovadă de auto-reflecţie</w:t>
            </w:r>
          </w:p>
        </w:tc>
        <w:tc>
          <w:tcPr>
            <w:tcW w:w="789" w:type="dxa"/>
            <w:vAlign w:val="center"/>
          </w:tcPr>
          <w:p w14:paraId="638D6BC5" w14:textId="79394F22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83" w:type="dxa"/>
            <w:vAlign w:val="center"/>
          </w:tcPr>
          <w:p w14:paraId="436C54A9" w14:textId="5F781388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explică importanța autoevaluării și a dezvoltării profesionale continue în domeniul artei sacre și al patrimoniului cultural religios.</w:t>
            </w:r>
          </w:p>
        </w:tc>
        <w:tc>
          <w:tcPr>
            <w:tcW w:w="951" w:type="dxa"/>
            <w:vAlign w:val="center"/>
          </w:tcPr>
          <w:p w14:paraId="2DF8A70B" w14:textId="0D914408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72D2E0F" w14:textId="18EB915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4CBFDA" w14:textId="2032A2ED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A68F633" w14:textId="51A1110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B9BA80" w14:textId="2B17E6F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B348E46" w14:textId="4F04FB0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A430219" w14:textId="0D203A0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37B45DC9" w14:textId="285FE921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49CC010C" w14:textId="77777777" w:rsidTr="00D3273B">
        <w:tc>
          <w:tcPr>
            <w:tcW w:w="500" w:type="dxa"/>
            <w:vAlign w:val="center"/>
          </w:tcPr>
          <w:p w14:paraId="047F1990" w14:textId="027F59C1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49" w:type="dxa"/>
            <w:vAlign w:val="center"/>
          </w:tcPr>
          <w:p w14:paraId="1B0457B2" w14:textId="6AA2EE84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Dă dovadă de auto-reflecţie</w:t>
            </w:r>
          </w:p>
        </w:tc>
        <w:tc>
          <w:tcPr>
            <w:tcW w:w="789" w:type="dxa"/>
            <w:vAlign w:val="center"/>
          </w:tcPr>
          <w:p w14:paraId="10A50BDA" w14:textId="07A54102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83" w:type="dxa"/>
            <w:vAlign w:val="center"/>
          </w:tcPr>
          <w:p w14:paraId="26C468EA" w14:textId="4A59102D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evaluează critic propriile activități și rezultate profesionale, academice și artistice.</w:t>
            </w:r>
          </w:p>
        </w:tc>
        <w:tc>
          <w:tcPr>
            <w:tcW w:w="951" w:type="dxa"/>
            <w:vAlign w:val="center"/>
          </w:tcPr>
          <w:p w14:paraId="57F98DC2" w14:textId="5F34126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C02086" w14:textId="6BB39685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AC6E60" w14:textId="63A24BA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6132D78" w14:textId="643C14C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C43135" w14:textId="6FF55C4C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A08536" w14:textId="32E2B92F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E2342FA" w14:textId="3EE7175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29CD7346" w14:textId="42783C14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177F" w:rsidRPr="006F177F" w14:paraId="495D8B8D" w14:textId="77777777" w:rsidTr="00D3273B">
        <w:tc>
          <w:tcPr>
            <w:tcW w:w="500" w:type="dxa"/>
            <w:vAlign w:val="center"/>
          </w:tcPr>
          <w:p w14:paraId="594B00B0" w14:textId="19A59752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49" w:type="dxa"/>
            <w:vAlign w:val="center"/>
          </w:tcPr>
          <w:p w14:paraId="2D665101" w14:textId="00AAE648" w:rsidR="006F177F" w:rsidRPr="00155A6A" w:rsidRDefault="006F177F" w:rsidP="00155A6A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155A6A">
              <w:rPr>
                <w:rFonts w:cs="Times New Roman"/>
                <w:bCs/>
                <w:szCs w:val="20"/>
                <w:lang w:val="ro-RO"/>
              </w:rPr>
              <w:t>Dă dovadă de auto-reflecţie</w:t>
            </w:r>
          </w:p>
        </w:tc>
        <w:tc>
          <w:tcPr>
            <w:tcW w:w="789" w:type="dxa"/>
            <w:vAlign w:val="center"/>
          </w:tcPr>
          <w:p w14:paraId="493E70E0" w14:textId="37510231" w:rsidR="006F177F" w:rsidRPr="006F177F" w:rsidRDefault="006F177F" w:rsidP="006F177F">
            <w:pPr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83" w:type="dxa"/>
            <w:vAlign w:val="center"/>
          </w:tcPr>
          <w:p w14:paraId="7B7D0F39" w14:textId="2DF505FD" w:rsidR="006F177F" w:rsidRPr="006F177F" w:rsidRDefault="00584F47" w:rsidP="00155A6A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manifestă autonomie în perfecționarea profesională și în adaptarea propriilor practici artistice, academice și profesionale la cerințele domeniului artei sacre și al patrimoniului cultural religios.</w:t>
            </w:r>
          </w:p>
        </w:tc>
        <w:tc>
          <w:tcPr>
            <w:tcW w:w="951" w:type="dxa"/>
            <w:vAlign w:val="center"/>
          </w:tcPr>
          <w:p w14:paraId="07BDF359" w14:textId="2B43365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D2D57B4" w14:textId="4C87586E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F8A5AF8" w14:textId="7F5844BB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9D0E058" w14:textId="7851B2CA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D3B5A5F" w14:textId="7144EF22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06D682" w14:textId="7C96E003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6603DED" w14:textId="431CCC40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05347AF4" w14:textId="42D48226" w:rsidR="006F177F" w:rsidRPr="006F177F" w:rsidRDefault="006F177F" w:rsidP="00155A6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6F177F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611A4466" w14:textId="4274E84F" w:rsidR="00FC1479" w:rsidRPr="006F177F" w:rsidRDefault="006F177F" w:rsidP="00206D46">
      <w:pPr>
        <w:ind w:left="-426"/>
        <w:jc w:val="both"/>
        <w:rPr>
          <w:lang w:val="ro-RO"/>
        </w:rPr>
      </w:pPr>
      <w:r w:rsidRPr="006F177F">
        <w:rPr>
          <w:lang w:val="ro-RO"/>
        </w:rPr>
        <w:t>ASPC1001 – Hermeneutica simbolurilor religioase; ASPC1002 – Muzeologie generală; ASPC1003 – Etică și integritate academică; ASPC1004 – Expresia limbajului vizual în arta sacră din patrimoniul cultural. Antropologie artistică I; ASPC1005 – Investigarea ştiinţifică a operelor de artă; ASPC1006 – Dezvoltarea tehnologiilor plastice pentru arta sacră din patrimoniul cultural I; ASPC1007 – Tehnici moderne de conservare-restaurare bunuri culturale pe suport papetar I; ASPC1008 – Iconografia bisericilor în Moldova.</w:t>
      </w:r>
    </w:p>
    <w:p w14:paraId="0DE1EAE6" w14:textId="77777777" w:rsidR="006F177F" w:rsidRDefault="006F177F"/>
    <w:p w14:paraId="34A17CE8" w14:textId="77777777" w:rsidR="006F177F" w:rsidRDefault="006F177F"/>
    <w:p w14:paraId="61BD3C3F" w14:textId="77777777" w:rsidR="006F01A1" w:rsidRDefault="006F01A1"/>
    <w:p w14:paraId="210F54D2" w14:textId="140CCC68" w:rsidR="00C0510A" w:rsidRPr="00C0510A" w:rsidRDefault="00C0510A">
      <w:pPr>
        <w:rPr>
          <w:rFonts w:cs="Times New Roman"/>
          <w:b/>
          <w:bCs/>
          <w:smallCaps/>
          <w:sz w:val="24"/>
          <w:szCs w:val="24"/>
        </w:rPr>
      </w:pPr>
      <w:proofErr w:type="spellStart"/>
      <w:r w:rsidRPr="00C0510A">
        <w:rPr>
          <w:rFonts w:cs="Times New Roman"/>
          <w:b/>
          <w:bCs/>
          <w:smallCaps/>
          <w:sz w:val="24"/>
          <w:szCs w:val="24"/>
        </w:rPr>
        <w:lastRenderedPageBreak/>
        <w:t>Semestrul</w:t>
      </w:r>
      <w:proofErr w:type="spellEnd"/>
      <w:r w:rsidRPr="00C0510A">
        <w:rPr>
          <w:rFonts w:cs="Times New Roman"/>
          <w:b/>
          <w:bCs/>
          <w:smallCaps/>
          <w:sz w:val="24"/>
          <w:szCs w:val="24"/>
        </w:rPr>
        <w:t xml:space="preserve"> al II-lea</w:t>
      </w:r>
    </w:p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567"/>
        <w:gridCol w:w="1702"/>
        <w:gridCol w:w="851"/>
        <w:gridCol w:w="3676"/>
        <w:gridCol w:w="1143"/>
        <w:gridCol w:w="1233"/>
        <w:gridCol w:w="1140"/>
        <w:gridCol w:w="1140"/>
        <w:gridCol w:w="1140"/>
        <w:gridCol w:w="1140"/>
        <w:gridCol w:w="1148"/>
        <w:gridCol w:w="1139"/>
      </w:tblGrid>
      <w:tr w:rsidR="00C0510A" w:rsidRPr="00D3273B" w14:paraId="0CCADBA5" w14:textId="77777777" w:rsidTr="00286EB5">
        <w:tc>
          <w:tcPr>
            <w:tcW w:w="567" w:type="dxa"/>
          </w:tcPr>
          <w:p w14:paraId="5D507A71" w14:textId="77777777" w:rsidR="00C0510A" w:rsidRPr="00D3273B" w:rsidRDefault="00C0510A" w:rsidP="00206D46">
            <w:pPr>
              <w:spacing w:before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702" w:type="dxa"/>
          </w:tcPr>
          <w:p w14:paraId="73762155" w14:textId="77777777" w:rsidR="00C0510A" w:rsidRPr="00286EB5" w:rsidRDefault="00C0510A" w:rsidP="00206D46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286EB5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51" w:type="dxa"/>
          </w:tcPr>
          <w:p w14:paraId="15E9A361" w14:textId="77777777" w:rsidR="00C0510A" w:rsidRPr="00D3273B" w:rsidRDefault="00C0510A" w:rsidP="00206D46">
            <w:pPr>
              <w:spacing w:before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Comp. </w:t>
            </w:r>
          </w:p>
        </w:tc>
        <w:tc>
          <w:tcPr>
            <w:tcW w:w="3676" w:type="dxa"/>
          </w:tcPr>
          <w:p w14:paraId="3F2D907D" w14:textId="77777777" w:rsidR="00C0510A" w:rsidRPr="00D3273B" w:rsidRDefault="00C0510A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520CD37E" w14:textId="77777777" w:rsidR="00C0510A" w:rsidRPr="00D3273B" w:rsidRDefault="00C0510A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143" w:type="dxa"/>
          </w:tcPr>
          <w:p w14:paraId="511A5892" w14:textId="0BF830E3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ASPC2001</w:t>
            </w:r>
          </w:p>
        </w:tc>
        <w:tc>
          <w:tcPr>
            <w:tcW w:w="1233" w:type="dxa"/>
          </w:tcPr>
          <w:p w14:paraId="7AC4C409" w14:textId="5E27DD1F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ASPC2002</w:t>
            </w:r>
          </w:p>
        </w:tc>
        <w:tc>
          <w:tcPr>
            <w:tcW w:w="1140" w:type="dxa"/>
          </w:tcPr>
          <w:p w14:paraId="69A175CB" w14:textId="4C6FC8EE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ASPC2003</w:t>
            </w:r>
          </w:p>
        </w:tc>
        <w:tc>
          <w:tcPr>
            <w:tcW w:w="1140" w:type="dxa"/>
          </w:tcPr>
          <w:p w14:paraId="7230D591" w14:textId="719CB910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ASPC2004</w:t>
            </w:r>
          </w:p>
        </w:tc>
        <w:tc>
          <w:tcPr>
            <w:tcW w:w="1140" w:type="dxa"/>
          </w:tcPr>
          <w:p w14:paraId="567E204C" w14:textId="2968AED2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ASPC2005</w:t>
            </w:r>
          </w:p>
        </w:tc>
        <w:tc>
          <w:tcPr>
            <w:tcW w:w="1140" w:type="dxa"/>
          </w:tcPr>
          <w:p w14:paraId="3FA9F0EE" w14:textId="2A5D5E6A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ASPC2006</w:t>
            </w:r>
          </w:p>
        </w:tc>
        <w:tc>
          <w:tcPr>
            <w:tcW w:w="1148" w:type="dxa"/>
          </w:tcPr>
          <w:p w14:paraId="758CB4D2" w14:textId="09A63ED9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ASPC2007</w:t>
            </w:r>
          </w:p>
        </w:tc>
        <w:tc>
          <w:tcPr>
            <w:tcW w:w="1139" w:type="dxa"/>
          </w:tcPr>
          <w:p w14:paraId="3201DEBE" w14:textId="41CF521F" w:rsidR="00C0510A" w:rsidRPr="00D3273B" w:rsidRDefault="00C0510A" w:rsidP="00206D46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ASPC2008</w:t>
            </w:r>
          </w:p>
        </w:tc>
      </w:tr>
      <w:tr w:rsidR="00C0510A" w:rsidRPr="00296937" w14:paraId="6C1C6438" w14:textId="77777777" w:rsidTr="00286EB5">
        <w:tc>
          <w:tcPr>
            <w:tcW w:w="567" w:type="dxa"/>
            <w:vAlign w:val="center"/>
          </w:tcPr>
          <w:p w14:paraId="5D58FA65" w14:textId="7CDAB5E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702" w:type="dxa"/>
            <w:vAlign w:val="center"/>
          </w:tcPr>
          <w:p w14:paraId="398ACA09" w14:textId="6D82108C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1C7590D7" w14:textId="31C1C7C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65424C37" w14:textId="72197C3F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explică principiile organizării instituționale și ale politicilor culturale aplicabile patrimoniului cultural religios.</w:t>
            </w:r>
          </w:p>
        </w:tc>
        <w:tc>
          <w:tcPr>
            <w:tcW w:w="1143" w:type="dxa"/>
            <w:vAlign w:val="center"/>
          </w:tcPr>
          <w:p w14:paraId="3B72B817" w14:textId="56C0791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B0D2997" w14:textId="30F3540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3015A87" w14:textId="01EB9279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5FAAA42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C628F2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C1BA31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B4C78DA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FC538A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449489D3" w14:textId="77777777" w:rsidTr="00286EB5">
        <w:tc>
          <w:tcPr>
            <w:tcW w:w="567" w:type="dxa"/>
            <w:vAlign w:val="center"/>
          </w:tcPr>
          <w:p w14:paraId="183D9F99" w14:textId="455EDE16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702" w:type="dxa"/>
            <w:vAlign w:val="center"/>
          </w:tcPr>
          <w:p w14:paraId="0F206FC0" w14:textId="637AB953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6A6BD0F2" w14:textId="762492FF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453BB698" w14:textId="7428256A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elaborează propuneri de organizare și gestionare a activităților culturale și patrimoniale.</w:t>
            </w:r>
          </w:p>
        </w:tc>
        <w:tc>
          <w:tcPr>
            <w:tcW w:w="1143" w:type="dxa"/>
            <w:vAlign w:val="center"/>
          </w:tcPr>
          <w:p w14:paraId="1ED8C787" w14:textId="4330393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7D6B4581" w14:textId="2C0EACA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756604D" w14:textId="4A021759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7B915F4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28C2362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536361A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BC6529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25A7DA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71D24785" w14:textId="77777777" w:rsidTr="00286EB5">
        <w:tc>
          <w:tcPr>
            <w:tcW w:w="567" w:type="dxa"/>
            <w:vAlign w:val="center"/>
          </w:tcPr>
          <w:p w14:paraId="11784909" w14:textId="4D46904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702" w:type="dxa"/>
            <w:vAlign w:val="center"/>
          </w:tcPr>
          <w:p w14:paraId="4E968887" w14:textId="27195FDD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00008DF8" w14:textId="137F6EFD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30531E4A" w14:textId="1AD1A140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utilizează autonom politici și norme instituționale în administrarea proiectelor și activităților specifice domeniului.</w:t>
            </w:r>
          </w:p>
        </w:tc>
        <w:tc>
          <w:tcPr>
            <w:tcW w:w="1143" w:type="dxa"/>
            <w:vAlign w:val="center"/>
          </w:tcPr>
          <w:p w14:paraId="7FBDC363" w14:textId="7723D6B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DFDB808" w14:textId="34F0E26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989E98A" w14:textId="18296A3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AD13CC8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815A2F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11AB80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913930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EFC583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126BB972" w14:textId="77777777" w:rsidTr="00286EB5">
        <w:tc>
          <w:tcPr>
            <w:tcW w:w="567" w:type="dxa"/>
            <w:vAlign w:val="center"/>
          </w:tcPr>
          <w:p w14:paraId="2B0EA2F8" w14:textId="07DBDA8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2" w:type="dxa"/>
            <w:vAlign w:val="center"/>
          </w:tcPr>
          <w:p w14:paraId="6B8EBC10" w14:textId="185B4922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5DD1A5F3" w14:textId="011159E6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4ED84A19" w14:textId="11B2770B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identifică și descrie surse, concepte și teorii relevante pentru cercetarea patrimoniului cultural religios.</w:t>
            </w:r>
          </w:p>
        </w:tc>
        <w:tc>
          <w:tcPr>
            <w:tcW w:w="1143" w:type="dxa"/>
            <w:vAlign w:val="center"/>
          </w:tcPr>
          <w:p w14:paraId="5A9F6D5C" w14:textId="068D941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13338D1" w14:textId="007763C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5176DF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EE24D82" w14:textId="7F3B9F9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AC45796" w14:textId="2D65972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960C36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035ED5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FDED3AF" w14:textId="2D65224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56E5E2D9" w14:textId="77777777" w:rsidTr="00286EB5">
        <w:tc>
          <w:tcPr>
            <w:tcW w:w="567" w:type="dxa"/>
            <w:vAlign w:val="center"/>
          </w:tcPr>
          <w:p w14:paraId="49B5F63F" w14:textId="1BE055C9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2" w:type="dxa"/>
            <w:vAlign w:val="center"/>
          </w:tcPr>
          <w:p w14:paraId="64B4B2B0" w14:textId="0847B3A6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0338080C" w14:textId="41C3A08D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17995C60" w14:textId="08F31260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analizează, interpretează și sintetizează critic informații provenite din surse interdisciplinare.</w:t>
            </w:r>
          </w:p>
        </w:tc>
        <w:tc>
          <w:tcPr>
            <w:tcW w:w="1143" w:type="dxa"/>
            <w:vAlign w:val="center"/>
          </w:tcPr>
          <w:p w14:paraId="71798233" w14:textId="7014957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D84DFA1" w14:textId="60B7A11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D83FC2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B6C5341" w14:textId="7FACEB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5C2D993" w14:textId="27D21FD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F21CAFE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4E75765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B4AFD58" w14:textId="431BDB9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7F096D65" w14:textId="77777777" w:rsidTr="00286EB5">
        <w:tc>
          <w:tcPr>
            <w:tcW w:w="567" w:type="dxa"/>
            <w:vAlign w:val="center"/>
          </w:tcPr>
          <w:p w14:paraId="4C3C7C6B" w14:textId="1EC2EB19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2" w:type="dxa"/>
            <w:vAlign w:val="center"/>
          </w:tcPr>
          <w:p w14:paraId="477DE9B1" w14:textId="36C1D202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447AF674" w14:textId="44A26BD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3C4DA119" w14:textId="2610247F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formulează autonom concluzii și perspective argumentate asupra fenomenului artistic și cultural religios.</w:t>
            </w:r>
          </w:p>
        </w:tc>
        <w:tc>
          <w:tcPr>
            <w:tcW w:w="1143" w:type="dxa"/>
            <w:vAlign w:val="center"/>
          </w:tcPr>
          <w:p w14:paraId="092A1793" w14:textId="5454EC9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ED70D90" w14:textId="5905F9A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B3018C5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F32EDAB" w14:textId="55478BD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FD4AA7C" w14:textId="34CC302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C9D506E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4A236FB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C80AA13" w14:textId="185F8CA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19DC4A92" w14:textId="77777777" w:rsidTr="00286EB5">
        <w:tc>
          <w:tcPr>
            <w:tcW w:w="567" w:type="dxa"/>
            <w:vAlign w:val="center"/>
          </w:tcPr>
          <w:p w14:paraId="27B6BB5F" w14:textId="24A49A26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2" w:type="dxa"/>
            <w:vAlign w:val="center"/>
          </w:tcPr>
          <w:p w14:paraId="283EF2C5" w14:textId="59BA5A5A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11F43F71" w14:textId="5D291186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62329DA7" w14:textId="0B9231ED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explică etapele și componentele managementului proiectelor culturale și patrimoniale.</w:t>
            </w:r>
          </w:p>
        </w:tc>
        <w:tc>
          <w:tcPr>
            <w:tcW w:w="1143" w:type="dxa"/>
            <w:vAlign w:val="center"/>
          </w:tcPr>
          <w:p w14:paraId="4AD6F412" w14:textId="0292085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35E3FAA" w14:textId="3756069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1BD3087" w14:textId="7A4859D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FB87BB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992DEDB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27C742B" w14:textId="44AAEB9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4B814BCB" w14:textId="6C1DB88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A459119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5204E15F" w14:textId="77777777" w:rsidTr="00286EB5">
        <w:tc>
          <w:tcPr>
            <w:tcW w:w="567" w:type="dxa"/>
            <w:vAlign w:val="center"/>
          </w:tcPr>
          <w:p w14:paraId="33257864" w14:textId="4B3D12B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2" w:type="dxa"/>
            <w:vAlign w:val="center"/>
          </w:tcPr>
          <w:p w14:paraId="3F885464" w14:textId="01040A78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6C1A65C7" w14:textId="1312471B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4BBF813F" w14:textId="3F3EA26A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planifică resurse, activități și obiective în cadrul proiectelor din domeniul patrimoniului cultural religios.</w:t>
            </w:r>
          </w:p>
        </w:tc>
        <w:tc>
          <w:tcPr>
            <w:tcW w:w="1143" w:type="dxa"/>
            <w:vAlign w:val="center"/>
          </w:tcPr>
          <w:p w14:paraId="0CCE34C4" w14:textId="60E9860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DCB05BD" w14:textId="79C8721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0A808E3" w14:textId="19CDE69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969D583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C30F5C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D50CDED" w14:textId="0B145A5F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FF8A448" w14:textId="26DB995F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0C35E49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758D4D58" w14:textId="77777777" w:rsidTr="00286EB5">
        <w:tc>
          <w:tcPr>
            <w:tcW w:w="567" w:type="dxa"/>
            <w:vAlign w:val="center"/>
          </w:tcPr>
          <w:p w14:paraId="2046E4F6" w14:textId="5197A77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2" w:type="dxa"/>
            <w:vAlign w:val="center"/>
          </w:tcPr>
          <w:p w14:paraId="5ACA76F9" w14:textId="41FFF418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244324D9" w14:textId="1344063A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3EE94C02" w14:textId="33AF99D1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coordonează responsabil activități și echipe în realizarea proiectelor culturale și profesionale.</w:t>
            </w:r>
          </w:p>
        </w:tc>
        <w:tc>
          <w:tcPr>
            <w:tcW w:w="1143" w:type="dxa"/>
            <w:vAlign w:val="center"/>
          </w:tcPr>
          <w:p w14:paraId="1715C4E4" w14:textId="72ACA9F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92F2257" w14:textId="6502183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0453055" w14:textId="1C66DC2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95C06B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A7A9284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B53AB59" w14:textId="3118A18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23E11D32" w14:textId="18F99E5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E29D2EC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785FE5F2" w14:textId="77777777" w:rsidTr="00286EB5">
        <w:tc>
          <w:tcPr>
            <w:tcW w:w="567" w:type="dxa"/>
            <w:vAlign w:val="center"/>
          </w:tcPr>
          <w:p w14:paraId="48DD3037" w14:textId="3B3B874E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702" w:type="dxa"/>
            <w:vAlign w:val="center"/>
          </w:tcPr>
          <w:p w14:paraId="688F8293" w14:textId="75C29B2B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64911E03" w14:textId="45C7A6A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2E394669" w14:textId="1751FD9D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descrie principiile colaborării profesionale și ale comunicării academice în mediile de cercetare și conservare-restaurare.</w:t>
            </w:r>
          </w:p>
        </w:tc>
        <w:tc>
          <w:tcPr>
            <w:tcW w:w="1143" w:type="dxa"/>
            <w:vAlign w:val="center"/>
          </w:tcPr>
          <w:p w14:paraId="664F0482" w14:textId="3F7B1D7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006CCB51" w14:textId="712554B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8C09EF7" w14:textId="4030A49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09F60F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D56E27B" w14:textId="2526E4B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93B55DC" w14:textId="6021DCC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0459B636" w14:textId="0E1EDDD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0AFEE91" w14:textId="5132238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104B0E6B" w14:textId="77777777" w:rsidTr="00286EB5">
        <w:tc>
          <w:tcPr>
            <w:tcW w:w="567" w:type="dxa"/>
            <w:vAlign w:val="center"/>
          </w:tcPr>
          <w:p w14:paraId="12057ABE" w14:textId="0B89CD62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702" w:type="dxa"/>
            <w:vAlign w:val="center"/>
          </w:tcPr>
          <w:p w14:paraId="77427368" w14:textId="4098EC30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4B525950" w14:textId="45A9C122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313927B5" w14:textId="1C630B12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utilizează tehnici adecvate de comunicare și colaborare în activități academice și profesionale.</w:t>
            </w:r>
          </w:p>
        </w:tc>
        <w:tc>
          <w:tcPr>
            <w:tcW w:w="1143" w:type="dxa"/>
            <w:vAlign w:val="center"/>
          </w:tcPr>
          <w:p w14:paraId="78B515D4" w14:textId="1EAC839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613665E" w14:textId="5B40E75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14B03D5" w14:textId="63F8946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5DEDA7E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17104FF" w14:textId="5262276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7D9496E" w14:textId="1A8EA18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5E2F3E8" w14:textId="6CD70B8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EB3BC49" w14:textId="10E264A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74706BE7" w14:textId="77777777" w:rsidTr="00286EB5">
        <w:tc>
          <w:tcPr>
            <w:tcW w:w="567" w:type="dxa"/>
            <w:vAlign w:val="center"/>
          </w:tcPr>
          <w:p w14:paraId="2A74E6CE" w14:textId="583C4B6F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702" w:type="dxa"/>
            <w:vAlign w:val="center"/>
          </w:tcPr>
          <w:p w14:paraId="61C72EB2" w14:textId="1C26C954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315755E8" w14:textId="1706537D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7E8766B1" w14:textId="68BDB02F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manifestă autonomie, responsabilitate și conduită profesională în activitățile de cercetare și lucru în echipă.</w:t>
            </w:r>
          </w:p>
        </w:tc>
        <w:tc>
          <w:tcPr>
            <w:tcW w:w="1143" w:type="dxa"/>
            <w:vAlign w:val="center"/>
          </w:tcPr>
          <w:p w14:paraId="2B7B8418" w14:textId="501CE9B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C8766DC" w14:textId="004002B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181CD1B" w14:textId="32B5783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BA64DB6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6003535" w14:textId="76D14C8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105EFEC" w14:textId="567236B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BD1F704" w14:textId="76A978DF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FE3CD4" w14:textId="5E8EE8E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39171923" w14:textId="77777777" w:rsidTr="00286EB5">
        <w:tc>
          <w:tcPr>
            <w:tcW w:w="567" w:type="dxa"/>
            <w:vAlign w:val="center"/>
          </w:tcPr>
          <w:p w14:paraId="17E8636C" w14:textId="2B8A340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702" w:type="dxa"/>
            <w:vAlign w:val="center"/>
          </w:tcPr>
          <w:p w14:paraId="493AEC4B" w14:textId="6FFB7E6F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7487CCB7" w14:textId="1E2E4C81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18C56FA9" w14:textId="7139C528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explică rolul patrimoniului cultural religios în dezvoltarea relației dintre instituțiile culturale și comunitate.</w:t>
            </w:r>
          </w:p>
        </w:tc>
        <w:tc>
          <w:tcPr>
            <w:tcW w:w="1143" w:type="dxa"/>
            <w:vAlign w:val="center"/>
          </w:tcPr>
          <w:p w14:paraId="69595E83" w14:textId="504D76A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48BC9AB" w14:textId="46CCFC4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1C46530" w14:textId="40F7A21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66AA188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3C38FA2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06A20A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42738899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54C3EEE" w14:textId="7712F65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735E5326" w14:textId="77777777" w:rsidTr="00286EB5">
        <w:tc>
          <w:tcPr>
            <w:tcW w:w="567" w:type="dxa"/>
            <w:vAlign w:val="center"/>
          </w:tcPr>
          <w:p w14:paraId="462C240A" w14:textId="2D817692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702" w:type="dxa"/>
            <w:vAlign w:val="center"/>
          </w:tcPr>
          <w:p w14:paraId="266F62AF" w14:textId="5AAE8864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1A299F41" w14:textId="74B35DD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49CF459F" w14:textId="2024B297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dezvoltă activități și proiecte de valorificare culturală adresate comunităților locale.</w:t>
            </w:r>
          </w:p>
        </w:tc>
        <w:tc>
          <w:tcPr>
            <w:tcW w:w="1143" w:type="dxa"/>
            <w:vAlign w:val="center"/>
          </w:tcPr>
          <w:p w14:paraId="2FAEC9C4" w14:textId="3AE4137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F7F3859" w14:textId="5ACB701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EA18780" w14:textId="4997A3C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5D7F2D3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88B3A68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04C72A3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2FD69C4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736FB94" w14:textId="5972F47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18DF18D1" w14:textId="77777777" w:rsidTr="00286EB5">
        <w:tc>
          <w:tcPr>
            <w:tcW w:w="567" w:type="dxa"/>
            <w:vAlign w:val="center"/>
          </w:tcPr>
          <w:p w14:paraId="04A8D8B6" w14:textId="2A186327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702" w:type="dxa"/>
            <w:vAlign w:val="center"/>
          </w:tcPr>
          <w:p w14:paraId="5C8E73FD" w14:textId="04A08951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6004A1C0" w14:textId="1DC09A1B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2CBE31B8" w14:textId="00E4C1B3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inițiază și susține autonom relații profesionale și culturale cu instituții și grupuri comunitare.</w:t>
            </w:r>
          </w:p>
        </w:tc>
        <w:tc>
          <w:tcPr>
            <w:tcW w:w="1143" w:type="dxa"/>
            <w:vAlign w:val="center"/>
          </w:tcPr>
          <w:p w14:paraId="17863A0F" w14:textId="62E792D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136E1F9A" w14:textId="68FA3A3F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2BF1BBC" w14:textId="629961E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897A50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CA3046A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4ED45A0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5D94F359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6489093" w14:textId="314D745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6378CECF" w14:textId="77777777" w:rsidTr="00286EB5">
        <w:tc>
          <w:tcPr>
            <w:tcW w:w="567" w:type="dxa"/>
            <w:vAlign w:val="center"/>
          </w:tcPr>
          <w:p w14:paraId="41C7D35B" w14:textId="0374375F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702" w:type="dxa"/>
            <w:vAlign w:val="center"/>
          </w:tcPr>
          <w:p w14:paraId="2A042433" w14:textId="1C7CF93A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7BED7FB5" w14:textId="0171E50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61493205" w14:textId="096B6DBF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identifică metode și tehnici științifice utilizate în investigarea și cercetarea operelor de artă sacră.</w:t>
            </w:r>
          </w:p>
        </w:tc>
        <w:tc>
          <w:tcPr>
            <w:tcW w:w="1143" w:type="dxa"/>
            <w:vAlign w:val="center"/>
          </w:tcPr>
          <w:p w14:paraId="5010DFFA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326D64D2" w14:textId="24C7BAC9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9C18E74" w14:textId="795E011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182BA88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F3AA456" w14:textId="265BD5D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7BF422C" w14:textId="2C2831B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F5A6989" w14:textId="1D07F65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A8FA34F" w14:textId="5581948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32EA5CFA" w14:textId="77777777" w:rsidTr="00286EB5">
        <w:tc>
          <w:tcPr>
            <w:tcW w:w="567" w:type="dxa"/>
            <w:vAlign w:val="center"/>
          </w:tcPr>
          <w:p w14:paraId="2CA2D57C" w14:textId="672B2E91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702" w:type="dxa"/>
            <w:vAlign w:val="center"/>
          </w:tcPr>
          <w:p w14:paraId="7DE4BA4E" w14:textId="7EA66DBA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4ACC2E62" w14:textId="51CC7ED7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161C3CBF" w14:textId="2D2AEB21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aplică metode de analiză, investigare și documentare științifică a patrimoniului cultural religios.</w:t>
            </w:r>
          </w:p>
        </w:tc>
        <w:tc>
          <w:tcPr>
            <w:tcW w:w="1143" w:type="dxa"/>
            <w:vAlign w:val="center"/>
          </w:tcPr>
          <w:p w14:paraId="5453286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1540E589" w14:textId="236EC48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5B27981" w14:textId="628B0F7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AEC47AB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5864410" w14:textId="0BDDA7E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AEDE496" w14:textId="517EB73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3675956" w14:textId="054857B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DB020B" w14:textId="435A801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5B2202BA" w14:textId="77777777" w:rsidTr="00286EB5">
        <w:tc>
          <w:tcPr>
            <w:tcW w:w="567" w:type="dxa"/>
            <w:vAlign w:val="center"/>
          </w:tcPr>
          <w:p w14:paraId="63FDBBC2" w14:textId="01F0E66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702" w:type="dxa"/>
            <w:vAlign w:val="center"/>
          </w:tcPr>
          <w:p w14:paraId="1818F29F" w14:textId="11C47E93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10207BE1" w14:textId="3A388FDE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493D3078" w14:textId="26F4068D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evaluează critic și responsabil rezultatele investigațiilor științifice asupra bunurilor culturale.</w:t>
            </w:r>
          </w:p>
        </w:tc>
        <w:tc>
          <w:tcPr>
            <w:tcW w:w="1143" w:type="dxa"/>
            <w:vAlign w:val="center"/>
          </w:tcPr>
          <w:p w14:paraId="4B793B3E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04E29697" w14:textId="21F5430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3B7C2E6" w14:textId="7AAC0CF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BBCB33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1333D23" w14:textId="357A2CF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5BD357E" w14:textId="2B1C7D8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36B9EB15" w14:textId="7F07ECB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57C42F9" w14:textId="6E12334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305A1928" w14:textId="77777777" w:rsidTr="00286EB5">
        <w:tc>
          <w:tcPr>
            <w:tcW w:w="567" w:type="dxa"/>
            <w:vAlign w:val="center"/>
          </w:tcPr>
          <w:p w14:paraId="42CF8338" w14:textId="4B46072E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702" w:type="dxa"/>
            <w:vAlign w:val="center"/>
          </w:tcPr>
          <w:p w14:paraId="2DE9D988" w14:textId="588E4833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7F4AF63E" w14:textId="6574BA3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79D59F6E" w14:textId="4A18F38C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explică modele și metode de analiză aplicabile patrimoniului artistic și cultural religios.</w:t>
            </w:r>
          </w:p>
        </w:tc>
        <w:tc>
          <w:tcPr>
            <w:tcW w:w="1143" w:type="dxa"/>
            <w:vAlign w:val="center"/>
          </w:tcPr>
          <w:p w14:paraId="1352495B" w14:textId="3A442FB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6D4EE6A" w14:textId="64E6F12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1CB47DA" w14:textId="0ABEE43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E904CE4" w14:textId="5846443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0E2805F" w14:textId="1AB4905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C63A988" w14:textId="1C12D5B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66BAB55" w14:textId="199E95F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B98CF6A" w14:textId="73EC0A8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67AF8BFB" w14:textId="77777777" w:rsidTr="00286EB5">
        <w:tc>
          <w:tcPr>
            <w:tcW w:w="567" w:type="dxa"/>
            <w:vAlign w:val="center"/>
          </w:tcPr>
          <w:p w14:paraId="0B83F2EB" w14:textId="415DE405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702" w:type="dxa"/>
            <w:vAlign w:val="center"/>
          </w:tcPr>
          <w:p w14:paraId="600ADD9D" w14:textId="4A01662A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1BE4AB60" w14:textId="32B924A3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2E8F4576" w14:textId="03BF50B8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analizează critic structuri vizuale, simbolice și tehnologice specifice artei sacre.</w:t>
            </w:r>
          </w:p>
        </w:tc>
        <w:tc>
          <w:tcPr>
            <w:tcW w:w="1143" w:type="dxa"/>
            <w:vAlign w:val="center"/>
          </w:tcPr>
          <w:p w14:paraId="49689390" w14:textId="5D884B9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4BF1D108" w14:textId="50C94BF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6ECF1F5" w14:textId="5573B6E4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B0AF383" w14:textId="533C2E3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E2CA237" w14:textId="46C577E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157BF3E" w14:textId="2094B74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E508E41" w14:textId="0448C02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36E408E" w14:textId="7600F82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18F130B1" w14:textId="77777777" w:rsidTr="00286EB5">
        <w:tc>
          <w:tcPr>
            <w:tcW w:w="567" w:type="dxa"/>
            <w:vAlign w:val="center"/>
          </w:tcPr>
          <w:p w14:paraId="549A1AE3" w14:textId="1E3BE0E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702" w:type="dxa"/>
            <w:vAlign w:val="center"/>
          </w:tcPr>
          <w:p w14:paraId="37065639" w14:textId="7A2FF2BA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0926A7CB" w14:textId="1C7FD09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2AFFDD7B" w14:textId="6E7216FB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formulează autonom interpretări și soluții argumentate în contexte profesionale și academice.</w:t>
            </w:r>
          </w:p>
        </w:tc>
        <w:tc>
          <w:tcPr>
            <w:tcW w:w="1143" w:type="dxa"/>
            <w:vAlign w:val="center"/>
          </w:tcPr>
          <w:p w14:paraId="34E07D25" w14:textId="29E88B2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32DB688" w14:textId="592E32D9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BC03AD3" w14:textId="5C61A21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89D8C12" w14:textId="2893745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F1332BB" w14:textId="3BE210D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E8DFF82" w14:textId="6AAD7BB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88FF451" w14:textId="1C6F493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59CBC50" w14:textId="7458658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265F061B" w14:textId="77777777" w:rsidTr="00286EB5">
        <w:tc>
          <w:tcPr>
            <w:tcW w:w="567" w:type="dxa"/>
            <w:vAlign w:val="center"/>
          </w:tcPr>
          <w:p w14:paraId="77E5B1DE" w14:textId="7E3B9566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702" w:type="dxa"/>
            <w:vAlign w:val="center"/>
          </w:tcPr>
          <w:p w14:paraId="41E57AFF" w14:textId="4EDF7472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1BAC7177" w14:textId="6D832622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41899A21" w14:textId="5B5AD5B2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descrie principiile colaborării și organizării muncii în echipe interdisciplinare.</w:t>
            </w:r>
          </w:p>
        </w:tc>
        <w:tc>
          <w:tcPr>
            <w:tcW w:w="1143" w:type="dxa"/>
            <w:vAlign w:val="center"/>
          </w:tcPr>
          <w:p w14:paraId="56EAAACB" w14:textId="46C4E48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03A7208A" w14:textId="0A7F16B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D980C19" w14:textId="4897028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D14FD3E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943E50C" w14:textId="6449010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CB70009" w14:textId="5FB88F4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53892AB7" w14:textId="465C8F2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389954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453CFBF9" w14:textId="77777777" w:rsidTr="00286EB5">
        <w:tc>
          <w:tcPr>
            <w:tcW w:w="567" w:type="dxa"/>
            <w:vAlign w:val="center"/>
          </w:tcPr>
          <w:p w14:paraId="267A0470" w14:textId="67ED6DAA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lastRenderedPageBreak/>
              <w:t>8</w:t>
            </w:r>
          </w:p>
        </w:tc>
        <w:tc>
          <w:tcPr>
            <w:tcW w:w="1702" w:type="dxa"/>
            <w:vAlign w:val="center"/>
          </w:tcPr>
          <w:p w14:paraId="3209133B" w14:textId="1A94F511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21339068" w14:textId="5F8A4CA3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5237B4AE" w14:textId="57AB03A6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colaborează eficient în realizarea activităților profesionale și practice specifice domeniului.</w:t>
            </w:r>
          </w:p>
        </w:tc>
        <w:tc>
          <w:tcPr>
            <w:tcW w:w="1143" w:type="dxa"/>
            <w:vAlign w:val="center"/>
          </w:tcPr>
          <w:p w14:paraId="3E1B5B51" w14:textId="56B7C98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A8AFFAD" w14:textId="63BA174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17F741B" w14:textId="751CE31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95E4A3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E70F6DD" w14:textId="704044A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EBB63BA" w14:textId="6C96216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45ED93DD" w14:textId="568CD79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4E4F1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77794CAD" w14:textId="77777777" w:rsidTr="00286EB5">
        <w:tc>
          <w:tcPr>
            <w:tcW w:w="567" w:type="dxa"/>
            <w:vAlign w:val="center"/>
          </w:tcPr>
          <w:p w14:paraId="4F9B5865" w14:textId="7438A8D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702" w:type="dxa"/>
            <w:vAlign w:val="center"/>
          </w:tcPr>
          <w:p w14:paraId="159B0BD6" w14:textId="3CB1C474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7821CEDB" w14:textId="0ACA5E4D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440997A7" w14:textId="10906061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își asumă responsabil roluri și sarcini în cadrul activităților colective și interdisciplinare.</w:t>
            </w:r>
          </w:p>
        </w:tc>
        <w:tc>
          <w:tcPr>
            <w:tcW w:w="1143" w:type="dxa"/>
            <w:vAlign w:val="center"/>
          </w:tcPr>
          <w:p w14:paraId="3F0BB151" w14:textId="0DCE29C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E9E4D7D" w14:textId="392493A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A0F7ED0" w14:textId="4B412C8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F80D991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D2747A6" w14:textId="1E56467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6F47914" w14:textId="6ED9C34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BD5E2EE" w14:textId="3326682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6FCF8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6F01A1" w:rsidRPr="00296937" w14:paraId="1FE3CB86" w14:textId="77777777" w:rsidTr="00286EB5">
        <w:tc>
          <w:tcPr>
            <w:tcW w:w="567" w:type="dxa"/>
            <w:vAlign w:val="center"/>
          </w:tcPr>
          <w:p w14:paraId="037F7280" w14:textId="637620FE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702" w:type="dxa"/>
            <w:vAlign w:val="center"/>
          </w:tcPr>
          <w:p w14:paraId="4B585079" w14:textId="45DC8A0A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1613FFBC" w14:textId="38A86C56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1846979B" w14:textId="007004C6" w:rsidR="006F01A1" w:rsidRPr="00296937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identifică modalități și contexte de dezvoltare a relațiilor profesionale și instituționale în domeniul artei sacre și al patrimoniului cultural religios.</w:t>
            </w:r>
          </w:p>
        </w:tc>
        <w:tc>
          <w:tcPr>
            <w:tcW w:w="1143" w:type="dxa"/>
            <w:vAlign w:val="center"/>
          </w:tcPr>
          <w:p w14:paraId="6732D3A6" w14:textId="2DFD45F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3EE65F1" w14:textId="6871E401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BC991D7" w14:textId="7444DAF1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EEC9CED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64D164C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65D5886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619CA46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6719EBF" w14:textId="109054ED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296937" w14:paraId="4B36CBE1" w14:textId="77777777" w:rsidTr="00286EB5">
        <w:tc>
          <w:tcPr>
            <w:tcW w:w="567" w:type="dxa"/>
            <w:vAlign w:val="center"/>
          </w:tcPr>
          <w:p w14:paraId="010387C2" w14:textId="0C16C7DD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702" w:type="dxa"/>
            <w:vAlign w:val="center"/>
          </w:tcPr>
          <w:p w14:paraId="7F7BDA2A" w14:textId="60FE32DD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4D6D8268" w14:textId="12F2305D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7D30AC9D" w14:textId="48F8402C" w:rsidR="006F01A1" w:rsidRPr="00296937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dezvoltă parteneriate și relații profesionale în vederea promovării, conservării și valorificării artei sacre și a patrimoniului cultural religios.</w:t>
            </w:r>
          </w:p>
        </w:tc>
        <w:tc>
          <w:tcPr>
            <w:tcW w:w="1143" w:type="dxa"/>
            <w:vAlign w:val="center"/>
          </w:tcPr>
          <w:p w14:paraId="4F5B0543" w14:textId="67458F39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71E5A97D" w14:textId="72946CD3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2A40B90" w14:textId="431FC2CE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A5C3D33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FA4959B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80C5178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3B9E53AB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3FC9040" w14:textId="34811EE5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296937" w14:paraId="7262D88F" w14:textId="77777777" w:rsidTr="00286EB5">
        <w:tc>
          <w:tcPr>
            <w:tcW w:w="567" w:type="dxa"/>
            <w:vAlign w:val="center"/>
          </w:tcPr>
          <w:p w14:paraId="10384E68" w14:textId="588B0AA9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702" w:type="dxa"/>
            <w:vAlign w:val="center"/>
          </w:tcPr>
          <w:p w14:paraId="5B24B330" w14:textId="6924DC92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29FB1640" w14:textId="462EAB73" w:rsidR="006F01A1" w:rsidRPr="00296937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2091589D" w14:textId="26327D11" w:rsidR="006F01A1" w:rsidRPr="00296937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utilizează în mod autonom rețele profesionale și instituționale pentru dezvoltarea activităților academice, artistice și culturale din domeniul artei sacre și al patrimoniului cultural religios.</w:t>
            </w:r>
          </w:p>
        </w:tc>
        <w:tc>
          <w:tcPr>
            <w:tcW w:w="1143" w:type="dxa"/>
            <w:vAlign w:val="center"/>
          </w:tcPr>
          <w:p w14:paraId="03013DD4" w14:textId="0F4FEBDE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61ADA9BB" w14:textId="0818625E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E556238" w14:textId="2A8264E6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CA5F5C8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5D2C1A9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5C5F97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1FCBEC9D" w14:textId="77777777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D4104D2" w14:textId="6765A099" w:rsidR="006F01A1" w:rsidRPr="00296937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53346AEF" w14:textId="77777777" w:rsidTr="00286EB5">
        <w:tc>
          <w:tcPr>
            <w:tcW w:w="567" w:type="dxa"/>
            <w:vAlign w:val="center"/>
          </w:tcPr>
          <w:p w14:paraId="551AD1EC" w14:textId="40CEEDA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702" w:type="dxa"/>
            <w:vAlign w:val="center"/>
          </w:tcPr>
          <w:p w14:paraId="00F41AD6" w14:textId="5D7F812C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2FB63DE3" w14:textId="7F8B519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7D710581" w14:textId="1EC6218B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explică diversitatea valorilor culturale și religioase reflectate în patrimoniul artistic și spiritual.</w:t>
            </w:r>
          </w:p>
        </w:tc>
        <w:tc>
          <w:tcPr>
            <w:tcW w:w="1143" w:type="dxa"/>
            <w:vAlign w:val="center"/>
          </w:tcPr>
          <w:p w14:paraId="73ED1B9C" w14:textId="06F099B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6A492DEC" w14:textId="32018593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473B97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69FA277" w14:textId="7F6E151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5286F99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B4DF52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18C3D32F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B897403" w14:textId="3D2C188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7C8F058F" w14:textId="77777777" w:rsidTr="00286EB5">
        <w:tc>
          <w:tcPr>
            <w:tcW w:w="567" w:type="dxa"/>
            <w:vAlign w:val="center"/>
          </w:tcPr>
          <w:p w14:paraId="1CF7367B" w14:textId="5FB4DE29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702" w:type="dxa"/>
            <w:vAlign w:val="center"/>
          </w:tcPr>
          <w:p w14:paraId="52F1D67D" w14:textId="38BBA7CE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22BE5008" w14:textId="12216CAB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7A10F57B" w14:textId="2752A601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aplică principii de dialog intercultural și valorizare a diversității în activitățile profesionale.</w:t>
            </w:r>
          </w:p>
        </w:tc>
        <w:tc>
          <w:tcPr>
            <w:tcW w:w="1143" w:type="dxa"/>
            <w:vAlign w:val="center"/>
          </w:tcPr>
          <w:p w14:paraId="77A660D2" w14:textId="6B6F0B7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44DD6348" w14:textId="28B72B9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C3698E5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5947DEE" w14:textId="160FEE5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CAFED4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42F74A5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6B9AB754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978061B" w14:textId="7C363E36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299DA84A" w14:textId="77777777" w:rsidTr="00286EB5">
        <w:tc>
          <w:tcPr>
            <w:tcW w:w="567" w:type="dxa"/>
            <w:vAlign w:val="center"/>
          </w:tcPr>
          <w:p w14:paraId="15D5314B" w14:textId="47FDA4F0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702" w:type="dxa"/>
            <w:vAlign w:val="center"/>
          </w:tcPr>
          <w:p w14:paraId="2ED0C4EB" w14:textId="68AD66D3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1A1F2777" w14:textId="5F4E8C1C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3839CDA2" w14:textId="6361F7BE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manifestă respect și responsabilitate față de valorile culturale și religioase ale diferitelor comunități.</w:t>
            </w:r>
          </w:p>
        </w:tc>
        <w:tc>
          <w:tcPr>
            <w:tcW w:w="1143" w:type="dxa"/>
            <w:vAlign w:val="center"/>
          </w:tcPr>
          <w:p w14:paraId="1C928BAE" w14:textId="6A62833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33" w:type="dxa"/>
            <w:vAlign w:val="center"/>
          </w:tcPr>
          <w:p w14:paraId="3D056528" w14:textId="406A319B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3068C4C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D40EE23" w14:textId="44FDCB45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EFCAD33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E8D5A5C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8" w:type="dxa"/>
            <w:vAlign w:val="center"/>
          </w:tcPr>
          <w:p w14:paraId="0FD07DA7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C711774" w14:textId="576BE63D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C0510A" w:rsidRPr="00296937" w14:paraId="5766C841" w14:textId="77777777" w:rsidTr="00286EB5">
        <w:tc>
          <w:tcPr>
            <w:tcW w:w="567" w:type="dxa"/>
            <w:vAlign w:val="center"/>
          </w:tcPr>
          <w:p w14:paraId="204DEEFC" w14:textId="616C99A2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702" w:type="dxa"/>
            <w:vAlign w:val="center"/>
          </w:tcPr>
          <w:p w14:paraId="68D5F3B0" w14:textId="1E4ED623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72F2A557" w14:textId="5179C0F9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61BDE4DA" w14:textId="46ECFC81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identifică normele și reglementările aplicabile domeniului conservării și restaurării patrimoniului cultural religios.</w:t>
            </w:r>
          </w:p>
        </w:tc>
        <w:tc>
          <w:tcPr>
            <w:tcW w:w="1143" w:type="dxa"/>
            <w:vAlign w:val="center"/>
          </w:tcPr>
          <w:p w14:paraId="4D016EEA" w14:textId="0C9FB7D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4B08DA2E" w14:textId="228FC05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DA6E204" w14:textId="665D21FA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6397BFB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65645CC" w14:textId="1DED505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6C04F19" w14:textId="34309969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AA71719" w14:textId="477A2FA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2DE995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28E4195F" w14:textId="77777777" w:rsidTr="00286EB5">
        <w:tc>
          <w:tcPr>
            <w:tcW w:w="567" w:type="dxa"/>
            <w:vAlign w:val="center"/>
          </w:tcPr>
          <w:p w14:paraId="1D1D3843" w14:textId="35820F34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702" w:type="dxa"/>
            <w:vAlign w:val="center"/>
          </w:tcPr>
          <w:p w14:paraId="0504233B" w14:textId="598DFDF4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0AC84D74" w14:textId="37545F18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41500567" w14:textId="3AD0F350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aplică standarde profesionale și reguli etice în activitatea de cercetare și restaurare.</w:t>
            </w:r>
          </w:p>
        </w:tc>
        <w:tc>
          <w:tcPr>
            <w:tcW w:w="1143" w:type="dxa"/>
            <w:vAlign w:val="center"/>
          </w:tcPr>
          <w:p w14:paraId="35EC04FA" w14:textId="7D13047F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3A87CC61" w14:textId="5DCEF12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6B86BC0" w14:textId="5DA0846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C0A554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3775FC9" w14:textId="72055962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5A282C0" w14:textId="5242F43E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767EECB1" w14:textId="6DA0E13C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E4B46B2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0510A" w:rsidRPr="00296937" w14:paraId="509109EF" w14:textId="77777777" w:rsidTr="00286EB5">
        <w:tc>
          <w:tcPr>
            <w:tcW w:w="567" w:type="dxa"/>
            <w:vAlign w:val="center"/>
          </w:tcPr>
          <w:p w14:paraId="51AE0AFB" w14:textId="4FEDBE85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lastRenderedPageBreak/>
              <w:t>11</w:t>
            </w:r>
          </w:p>
        </w:tc>
        <w:tc>
          <w:tcPr>
            <w:tcW w:w="1702" w:type="dxa"/>
            <w:vAlign w:val="center"/>
          </w:tcPr>
          <w:p w14:paraId="1CE8253D" w14:textId="6EB2DABE" w:rsidR="00C0510A" w:rsidRPr="00286EB5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10E957C6" w14:textId="5E7E907A" w:rsidR="00C0510A" w:rsidRPr="00296937" w:rsidRDefault="00C0510A" w:rsidP="00C0510A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62D90CC3" w14:textId="38797010" w:rsidR="00C0510A" w:rsidRPr="00296937" w:rsidRDefault="00C0510A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Studentul/Absolventul respectă autonom cadrul normativ și profesional specific patrimoniului cultural.</w:t>
            </w:r>
          </w:p>
        </w:tc>
        <w:tc>
          <w:tcPr>
            <w:tcW w:w="1143" w:type="dxa"/>
            <w:vAlign w:val="center"/>
          </w:tcPr>
          <w:p w14:paraId="3BCB79C5" w14:textId="25CCE430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080B47BF" w14:textId="62B3F09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3CC214F" w14:textId="405ADF21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926B302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CAE2F5E" w14:textId="792EB8B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15BE23E" w14:textId="107172D8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D034E1A" w14:textId="6B4F6FA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2D7EC4D" w14:textId="77777777" w:rsidR="00C0510A" w:rsidRPr="00296937" w:rsidRDefault="00C0510A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7C4FE4" w:rsidRPr="00296937" w14:paraId="6BE8ED86" w14:textId="77777777" w:rsidTr="00286EB5">
        <w:tc>
          <w:tcPr>
            <w:tcW w:w="567" w:type="dxa"/>
            <w:vAlign w:val="center"/>
          </w:tcPr>
          <w:p w14:paraId="6736E5FF" w14:textId="617B59CB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2" w:type="dxa"/>
            <w:vAlign w:val="center"/>
          </w:tcPr>
          <w:p w14:paraId="40224F1D" w14:textId="5430B1F6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7F41DF74" w14:textId="6B2815D0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676" w:type="dxa"/>
            <w:vAlign w:val="center"/>
          </w:tcPr>
          <w:p w14:paraId="1D264FC4" w14:textId="6E6017E2" w:rsidR="007C4FE4" w:rsidRPr="00296937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explică importanța autoevaluării și a dezvoltării profesionale continue în domeniul artei sacre și al patrimoniului cultural religios.</w:t>
            </w:r>
          </w:p>
        </w:tc>
        <w:tc>
          <w:tcPr>
            <w:tcW w:w="1143" w:type="dxa"/>
            <w:vAlign w:val="center"/>
          </w:tcPr>
          <w:p w14:paraId="61CED7F6" w14:textId="6A892FDE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73FD654" w14:textId="2BFE383C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70E25D0" w14:textId="52C00E71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4CD797A" w14:textId="2CF6EB2E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9B9F9C9" w14:textId="17A90D4B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EB08443" w14:textId="4B6FB7F5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4CEDBEC" w14:textId="17F1174F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D7E7EA" w14:textId="1717FB5B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296937" w14:paraId="67E65790" w14:textId="77777777" w:rsidTr="00286EB5">
        <w:tc>
          <w:tcPr>
            <w:tcW w:w="567" w:type="dxa"/>
            <w:vAlign w:val="center"/>
          </w:tcPr>
          <w:p w14:paraId="61ED0EB6" w14:textId="0E129ABE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2" w:type="dxa"/>
            <w:vAlign w:val="center"/>
          </w:tcPr>
          <w:p w14:paraId="5E5A3EA5" w14:textId="7AC725D7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47223AAD" w14:textId="4503997F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676" w:type="dxa"/>
            <w:vAlign w:val="center"/>
          </w:tcPr>
          <w:p w14:paraId="0731C68F" w14:textId="2EBD6DEB" w:rsidR="007C4FE4" w:rsidRPr="00296937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evaluează critic propriile activități și rezultate profesionale, academice și artistice.</w:t>
            </w:r>
          </w:p>
        </w:tc>
        <w:tc>
          <w:tcPr>
            <w:tcW w:w="1143" w:type="dxa"/>
            <w:vAlign w:val="center"/>
          </w:tcPr>
          <w:p w14:paraId="1B9B08E9" w14:textId="329B87F9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25B18586" w14:textId="13BC275D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65C25F8" w14:textId="343ECE56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8296F17" w14:textId="687E91E1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8979096" w14:textId="5AAF605E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9928C0E" w14:textId="1510EB1D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6613CC73" w14:textId="45187FC4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97500A" w14:textId="57EA5FF0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296937" w14:paraId="5C045873" w14:textId="77777777" w:rsidTr="00286EB5">
        <w:tc>
          <w:tcPr>
            <w:tcW w:w="567" w:type="dxa"/>
            <w:vAlign w:val="center"/>
          </w:tcPr>
          <w:p w14:paraId="0ABA178B" w14:textId="556F5CF1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2" w:type="dxa"/>
            <w:vAlign w:val="center"/>
          </w:tcPr>
          <w:p w14:paraId="2025D603" w14:textId="2C4D72D4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668FF280" w14:textId="323AEA5C" w:rsidR="007C4FE4" w:rsidRPr="00296937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676" w:type="dxa"/>
            <w:vAlign w:val="center"/>
          </w:tcPr>
          <w:p w14:paraId="3B57084B" w14:textId="7BA6BDE9" w:rsidR="007C4FE4" w:rsidRPr="00296937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manifestă autonomie în perfecționarea profesională și în adaptarea propriilor practici artistice, academice și profesionale la cerințele domeniului artei sacre și al patrimoniului cultural religios.</w:t>
            </w:r>
          </w:p>
        </w:tc>
        <w:tc>
          <w:tcPr>
            <w:tcW w:w="1143" w:type="dxa"/>
            <w:vAlign w:val="center"/>
          </w:tcPr>
          <w:p w14:paraId="14E5FF63" w14:textId="6C2AD652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33" w:type="dxa"/>
            <w:vAlign w:val="center"/>
          </w:tcPr>
          <w:p w14:paraId="56834025" w14:textId="426CFD5A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440BAB7" w14:textId="6A403F62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247A7D7" w14:textId="3DCC7CB3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1FEC722" w14:textId="68D8C0A8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62A5000" w14:textId="5E63E0DE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8" w:type="dxa"/>
            <w:vAlign w:val="center"/>
          </w:tcPr>
          <w:p w14:paraId="104BD204" w14:textId="38B69DCF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7C497E7" w14:textId="50D0DD06" w:rsidR="007C4FE4" w:rsidRPr="00296937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9693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4347CB79" w14:textId="2A85C49D" w:rsidR="006F177F" w:rsidRPr="00C0510A" w:rsidRDefault="00C0510A" w:rsidP="0064757F">
      <w:pPr>
        <w:ind w:left="-851"/>
        <w:jc w:val="both"/>
        <w:rPr>
          <w:lang w:val="ro-RO"/>
        </w:rPr>
      </w:pPr>
      <w:r w:rsidRPr="00C0510A">
        <w:rPr>
          <w:lang w:val="ro-RO"/>
        </w:rPr>
        <w:t>ASPC2001 – Management în artă; ASPC2002 – Pelerinaj creştin; ASPC2003 – Practica de specialitate I; ASPC2004 – Expresia limbajului vizual în arta sacră din patrimoniul cultural. Antropologie artistică II; ASPC2005 – Investigarea ştiinţifică a operelor de artă II; ASPC2006 – Dezvoltarea tehnologiilor plastice pentru arta sacră din patrimoniul cultural II; ASPC2007 – Tehnici moderne de conservare-restaurare icoană şi lemn policrom II; ASPC2008 – Bazele fotografiei. Tehnici fotografice.</w:t>
      </w:r>
    </w:p>
    <w:p w14:paraId="48D20574" w14:textId="77777777" w:rsidR="00C0510A" w:rsidRDefault="00C0510A"/>
    <w:p w14:paraId="53B1D571" w14:textId="77777777" w:rsidR="00286EB5" w:rsidRDefault="00286EB5"/>
    <w:p w14:paraId="4BCE6A4B" w14:textId="77777777" w:rsidR="00286EB5" w:rsidRDefault="00286EB5"/>
    <w:p w14:paraId="073CDF45" w14:textId="77777777" w:rsidR="00286EB5" w:rsidRDefault="00286EB5"/>
    <w:p w14:paraId="05C50A58" w14:textId="77777777" w:rsidR="00286EB5" w:rsidRDefault="00286EB5"/>
    <w:p w14:paraId="3E79D8AD" w14:textId="77777777" w:rsidR="00286EB5" w:rsidRDefault="00286EB5"/>
    <w:p w14:paraId="641FB378" w14:textId="77777777" w:rsidR="00286EB5" w:rsidRDefault="00286EB5"/>
    <w:p w14:paraId="1D23FB87" w14:textId="77777777" w:rsidR="00286EB5" w:rsidRDefault="00286EB5"/>
    <w:p w14:paraId="13F99AF4" w14:textId="77777777" w:rsidR="00286EB5" w:rsidRDefault="00286EB5"/>
    <w:p w14:paraId="26453F62" w14:textId="77777777" w:rsidR="00286EB5" w:rsidRDefault="00286EB5"/>
    <w:p w14:paraId="3710FFD4" w14:textId="77777777" w:rsidR="00286EB5" w:rsidRDefault="00286EB5"/>
    <w:p w14:paraId="65FC1503" w14:textId="12BEFA5F" w:rsidR="00C0510A" w:rsidRPr="00C0510A" w:rsidRDefault="00C0510A" w:rsidP="00C0510A">
      <w:pPr>
        <w:rPr>
          <w:rFonts w:cs="Times New Roman"/>
          <w:b/>
          <w:bCs/>
          <w:smallCaps/>
          <w:sz w:val="24"/>
          <w:szCs w:val="24"/>
        </w:rPr>
      </w:pPr>
      <w:proofErr w:type="spellStart"/>
      <w:r w:rsidRPr="00C0510A">
        <w:rPr>
          <w:rFonts w:cs="Times New Roman"/>
          <w:b/>
          <w:bCs/>
          <w:smallCaps/>
          <w:sz w:val="24"/>
          <w:szCs w:val="24"/>
        </w:rPr>
        <w:lastRenderedPageBreak/>
        <w:t>Semestrul</w:t>
      </w:r>
      <w:proofErr w:type="spellEnd"/>
      <w:r w:rsidRPr="00C0510A">
        <w:rPr>
          <w:rFonts w:cs="Times New Roman"/>
          <w:b/>
          <w:bCs/>
          <w:smallCaps/>
          <w:sz w:val="24"/>
          <w:szCs w:val="24"/>
        </w:rPr>
        <w:t xml:space="preserve"> al II</w:t>
      </w:r>
      <w:r>
        <w:rPr>
          <w:rFonts w:cs="Times New Roman"/>
          <w:b/>
          <w:bCs/>
          <w:smallCaps/>
          <w:sz w:val="24"/>
          <w:szCs w:val="24"/>
        </w:rPr>
        <w:t>I</w:t>
      </w:r>
      <w:r w:rsidRPr="00C0510A">
        <w:rPr>
          <w:rFonts w:cs="Times New Roman"/>
          <w:b/>
          <w:bCs/>
          <w:smallCaps/>
          <w:sz w:val="24"/>
          <w:szCs w:val="24"/>
        </w:rPr>
        <w:t>-lea</w:t>
      </w:r>
    </w:p>
    <w:tbl>
      <w:tblPr>
        <w:tblStyle w:val="TableGrid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851"/>
        <w:gridCol w:w="2835"/>
        <w:gridCol w:w="1276"/>
        <w:gridCol w:w="1275"/>
        <w:gridCol w:w="1276"/>
        <w:gridCol w:w="1276"/>
        <w:gridCol w:w="1276"/>
        <w:gridCol w:w="1275"/>
        <w:gridCol w:w="1276"/>
        <w:gridCol w:w="1276"/>
      </w:tblGrid>
      <w:tr w:rsidR="00047CC4" w:rsidRPr="00D3273B" w14:paraId="6EA6E310" w14:textId="77777777" w:rsidTr="00286EB5">
        <w:tc>
          <w:tcPr>
            <w:tcW w:w="567" w:type="dxa"/>
          </w:tcPr>
          <w:p w14:paraId="0076984B" w14:textId="77777777" w:rsidR="00047CC4" w:rsidRPr="00D3273B" w:rsidRDefault="00047CC4" w:rsidP="00B72E5C">
            <w:pPr>
              <w:spacing w:before="120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560" w:type="dxa"/>
          </w:tcPr>
          <w:p w14:paraId="60BD213A" w14:textId="77777777" w:rsidR="00047CC4" w:rsidRPr="001A231B" w:rsidRDefault="00047CC4" w:rsidP="00B72E5C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1A231B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51" w:type="dxa"/>
          </w:tcPr>
          <w:p w14:paraId="52B09FD0" w14:textId="77777777" w:rsidR="00047CC4" w:rsidRPr="00D3273B" w:rsidRDefault="00047CC4" w:rsidP="00B72E5C">
            <w:pPr>
              <w:spacing w:before="120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Comp. </w:t>
            </w:r>
          </w:p>
        </w:tc>
        <w:tc>
          <w:tcPr>
            <w:tcW w:w="2835" w:type="dxa"/>
          </w:tcPr>
          <w:p w14:paraId="5CEFC986" w14:textId="77777777" w:rsidR="00047CC4" w:rsidRPr="00D3273B" w:rsidRDefault="00047CC4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76130726" w14:textId="77777777" w:rsidR="00047CC4" w:rsidRPr="00D3273B" w:rsidRDefault="00047CC4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276" w:type="dxa"/>
          </w:tcPr>
          <w:p w14:paraId="5306251B" w14:textId="2C8EAD1B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ASPC3001</w:t>
            </w:r>
          </w:p>
        </w:tc>
        <w:tc>
          <w:tcPr>
            <w:tcW w:w="1275" w:type="dxa"/>
          </w:tcPr>
          <w:p w14:paraId="2DCA50A8" w14:textId="5422F936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ASPC3002</w:t>
            </w:r>
          </w:p>
        </w:tc>
        <w:tc>
          <w:tcPr>
            <w:tcW w:w="1276" w:type="dxa"/>
          </w:tcPr>
          <w:p w14:paraId="4584FA53" w14:textId="393A009A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ASPC3003</w:t>
            </w:r>
          </w:p>
        </w:tc>
        <w:tc>
          <w:tcPr>
            <w:tcW w:w="1276" w:type="dxa"/>
          </w:tcPr>
          <w:p w14:paraId="19840BF6" w14:textId="0D9C81EF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ASPC3004</w:t>
            </w:r>
          </w:p>
        </w:tc>
        <w:tc>
          <w:tcPr>
            <w:tcW w:w="1276" w:type="dxa"/>
          </w:tcPr>
          <w:p w14:paraId="79CB8C9E" w14:textId="2C8DC032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ASPC3005</w:t>
            </w:r>
          </w:p>
        </w:tc>
        <w:tc>
          <w:tcPr>
            <w:tcW w:w="1275" w:type="dxa"/>
          </w:tcPr>
          <w:p w14:paraId="10DE88B4" w14:textId="55B570C1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ASPC3006</w:t>
            </w:r>
          </w:p>
        </w:tc>
        <w:tc>
          <w:tcPr>
            <w:tcW w:w="1276" w:type="dxa"/>
          </w:tcPr>
          <w:p w14:paraId="442F2C3E" w14:textId="7CB53851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ASPC3007</w:t>
            </w:r>
          </w:p>
        </w:tc>
        <w:tc>
          <w:tcPr>
            <w:tcW w:w="1276" w:type="dxa"/>
          </w:tcPr>
          <w:p w14:paraId="60C131F8" w14:textId="2A47CAC1" w:rsidR="00047CC4" w:rsidRPr="00D3273B" w:rsidRDefault="00047CC4" w:rsidP="00B72E5C">
            <w:pPr>
              <w:spacing w:before="12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ASPC3008</w:t>
            </w:r>
          </w:p>
        </w:tc>
      </w:tr>
      <w:tr w:rsidR="00047CC4" w:rsidRPr="00807315" w14:paraId="7B9ACED2" w14:textId="77777777" w:rsidTr="00286EB5">
        <w:tc>
          <w:tcPr>
            <w:tcW w:w="567" w:type="dxa"/>
            <w:vAlign w:val="center"/>
          </w:tcPr>
          <w:p w14:paraId="1361D334" w14:textId="10023F16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2AF02511" w14:textId="413AE338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59CAD956" w14:textId="0B2BA5FA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5600A21D" w14:textId="248B1800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principiile organizării instituționale și ale politicilor culturale aplicabile patrimoniului cultural religios.</w:t>
            </w:r>
          </w:p>
        </w:tc>
        <w:tc>
          <w:tcPr>
            <w:tcW w:w="1276" w:type="dxa"/>
            <w:vAlign w:val="center"/>
          </w:tcPr>
          <w:p w14:paraId="7158259F" w14:textId="75703A9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DA844F6" w14:textId="107862B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6A897B" w14:textId="1F3A090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128EDAD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A32F650" w14:textId="072489F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0204D8E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24C090B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A03B745" w14:textId="1FCDE45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10822A89" w14:textId="77777777" w:rsidTr="00286EB5">
        <w:tc>
          <w:tcPr>
            <w:tcW w:w="567" w:type="dxa"/>
            <w:vAlign w:val="center"/>
          </w:tcPr>
          <w:p w14:paraId="7CFD38C2" w14:textId="38BE5B2A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19776F07" w14:textId="79BC2781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15EB1F76" w14:textId="42448A7B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7822A304" w14:textId="5A816C05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elaborează propuneri de organizare și gestionare a activităților culturale și patrimoniale.</w:t>
            </w:r>
          </w:p>
        </w:tc>
        <w:tc>
          <w:tcPr>
            <w:tcW w:w="1276" w:type="dxa"/>
            <w:vAlign w:val="center"/>
          </w:tcPr>
          <w:p w14:paraId="63D4D6A6" w14:textId="6D26F0B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73B846E" w14:textId="4F3631F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1545FE7" w14:textId="4352814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CF00924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9B9D50" w14:textId="3219E5C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FEF1434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1E6D865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087BCC" w14:textId="269063E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0D2CE250" w14:textId="77777777" w:rsidTr="00286EB5">
        <w:tc>
          <w:tcPr>
            <w:tcW w:w="567" w:type="dxa"/>
            <w:vAlign w:val="center"/>
          </w:tcPr>
          <w:p w14:paraId="6CA6931F" w14:textId="0C554447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4D6705CC" w14:textId="3E29037A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04562E91" w14:textId="4677353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794520C7" w14:textId="6640526B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utilizează autonom politici și norme instituționale în administrarea proiectelor și activităților specifice domeniului.</w:t>
            </w:r>
          </w:p>
        </w:tc>
        <w:tc>
          <w:tcPr>
            <w:tcW w:w="1276" w:type="dxa"/>
            <w:vAlign w:val="center"/>
          </w:tcPr>
          <w:p w14:paraId="6C0763A8" w14:textId="0E0BF7C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2871D7D" w14:textId="3962600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4832F2F" w14:textId="35848EA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7B5F1C4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A08E849" w14:textId="4CA6C6D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2C40A90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5D6328C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55DDE7A" w14:textId="3527C6A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08F475AB" w14:textId="77777777" w:rsidTr="00286EB5">
        <w:tc>
          <w:tcPr>
            <w:tcW w:w="567" w:type="dxa"/>
            <w:vAlign w:val="center"/>
          </w:tcPr>
          <w:p w14:paraId="0DF2D16F" w14:textId="51FCE19D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375955E8" w14:textId="6D6821EB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7941832A" w14:textId="4EEA251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6151D2F3" w14:textId="079CB7D9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identifică și descrie surse, concepte și teorii relevante pentru cercetarea patrimoniului cultural religios.</w:t>
            </w:r>
          </w:p>
        </w:tc>
        <w:tc>
          <w:tcPr>
            <w:tcW w:w="1276" w:type="dxa"/>
            <w:vAlign w:val="center"/>
          </w:tcPr>
          <w:p w14:paraId="1B169550" w14:textId="2245BBE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C6ADA28" w14:textId="6847407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A3FFDEF" w14:textId="10823A5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3FD85A7" w14:textId="6F047B7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FFD2A9C" w14:textId="26A9CD9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E58A5CB" w14:textId="1A013AA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9DD5828" w14:textId="3C33078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B8BB03B" w14:textId="0CB4CC7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377905B" w14:textId="77777777" w:rsidTr="00286EB5">
        <w:tc>
          <w:tcPr>
            <w:tcW w:w="567" w:type="dxa"/>
            <w:vAlign w:val="center"/>
          </w:tcPr>
          <w:p w14:paraId="2552D75F" w14:textId="0F14C5D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761D1E77" w14:textId="2AF60C44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5626BBF5" w14:textId="3C4153A9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2705823E" w14:textId="313354C2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analizează, interpretează și sintetizează critic informații provenite din surse interdisciplinare.</w:t>
            </w:r>
          </w:p>
        </w:tc>
        <w:tc>
          <w:tcPr>
            <w:tcW w:w="1276" w:type="dxa"/>
            <w:vAlign w:val="center"/>
          </w:tcPr>
          <w:p w14:paraId="19624F01" w14:textId="1947729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B7DA1F7" w14:textId="6502E13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BB814F" w14:textId="3A86F23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D5C81DA" w14:textId="66061B4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0EE4CFB" w14:textId="406AF6E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10C0948" w14:textId="1350D4E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5CCEFAA" w14:textId="1F04433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21324CC" w14:textId="019254C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44536A2" w14:textId="77777777" w:rsidTr="00286EB5">
        <w:tc>
          <w:tcPr>
            <w:tcW w:w="567" w:type="dxa"/>
            <w:vAlign w:val="center"/>
          </w:tcPr>
          <w:p w14:paraId="4CE9E2A0" w14:textId="65CBA6BE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43A7FFCC" w14:textId="50C8AD4D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1F0D0FA0" w14:textId="3DAD45F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531D30C9" w14:textId="3B617975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formulează autonom concluzii și perspective argumentate asupra fenomenului artistic și cultural religios.</w:t>
            </w:r>
          </w:p>
        </w:tc>
        <w:tc>
          <w:tcPr>
            <w:tcW w:w="1276" w:type="dxa"/>
            <w:vAlign w:val="center"/>
          </w:tcPr>
          <w:p w14:paraId="21E569AF" w14:textId="257D52D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914302B" w14:textId="53E0246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688DA69" w14:textId="58E1478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B2F9A21" w14:textId="5581E42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C38AF5F" w14:textId="0CBE675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5AC78A5" w14:textId="731A8B6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49D476D" w14:textId="5C62C31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0CA199B" w14:textId="53E306B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115C0FFD" w14:textId="77777777" w:rsidTr="00286EB5">
        <w:tc>
          <w:tcPr>
            <w:tcW w:w="567" w:type="dxa"/>
            <w:vAlign w:val="center"/>
          </w:tcPr>
          <w:p w14:paraId="1E4DD133" w14:textId="4785B7FB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60" w:type="dxa"/>
            <w:vAlign w:val="center"/>
          </w:tcPr>
          <w:p w14:paraId="2A5F5E2E" w14:textId="6FEFEAAD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27ACDD95" w14:textId="620AEE86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2DBD72EC" w14:textId="586D784C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etapele și componentele managementului proiectelor culturale și patrimoniale.</w:t>
            </w:r>
          </w:p>
        </w:tc>
        <w:tc>
          <w:tcPr>
            <w:tcW w:w="1276" w:type="dxa"/>
            <w:vAlign w:val="center"/>
          </w:tcPr>
          <w:p w14:paraId="57EEA0C0" w14:textId="469F0D4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899B77E" w14:textId="7AACF1D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C21637F" w14:textId="7100ADA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7F2C963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824DB64" w14:textId="57C6DD6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90171E7" w14:textId="6922A42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77B9E4E" w14:textId="3B41DF5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C750C0C" w14:textId="0329CFC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54958E6A" w14:textId="77777777" w:rsidTr="00286EB5">
        <w:tc>
          <w:tcPr>
            <w:tcW w:w="567" w:type="dxa"/>
            <w:vAlign w:val="center"/>
          </w:tcPr>
          <w:p w14:paraId="13DE1868" w14:textId="7615DB9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60" w:type="dxa"/>
            <w:vAlign w:val="center"/>
          </w:tcPr>
          <w:p w14:paraId="4A5B09CC" w14:textId="3F951954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2193C3E8" w14:textId="55F97937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3CCF6B3B" w14:textId="5EAC1AAE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 xml:space="preserve">Studentul/Absolventul planifică resurse, activități și obiective în </w:t>
            </w:r>
            <w:r w:rsidRPr="00807315">
              <w:rPr>
                <w:rFonts w:cs="Times New Roman"/>
                <w:szCs w:val="20"/>
                <w:lang w:val="ro-RO"/>
              </w:rPr>
              <w:lastRenderedPageBreak/>
              <w:t>cadrul proiectelor din domeniul patrimoniului cultural religios.</w:t>
            </w:r>
          </w:p>
        </w:tc>
        <w:tc>
          <w:tcPr>
            <w:tcW w:w="1276" w:type="dxa"/>
            <w:vAlign w:val="center"/>
          </w:tcPr>
          <w:p w14:paraId="7C518900" w14:textId="2392D1F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F01CBA5" w14:textId="0B886E0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2EE6283" w14:textId="7DE5061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E46392B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70C10F2" w14:textId="0BF22D8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4F2E42A" w14:textId="67ECAE3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527E757" w14:textId="51A5FD2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6E2C467" w14:textId="64C9813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69D07B91" w14:textId="77777777" w:rsidTr="00286EB5">
        <w:tc>
          <w:tcPr>
            <w:tcW w:w="567" w:type="dxa"/>
            <w:vAlign w:val="center"/>
          </w:tcPr>
          <w:p w14:paraId="08856109" w14:textId="216EE769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60" w:type="dxa"/>
            <w:vAlign w:val="center"/>
          </w:tcPr>
          <w:p w14:paraId="7FE858A7" w14:textId="36B0651C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0F9DFC53" w14:textId="2823C55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3AE5C728" w14:textId="7F55FF67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coordonează responsabil activități și echipe în realizarea proiectelor culturale și profesionale.</w:t>
            </w:r>
          </w:p>
        </w:tc>
        <w:tc>
          <w:tcPr>
            <w:tcW w:w="1276" w:type="dxa"/>
            <w:vAlign w:val="center"/>
          </w:tcPr>
          <w:p w14:paraId="1C161C8E" w14:textId="3CCC963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75230F4" w14:textId="2134151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2CD16A" w14:textId="67A7C63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D6AA202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D5D9AE" w14:textId="661A0B2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D0CAF79" w14:textId="37B2F68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AB45E78" w14:textId="74A6A27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498ED33" w14:textId="102B351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1E02D23B" w14:textId="77777777" w:rsidTr="00286EB5">
        <w:tc>
          <w:tcPr>
            <w:tcW w:w="567" w:type="dxa"/>
            <w:vAlign w:val="center"/>
          </w:tcPr>
          <w:p w14:paraId="7E2152CC" w14:textId="64A12765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5F72563E" w14:textId="15713EB0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4063655C" w14:textId="347E961E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40345649" w14:textId="7751CEDE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descrie principiile colaborării profesionale și ale comunicării academice în mediile de cercetare și conservare-restaurare.</w:t>
            </w:r>
          </w:p>
        </w:tc>
        <w:tc>
          <w:tcPr>
            <w:tcW w:w="1276" w:type="dxa"/>
            <w:vAlign w:val="center"/>
          </w:tcPr>
          <w:p w14:paraId="32DEFC85" w14:textId="564CE1C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F8A5787" w14:textId="187A0FE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94CAE62" w14:textId="1DC141D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DCAC55C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7023982" w14:textId="1A070FE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B64F6F6" w14:textId="009A55C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B6300D4" w14:textId="4A67865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23871A" w14:textId="1BF8BE2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36A5D1CF" w14:textId="77777777" w:rsidTr="00286EB5">
        <w:tc>
          <w:tcPr>
            <w:tcW w:w="567" w:type="dxa"/>
            <w:vAlign w:val="center"/>
          </w:tcPr>
          <w:p w14:paraId="6D47D68E" w14:textId="30A36D01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77FEFD78" w14:textId="089997DB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0C4ED66A" w14:textId="076373E5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478450B0" w14:textId="0D61C8AC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utilizează tehnici adecvate de comunicare și colaborare în activități academice și profesionale.</w:t>
            </w:r>
          </w:p>
        </w:tc>
        <w:tc>
          <w:tcPr>
            <w:tcW w:w="1276" w:type="dxa"/>
            <w:vAlign w:val="center"/>
          </w:tcPr>
          <w:p w14:paraId="3A1841E9" w14:textId="1AFFF03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FA5568B" w14:textId="7B5C35F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4F5F69A" w14:textId="1B8F298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B023F32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03F456B" w14:textId="5E3845E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656F50E" w14:textId="6AC5C14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1041C77" w14:textId="48406DE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5C4B6CF" w14:textId="2FDE9B6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ED2EF7B" w14:textId="77777777" w:rsidTr="00286EB5">
        <w:tc>
          <w:tcPr>
            <w:tcW w:w="567" w:type="dxa"/>
            <w:vAlign w:val="center"/>
          </w:tcPr>
          <w:p w14:paraId="126EB06E" w14:textId="09FD0BF3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3B732D00" w14:textId="4BC025F8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4C9225F3" w14:textId="257D79E1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1DC6CA06" w14:textId="59B97DF6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manifestă autonomie, responsabilitate și conduită profesională în activitățile de cercetare și lucru în echipă.</w:t>
            </w:r>
          </w:p>
        </w:tc>
        <w:tc>
          <w:tcPr>
            <w:tcW w:w="1276" w:type="dxa"/>
            <w:vAlign w:val="center"/>
          </w:tcPr>
          <w:p w14:paraId="6E410D7C" w14:textId="71DBC3A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0AF4EEC" w14:textId="3C221C4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739DC1" w14:textId="03A4E9A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E77F624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B2A94D2" w14:textId="68A4752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B9C4303" w14:textId="1EE17DD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4C39459" w14:textId="4CD83E7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E1ECE07" w14:textId="082FFA1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7A19CB6" w14:textId="77777777" w:rsidTr="00286EB5">
        <w:tc>
          <w:tcPr>
            <w:tcW w:w="567" w:type="dxa"/>
            <w:vAlign w:val="center"/>
          </w:tcPr>
          <w:p w14:paraId="7D3A3525" w14:textId="339A2DC8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3D15C933" w14:textId="3CDB1AF0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07D46DA4" w14:textId="3CA5356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7B7EE452" w14:textId="28FE0CC1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rolul patrimoniului cultural religios în dezvoltarea relației dintre instituțiile culturale și comunitate.</w:t>
            </w:r>
          </w:p>
        </w:tc>
        <w:tc>
          <w:tcPr>
            <w:tcW w:w="1276" w:type="dxa"/>
            <w:vAlign w:val="center"/>
          </w:tcPr>
          <w:p w14:paraId="4E0A2363" w14:textId="37FE395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5FC61B5" w14:textId="2DB947A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E3D474D" w14:textId="50CEEF2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FE53A33" w14:textId="353C104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7F69FA7" w14:textId="5C48FDD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B579D70" w14:textId="773EBB4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3FAE5F" w14:textId="3CA2958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51166CD" w14:textId="444EA7D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436887F1" w14:textId="77777777" w:rsidTr="00286EB5">
        <w:tc>
          <w:tcPr>
            <w:tcW w:w="567" w:type="dxa"/>
            <w:vAlign w:val="center"/>
          </w:tcPr>
          <w:p w14:paraId="0E05F4F2" w14:textId="1888E5FA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1592A116" w14:textId="56EB749F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353A932C" w14:textId="21E5D89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232CD215" w14:textId="09B22698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dezvoltă activități și proiecte de valorificare culturală adresate comunităților locale.</w:t>
            </w:r>
          </w:p>
        </w:tc>
        <w:tc>
          <w:tcPr>
            <w:tcW w:w="1276" w:type="dxa"/>
            <w:vAlign w:val="center"/>
          </w:tcPr>
          <w:p w14:paraId="098433F8" w14:textId="5B144D4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FCA5762" w14:textId="426FEE4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0871D7A" w14:textId="0A0D7C8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A8280C0" w14:textId="127F489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921EC4" w14:textId="3811C6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FB3226B" w14:textId="1CF7A0B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63C14D9" w14:textId="62DE66D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9F8A898" w14:textId="091D6EA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64866D99" w14:textId="77777777" w:rsidTr="00286EB5">
        <w:tc>
          <w:tcPr>
            <w:tcW w:w="567" w:type="dxa"/>
            <w:vAlign w:val="center"/>
          </w:tcPr>
          <w:p w14:paraId="1C33EF49" w14:textId="492AB6E3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0F6F88FB" w14:textId="06B7017A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44E6C745" w14:textId="35C06516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647783D9" w14:textId="30F2C693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inițiază și susține autonom relații profesionale și culturale cu instituții și grupuri comunitare.</w:t>
            </w:r>
          </w:p>
        </w:tc>
        <w:tc>
          <w:tcPr>
            <w:tcW w:w="1276" w:type="dxa"/>
            <w:vAlign w:val="center"/>
          </w:tcPr>
          <w:p w14:paraId="5809F73E" w14:textId="6F84C5F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15EF672" w14:textId="20E7967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3211CA1" w14:textId="6A0A1C2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53FC38" w14:textId="6CB8B71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8FFBEDF" w14:textId="0555B8D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64A4947" w14:textId="44A0D9C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AEA0196" w14:textId="69CED68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E4B9455" w14:textId="3F088D8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3A9CDD9B" w14:textId="77777777" w:rsidTr="00286EB5">
        <w:tc>
          <w:tcPr>
            <w:tcW w:w="567" w:type="dxa"/>
            <w:vAlign w:val="center"/>
          </w:tcPr>
          <w:p w14:paraId="14277601" w14:textId="46293187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60" w:type="dxa"/>
            <w:vAlign w:val="center"/>
          </w:tcPr>
          <w:p w14:paraId="48E6BBA9" w14:textId="355DF391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56BA1E2E" w14:textId="7055CE4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3D24B81B" w14:textId="26D65F84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identifică metode și tehnici științifice utilizate în investigarea și cercetarea operelor de artă sacră.</w:t>
            </w:r>
          </w:p>
        </w:tc>
        <w:tc>
          <w:tcPr>
            <w:tcW w:w="1276" w:type="dxa"/>
            <w:vAlign w:val="center"/>
          </w:tcPr>
          <w:p w14:paraId="44B7C524" w14:textId="091B24F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912CE0B" w14:textId="7165112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1775F47" w14:textId="4D50230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B8EF41F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6380E1F" w14:textId="165D2C0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F829254" w14:textId="6D1058D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F347CE8" w14:textId="05C4E1A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BA88255" w14:textId="0F6F940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563DACE6" w14:textId="77777777" w:rsidTr="00286EB5">
        <w:tc>
          <w:tcPr>
            <w:tcW w:w="567" w:type="dxa"/>
            <w:vAlign w:val="center"/>
          </w:tcPr>
          <w:p w14:paraId="2EEE5E59" w14:textId="468F08A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lastRenderedPageBreak/>
              <w:t>6</w:t>
            </w:r>
          </w:p>
        </w:tc>
        <w:tc>
          <w:tcPr>
            <w:tcW w:w="1560" w:type="dxa"/>
            <w:vAlign w:val="center"/>
          </w:tcPr>
          <w:p w14:paraId="09A64A69" w14:textId="784B6094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4B815BF6" w14:textId="7EC50845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3CB1C096" w14:textId="67DB3EAB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aplică metode de analiză, investigare și documentare științifică a patrimoniului cultural religios.</w:t>
            </w:r>
          </w:p>
        </w:tc>
        <w:tc>
          <w:tcPr>
            <w:tcW w:w="1276" w:type="dxa"/>
            <w:vAlign w:val="center"/>
          </w:tcPr>
          <w:p w14:paraId="0A361AA1" w14:textId="61000CD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8A847B0" w14:textId="59F9BBC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AD3036D" w14:textId="5CA6483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C375A4C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28FC617" w14:textId="722D4E4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0AF27D7" w14:textId="07659C0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982185" w14:textId="01F0A13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94AD0EB" w14:textId="4F20F40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51919FE7" w14:textId="77777777" w:rsidTr="00286EB5">
        <w:tc>
          <w:tcPr>
            <w:tcW w:w="567" w:type="dxa"/>
            <w:vAlign w:val="center"/>
          </w:tcPr>
          <w:p w14:paraId="171ED21E" w14:textId="3E3D87BB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60" w:type="dxa"/>
            <w:vAlign w:val="center"/>
          </w:tcPr>
          <w:p w14:paraId="146F8538" w14:textId="598CE1B4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1556714A" w14:textId="0CBBAF41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3044E359" w14:textId="173F0391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evaluează critic și responsabil rezultatele investigațiilor științifice asupra bunurilor culturale.</w:t>
            </w:r>
          </w:p>
        </w:tc>
        <w:tc>
          <w:tcPr>
            <w:tcW w:w="1276" w:type="dxa"/>
            <w:vAlign w:val="center"/>
          </w:tcPr>
          <w:p w14:paraId="5DD2A166" w14:textId="677898E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486BE9D" w14:textId="188FD8B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4B70D6" w14:textId="617916A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934BFD9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7B0B649" w14:textId="7D6602E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14DC8D0" w14:textId="6E49FE9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01DB98A" w14:textId="67B0376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63C537" w14:textId="4D89CDF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5904DD8" w14:textId="77777777" w:rsidTr="00286EB5">
        <w:tc>
          <w:tcPr>
            <w:tcW w:w="567" w:type="dxa"/>
            <w:vAlign w:val="center"/>
          </w:tcPr>
          <w:p w14:paraId="5AB04159" w14:textId="3AAEDD7C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36C7EAC5" w14:textId="6173C1B3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2E864F93" w14:textId="30DAE03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71A7833B" w14:textId="57D7B4C8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modele și metode de analiză aplicabile patrimoniului artistic și cultural religios.</w:t>
            </w:r>
          </w:p>
        </w:tc>
        <w:tc>
          <w:tcPr>
            <w:tcW w:w="1276" w:type="dxa"/>
            <w:vAlign w:val="center"/>
          </w:tcPr>
          <w:p w14:paraId="42625D8D" w14:textId="093F359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2ABD272" w14:textId="58F7F95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4B552A8" w14:textId="3C2622E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30B871" w14:textId="1E15C1A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720B6D7" w14:textId="43B2CCF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D13569C" w14:textId="3D6D89B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9EE65EE" w14:textId="2E4888C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9C92B56" w14:textId="2FB4BBB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52A22F6C" w14:textId="77777777" w:rsidTr="00286EB5">
        <w:tc>
          <w:tcPr>
            <w:tcW w:w="567" w:type="dxa"/>
            <w:vAlign w:val="center"/>
          </w:tcPr>
          <w:p w14:paraId="3C073BE0" w14:textId="43936CB9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7C90C322" w14:textId="09BEC2FC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589AE97C" w14:textId="764B05DA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49FC16E2" w14:textId="372C60E6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analizează critic structuri vizuale, simbolice și tehnologice specifice artei sacre.</w:t>
            </w:r>
          </w:p>
        </w:tc>
        <w:tc>
          <w:tcPr>
            <w:tcW w:w="1276" w:type="dxa"/>
            <w:vAlign w:val="center"/>
          </w:tcPr>
          <w:p w14:paraId="6706B7F6" w14:textId="3C8E363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7CC4CBC" w14:textId="36C1B91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3A87F25" w14:textId="40E65F2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22286C8" w14:textId="60DE278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1998669" w14:textId="45A01CC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9C66F98" w14:textId="2A7C958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CB3E107" w14:textId="0880F4F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CC95F8" w14:textId="5643A0C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0C3BF521" w14:textId="77777777" w:rsidTr="00286EB5">
        <w:tc>
          <w:tcPr>
            <w:tcW w:w="567" w:type="dxa"/>
            <w:vAlign w:val="center"/>
          </w:tcPr>
          <w:p w14:paraId="33022464" w14:textId="7B7B800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743AE837" w14:textId="4BEA896B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12EB88A9" w14:textId="7FA6ACCD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70E6667A" w14:textId="384039FF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formulează autonom interpretări și soluții argumentate în contexte profesionale și academice.</w:t>
            </w:r>
          </w:p>
        </w:tc>
        <w:tc>
          <w:tcPr>
            <w:tcW w:w="1276" w:type="dxa"/>
            <w:vAlign w:val="center"/>
          </w:tcPr>
          <w:p w14:paraId="51F6412B" w14:textId="12FDB97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F2EE95B" w14:textId="2AC1BFB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5BB46FC" w14:textId="65E37D2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C9F265D" w14:textId="6345468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8F7827" w14:textId="73B0024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B015D1D" w14:textId="42538DE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E5DFF93" w14:textId="1A78589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225C4E" w14:textId="15EBB276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33623ED2" w14:textId="77777777" w:rsidTr="00286EB5">
        <w:tc>
          <w:tcPr>
            <w:tcW w:w="567" w:type="dxa"/>
            <w:vAlign w:val="center"/>
          </w:tcPr>
          <w:p w14:paraId="7337AFD4" w14:textId="0E2A1A48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3A6144BD" w14:textId="003F0597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4096CFB7" w14:textId="0CC625A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74AB7D23" w14:textId="289E7F09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descrie principiile colaborării și organizării muncii în echipe interdisciplinare.</w:t>
            </w:r>
          </w:p>
        </w:tc>
        <w:tc>
          <w:tcPr>
            <w:tcW w:w="1276" w:type="dxa"/>
            <w:vAlign w:val="center"/>
          </w:tcPr>
          <w:p w14:paraId="71ECA9DD" w14:textId="62E6983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F3D70C2" w14:textId="637C538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31B847E" w14:textId="339E2A4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1B68A3A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2E18C3D" w14:textId="55C8535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1CDF0B4" w14:textId="1DFA749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497FCA2" w14:textId="7D7F76B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5C3CB7D" w14:textId="0132D66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21EC2AF" w14:textId="77777777" w:rsidTr="00286EB5">
        <w:tc>
          <w:tcPr>
            <w:tcW w:w="567" w:type="dxa"/>
            <w:vAlign w:val="center"/>
          </w:tcPr>
          <w:p w14:paraId="5B10D1E8" w14:textId="1657E910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2F51A665" w14:textId="4594D4C5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6A6946DB" w14:textId="79B35341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63D03B6A" w14:textId="6F8DEA48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colaborează eficient în realizarea activităților profesionale și practice specifice domeniului.</w:t>
            </w:r>
          </w:p>
        </w:tc>
        <w:tc>
          <w:tcPr>
            <w:tcW w:w="1276" w:type="dxa"/>
            <w:vAlign w:val="center"/>
          </w:tcPr>
          <w:p w14:paraId="46843503" w14:textId="6BDAF4E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8F29652" w14:textId="3261CE2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D7DA6A5" w14:textId="6D2EB41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86F0680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6590809" w14:textId="33BEBA5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0960933" w14:textId="0EEEFD0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6EBD1C0" w14:textId="1B1EFD7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FDAA5FE" w14:textId="3700084E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081944E9" w14:textId="77777777" w:rsidTr="00286EB5">
        <w:tc>
          <w:tcPr>
            <w:tcW w:w="567" w:type="dxa"/>
            <w:vAlign w:val="center"/>
          </w:tcPr>
          <w:p w14:paraId="211FA35F" w14:textId="174B6A9C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55CB2749" w14:textId="4345A715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6DAF0910" w14:textId="6227A43F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6EFB9A14" w14:textId="25D4FA00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își asumă responsabil roluri și sarcini în cadrul activităților colective și interdisciplinare.</w:t>
            </w:r>
          </w:p>
        </w:tc>
        <w:tc>
          <w:tcPr>
            <w:tcW w:w="1276" w:type="dxa"/>
            <w:vAlign w:val="center"/>
          </w:tcPr>
          <w:p w14:paraId="4552E76D" w14:textId="4CD8810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8852BAC" w14:textId="7687A82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E92E9D" w14:textId="4D4B4F1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7AE21AA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E4E4E6C" w14:textId="5D26EF1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D237301" w14:textId="7F5E99D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3FFCB2C" w14:textId="346AC6E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72240B5" w14:textId="39B014B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77B904B8" w14:textId="77777777" w:rsidTr="00286EB5">
        <w:tc>
          <w:tcPr>
            <w:tcW w:w="567" w:type="dxa"/>
            <w:vAlign w:val="center"/>
          </w:tcPr>
          <w:p w14:paraId="4C755A5D" w14:textId="33184B09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60" w:type="dxa"/>
            <w:vAlign w:val="center"/>
          </w:tcPr>
          <w:p w14:paraId="4D1872B5" w14:textId="460370D6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3DF56A30" w14:textId="0D0C900C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0AF78483" w14:textId="7F06F79E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identifică modalități și contexte de dezvoltare a relațiilor profesionale și instituționale în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54A35D98" w14:textId="17C026E8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A4A7F6A" w14:textId="5283722E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706CE44" w14:textId="02BAC77B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23C87E" w14:textId="77777777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6CF4FAE" w14:textId="0A6702B4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A30B21C" w14:textId="2CDF6E49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92DA53A" w14:textId="1296B785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287FBB" w14:textId="3B0B2A5B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4F39D872" w14:textId="77777777" w:rsidTr="00286EB5">
        <w:tc>
          <w:tcPr>
            <w:tcW w:w="567" w:type="dxa"/>
            <w:vAlign w:val="center"/>
          </w:tcPr>
          <w:p w14:paraId="0FF6F43E" w14:textId="3664B203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1560" w:type="dxa"/>
            <w:vAlign w:val="center"/>
          </w:tcPr>
          <w:p w14:paraId="1004A97F" w14:textId="500DE578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1DE71EBE" w14:textId="40291844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46931BF1" w14:textId="0F9394C0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dezvoltă parteneriate și relații profesionale în vederea promovării, conservării și valorificării artei sacre și a patrimoniului cultural religios.</w:t>
            </w:r>
          </w:p>
        </w:tc>
        <w:tc>
          <w:tcPr>
            <w:tcW w:w="1276" w:type="dxa"/>
            <w:vAlign w:val="center"/>
          </w:tcPr>
          <w:p w14:paraId="14A3B9E1" w14:textId="17F0DCF1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81EB198" w14:textId="1B409716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C9011A5" w14:textId="4AA446E5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E01E9B1" w14:textId="77777777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A6F03CA" w14:textId="7D11FF00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FF14A14" w14:textId="3670A407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6B3B81C" w14:textId="1A51724B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7AAD1A7" w14:textId="419A613E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24B92E04" w14:textId="77777777" w:rsidTr="00286EB5">
        <w:tc>
          <w:tcPr>
            <w:tcW w:w="567" w:type="dxa"/>
            <w:vAlign w:val="center"/>
          </w:tcPr>
          <w:p w14:paraId="79317303" w14:textId="5A9151A0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60" w:type="dxa"/>
            <w:vAlign w:val="center"/>
          </w:tcPr>
          <w:p w14:paraId="791645FA" w14:textId="13F5599E" w:rsidR="006F01A1" w:rsidRPr="00286EB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66878CD1" w14:textId="467BCADB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793217A5" w14:textId="3FC36343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utilizează în mod autonom rețele profesionale și instituționale pentru dezvoltarea activităților academice, artistice și culturale din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11C22076" w14:textId="490F3778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F640ABC" w14:textId="03936826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FCAD29" w14:textId="35511B5C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78BAFB9" w14:textId="77777777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4E11E07" w14:textId="31608B23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B49D9DE" w14:textId="5FC681C0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B3805FF" w14:textId="5D6C79E4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F4AD423" w14:textId="258D032F" w:rsidR="006F01A1" w:rsidRPr="00807315" w:rsidRDefault="006F01A1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047CC4" w:rsidRPr="00807315" w14:paraId="7597FFE6" w14:textId="77777777" w:rsidTr="00286EB5">
        <w:tc>
          <w:tcPr>
            <w:tcW w:w="567" w:type="dxa"/>
            <w:vAlign w:val="center"/>
          </w:tcPr>
          <w:p w14:paraId="6F27071F" w14:textId="2DBFF65F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47492EE4" w14:textId="385B5B40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5D98B9C4" w14:textId="23C87DB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471B8558" w14:textId="5D8AC82A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diversitatea valorilor culturale și religioase reflectate în patrimoniul artistic și spiritual.</w:t>
            </w:r>
          </w:p>
        </w:tc>
        <w:tc>
          <w:tcPr>
            <w:tcW w:w="1276" w:type="dxa"/>
            <w:vAlign w:val="center"/>
          </w:tcPr>
          <w:p w14:paraId="05D76574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35BB682" w14:textId="1381B99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07568E0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3453670" w14:textId="302DDD6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1463117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CD6275B" w14:textId="6A94AD8F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EB0AC65" w14:textId="64D336A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AD26C77" w14:textId="2AED4BF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047CC4" w:rsidRPr="00807315" w14:paraId="130FAFAE" w14:textId="77777777" w:rsidTr="00286EB5">
        <w:tc>
          <w:tcPr>
            <w:tcW w:w="567" w:type="dxa"/>
            <w:vAlign w:val="center"/>
          </w:tcPr>
          <w:p w14:paraId="6340FF55" w14:textId="15E5114B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4F90458E" w14:textId="0FD5358D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6CC94514" w14:textId="01742AC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006C1112" w14:textId="6099015B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aplică principii de dialog intercultural și valorizare a diversității în activitățile profesionale.</w:t>
            </w:r>
          </w:p>
        </w:tc>
        <w:tc>
          <w:tcPr>
            <w:tcW w:w="1276" w:type="dxa"/>
            <w:vAlign w:val="center"/>
          </w:tcPr>
          <w:p w14:paraId="4CD79C4E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6944218" w14:textId="336CF1AA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0B844ED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838E009" w14:textId="68D5F8B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8F78BFD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BC26298" w14:textId="73B29489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B4D3A74" w14:textId="24F93DB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CC88127" w14:textId="0458BDD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047CC4" w:rsidRPr="00807315" w14:paraId="0515CCDA" w14:textId="77777777" w:rsidTr="00286EB5">
        <w:tc>
          <w:tcPr>
            <w:tcW w:w="567" w:type="dxa"/>
            <w:vAlign w:val="center"/>
          </w:tcPr>
          <w:p w14:paraId="5BD35903" w14:textId="08C239C8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560AA7C6" w14:textId="1E2F5106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71D32F0B" w14:textId="184422D5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4DC0AA36" w14:textId="08F8FC15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manifestă respect și responsabilitate față de valorile culturale și religioase ale diferitelor comunități.</w:t>
            </w:r>
          </w:p>
        </w:tc>
        <w:tc>
          <w:tcPr>
            <w:tcW w:w="1276" w:type="dxa"/>
            <w:vAlign w:val="center"/>
          </w:tcPr>
          <w:p w14:paraId="734EC523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FEDC2A8" w14:textId="50AB69A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F517315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2B8D47C" w14:textId="52EB55AB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7BC4316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C6652A6" w14:textId="2942692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C7D88DA" w14:textId="73C7A89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6F80CF4" w14:textId="7D9A5FB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047CC4" w:rsidRPr="00807315" w14:paraId="13CD9163" w14:textId="77777777" w:rsidTr="00286EB5">
        <w:tc>
          <w:tcPr>
            <w:tcW w:w="567" w:type="dxa"/>
            <w:vAlign w:val="center"/>
          </w:tcPr>
          <w:p w14:paraId="3060835D" w14:textId="4D9BC35B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019C5B29" w14:textId="6BA268E0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6661D53C" w14:textId="509E4C04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523E587B" w14:textId="63D70BFE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identifică normele și reglementările aplicabile domeniului conservării și restaurării patrimoniului cultural religios.</w:t>
            </w:r>
          </w:p>
        </w:tc>
        <w:tc>
          <w:tcPr>
            <w:tcW w:w="1276" w:type="dxa"/>
            <w:vAlign w:val="center"/>
          </w:tcPr>
          <w:p w14:paraId="3CD54B63" w14:textId="2A02AD5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DB9F399" w14:textId="4BF4079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1C31E3B" w14:textId="6BD4BA92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56B9B9E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C3DE29A" w14:textId="5B06572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D2AFE7F" w14:textId="08B1EB14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5720BBA" w14:textId="1115B448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338C43F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047CC4" w:rsidRPr="00807315" w14:paraId="7FF645DC" w14:textId="77777777" w:rsidTr="00286EB5">
        <w:tc>
          <w:tcPr>
            <w:tcW w:w="567" w:type="dxa"/>
            <w:vAlign w:val="center"/>
          </w:tcPr>
          <w:p w14:paraId="504F370A" w14:textId="1D49F3B2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09FF5DB1" w14:textId="3916B18E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24BA07B9" w14:textId="36A66FC6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0FC7156F" w14:textId="2A1ADAF1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aplică standarde profesionale și reguli etice în activitatea de cercetare și restaurare.</w:t>
            </w:r>
          </w:p>
        </w:tc>
        <w:tc>
          <w:tcPr>
            <w:tcW w:w="1276" w:type="dxa"/>
            <w:vAlign w:val="center"/>
          </w:tcPr>
          <w:p w14:paraId="638DF2E7" w14:textId="2FEA809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7AC6EDE" w14:textId="634E2B7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D262A85" w14:textId="48E72F61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C39EB10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4FB87E0" w14:textId="68117553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09865A7" w14:textId="2E9C146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180AA3C" w14:textId="095575FD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00F8F38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047CC4" w:rsidRPr="00807315" w14:paraId="193CD636" w14:textId="77777777" w:rsidTr="00286EB5">
        <w:tc>
          <w:tcPr>
            <w:tcW w:w="567" w:type="dxa"/>
            <w:vAlign w:val="center"/>
          </w:tcPr>
          <w:p w14:paraId="25E3060E" w14:textId="00CEF03C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116C07C1" w14:textId="1DE2E3AC" w:rsidR="00047CC4" w:rsidRPr="00286EB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78722138" w14:textId="244507F7" w:rsidR="00047CC4" w:rsidRPr="00807315" w:rsidRDefault="00047CC4" w:rsidP="00047CC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4D7164B1" w14:textId="074F62D7" w:rsidR="00047CC4" w:rsidRPr="00807315" w:rsidRDefault="00047CC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respectă autonom cadrul normativ și profesional specific patrimoniului cultural.</w:t>
            </w:r>
          </w:p>
        </w:tc>
        <w:tc>
          <w:tcPr>
            <w:tcW w:w="1276" w:type="dxa"/>
            <w:vAlign w:val="center"/>
          </w:tcPr>
          <w:p w14:paraId="1230C42D" w14:textId="3589E59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3E2BF12" w14:textId="0B8F949C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CC915BD" w14:textId="1E44CCE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953EBC6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388C4ED" w14:textId="50745EF0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0F78235" w14:textId="5FCB030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24AD105" w14:textId="4E6A51A5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B417545" w14:textId="77777777" w:rsidR="00047CC4" w:rsidRPr="00807315" w:rsidRDefault="00047CC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7C4FE4" w:rsidRPr="00807315" w14:paraId="005BDB9F" w14:textId="77777777" w:rsidTr="00286EB5">
        <w:tc>
          <w:tcPr>
            <w:tcW w:w="567" w:type="dxa"/>
            <w:vAlign w:val="center"/>
          </w:tcPr>
          <w:p w14:paraId="4DF29455" w14:textId="1B6B102B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lastRenderedPageBreak/>
              <w:t>12</w:t>
            </w:r>
          </w:p>
        </w:tc>
        <w:tc>
          <w:tcPr>
            <w:tcW w:w="1560" w:type="dxa"/>
            <w:vAlign w:val="center"/>
          </w:tcPr>
          <w:p w14:paraId="6E315BFD" w14:textId="7557FDDC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76A2F450" w14:textId="4BB2E29F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835" w:type="dxa"/>
            <w:vAlign w:val="center"/>
          </w:tcPr>
          <w:p w14:paraId="6483A78F" w14:textId="073B8A6E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explică importanța autoevaluării și a dezvoltării profesionale continue în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29BFF497" w14:textId="09DF14B0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416FDF3" w14:textId="4E294F2C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1193CDA" w14:textId="21CF1D68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0404E6B" w14:textId="21A7F121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E0CFC78" w14:textId="42DA4A5E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33E57C6" w14:textId="4B63C7A6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9B9F010" w14:textId="4DEEFA6E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3B8B4D" w14:textId="640A209B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807315" w14:paraId="125432A1" w14:textId="77777777" w:rsidTr="00286EB5">
        <w:tc>
          <w:tcPr>
            <w:tcW w:w="567" w:type="dxa"/>
            <w:vAlign w:val="center"/>
          </w:tcPr>
          <w:p w14:paraId="5F0523A6" w14:textId="7391C18F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60" w:type="dxa"/>
            <w:vAlign w:val="center"/>
          </w:tcPr>
          <w:p w14:paraId="63357CAF" w14:textId="39BB7054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15FD2496" w14:textId="66D11736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835" w:type="dxa"/>
            <w:vAlign w:val="center"/>
          </w:tcPr>
          <w:p w14:paraId="2B714E42" w14:textId="628C84C5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evaluează critic propriile activități și rezultate profesionale, academice și artistice.</w:t>
            </w:r>
          </w:p>
        </w:tc>
        <w:tc>
          <w:tcPr>
            <w:tcW w:w="1276" w:type="dxa"/>
            <w:vAlign w:val="center"/>
          </w:tcPr>
          <w:p w14:paraId="34D4038F" w14:textId="5240ACA9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49946A9" w14:textId="162CBCB8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38A6B3" w14:textId="4D5092D8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35FEAAE" w14:textId="271E448F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1BB0441" w14:textId="4F38DE7E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E9F12CC" w14:textId="53BC589F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7A0E637" w14:textId="7BA0A539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2AC981B" w14:textId="5CEF7743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807315" w14:paraId="19DB6CD4" w14:textId="77777777" w:rsidTr="00286EB5">
        <w:tc>
          <w:tcPr>
            <w:tcW w:w="567" w:type="dxa"/>
            <w:vAlign w:val="center"/>
          </w:tcPr>
          <w:p w14:paraId="432716C4" w14:textId="69BF3368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60" w:type="dxa"/>
            <w:vAlign w:val="center"/>
          </w:tcPr>
          <w:p w14:paraId="4DA13398" w14:textId="67241676" w:rsidR="007C4FE4" w:rsidRPr="00286EB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86EB5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3C45389E" w14:textId="6E7EAC78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835" w:type="dxa"/>
            <w:vAlign w:val="center"/>
          </w:tcPr>
          <w:p w14:paraId="4699DC8A" w14:textId="623696D7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manifestă autonomie în perfecționarea profesională și în adaptarea propriilor practici artistice, academice și profesionale la cerințele domeniului artei sacre și al patrimoniului cultural religios.</w:t>
            </w:r>
          </w:p>
        </w:tc>
        <w:tc>
          <w:tcPr>
            <w:tcW w:w="1276" w:type="dxa"/>
            <w:vAlign w:val="center"/>
          </w:tcPr>
          <w:p w14:paraId="17AE7D7E" w14:textId="254B6B08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C10F8B5" w14:textId="5955EB12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221F87E" w14:textId="5027F139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C46D136" w14:textId="275DEFD3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3D503D8" w14:textId="59C63C81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E015FCA" w14:textId="250C0C50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5C4BEEB" w14:textId="5A411EAB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7DD24DA" w14:textId="0F427C83" w:rsidR="007C4FE4" w:rsidRPr="00807315" w:rsidRDefault="007C4FE4" w:rsidP="00286EB5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696F74DE" w14:textId="3375A0FB" w:rsidR="00C0510A" w:rsidRPr="00047CC4" w:rsidRDefault="00047CC4" w:rsidP="0064757F">
      <w:pPr>
        <w:ind w:left="-851"/>
        <w:jc w:val="both"/>
        <w:rPr>
          <w:lang w:val="ro-RO"/>
        </w:rPr>
      </w:pPr>
      <w:r w:rsidRPr="00047CC4">
        <w:rPr>
          <w:lang w:val="ro-RO"/>
        </w:rPr>
        <w:t>ASPC3001 – Morfologii vizuale şi compoziţionale în arta sacră din patrimoniul cultural I; ASPC3002 – Metodologii tehnologice tradiţionale în arta sacră din patrimoniul cultural I; ASPC3003 – Degradarea materialelor constitutive ale operei de artă sacră I; ASPC3004 – Fundamentarea biblică a icoanei I; ASPC3005 – Practică de specialitate II; ASPC3006 – Arta creştină în România I; ASPC3007 – Arta creştină în contemporaneitate I; ASPC3008 – Creaţie digitală.</w:t>
      </w:r>
    </w:p>
    <w:p w14:paraId="399A7E03" w14:textId="77777777" w:rsidR="00C0510A" w:rsidRDefault="00C0510A"/>
    <w:p w14:paraId="78AC935A" w14:textId="77777777" w:rsidR="00D3273B" w:rsidRDefault="00D3273B"/>
    <w:p w14:paraId="344302A6" w14:textId="77777777" w:rsidR="00D3273B" w:rsidRDefault="00D3273B"/>
    <w:p w14:paraId="2E0117AE" w14:textId="77777777" w:rsidR="0064757F" w:rsidRDefault="0064757F"/>
    <w:p w14:paraId="53C13D35" w14:textId="77777777" w:rsidR="0064757F" w:rsidRDefault="0064757F"/>
    <w:p w14:paraId="773D117E" w14:textId="77777777" w:rsidR="0064757F" w:rsidRDefault="0064757F"/>
    <w:p w14:paraId="122E3B48" w14:textId="77777777" w:rsidR="0064757F" w:rsidRDefault="0064757F"/>
    <w:p w14:paraId="5C33933B" w14:textId="77777777" w:rsidR="0064757F" w:rsidRDefault="0064757F"/>
    <w:p w14:paraId="4EC58CCB" w14:textId="77777777" w:rsidR="0064757F" w:rsidRDefault="0064757F"/>
    <w:p w14:paraId="09EC9C0D" w14:textId="77777777" w:rsidR="0064757F" w:rsidRDefault="0064757F"/>
    <w:p w14:paraId="3191FDCD" w14:textId="555628AE" w:rsidR="00C0510A" w:rsidRPr="00807315" w:rsidRDefault="00807315" w:rsidP="00C15CCE">
      <w:pPr>
        <w:ind w:hanging="284"/>
        <w:rPr>
          <w:b/>
          <w:bCs/>
          <w:smallCaps/>
          <w:sz w:val="24"/>
          <w:szCs w:val="24"/>
        </w:rPr>
      </w:pPr>
      <w:proofErr w:type="spellStart"/>
      <w:r w:rsidRPr="00807315">
        <w:rPr>
          <w:b/>
          <w:bCs/>
          <w:smallCaps/>
          <w:sz w:val="24"/>
          <w:szCs w:val="24"/>
        </w:rPr>
        <w:lastRenderedPageBreak/>
        <w:t>Semestrul</w:t>
      </w:r>
      <w:proofErr w:type="spellEnd"/>
      <w:r w:rsidRPr="00807315">
        <w:rPr>
          <w:b/>
          <w:bCs/>
          <w:smallCaps/>
          <w:sz w:val="24"/>
          <w:szCs w:val="24"/>
        </w:rPr>
        <w:t xml:space="preserve"> al IV-lea </w:t>
      </w:r>
    </w:p>
    <w:tbl>
      <w:tblPr>
        <w:tblStyle w:val="TableGrid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851"/>
        <w:gridCol w:w="2693"/>
        <w:gridCol w:w="1276"/>
        <w:gridCol w:w="1276"/>
        <w:gridCol w:w="1275"/>
        <w:gridCol w:w="1276"/>
        <w:gridCol w:w="1276"/>
        <w:gridCol w:w="1276"/>
        <w:gridCol w:w="1275"/>
        <w:gridCol w:w="1276"/>
      </w:tblGrid>
      <w:tr w:rsidR="00807315" w:rsidRPr="00D3273B" w14:paraId="084C5A6A" w14:textId="77777777" w:rsidTr="00D3273B">
        <w:tc>
          <w:tcPr>
            <w:tcW w:w="567" w:type="dxa"/>
          </w:tcPr>
          <w:p w14:paraId="70048EF5" w14:textId="77777777" w:rsidR="00807315" w:rsidRPr="00D3273B" w:rsidRDefault="00807315" w:rsidP="00B72E5C">
            <w:pPr>
              <w:spacing w:before="24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560" w:type="dxa"/>
          </w:tcPr>
          <w:p w14:paraId="79ED2E08" w14:textId="77777777" w:rsidR="00807315" w:rsidRPr="0064757F" w:rsidRDefault="00807315" w:rsidP="00B72E5C">
            <w:pPr>
              <w:spacing w:before="24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64757F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51" w:type="dxa"/>
          </w:tcPr>
          <w:p w14:paraId="1B0BF1CE" w14:textId="77777777" w:rsidR="00807315" w:rsidRPr="00D3273B" w:rsidRDefault="00807315" w:rsidP="00B72E5C">
            <w:pPr>
              <w:spacing w:before="24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 xml:space="preserve">Comp. </w:t>
            </w:r>
          </w:p>
        </w:tc>
        <w:tc>
          <w:tcPr>
            <w:tcW w:w="2693" w:type="dxa"/>
          </w:tcPr>
          <w:p w14:paraId="344819EB" w14:textId="77777777" w:rsidR="00807315" w:rsidRPr="00D3273B" w:rsidRDefault="00807315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4D171B0C" w14:textId="77777777" w:rsidR="00807315" w:rsidRPr="00D3273B" w:rsidRDefault="00807315" w:rsidP="00286EB5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276" w:type="dxa"/>
          </w:tcPr>
          <w:p w14:paraId="0A756A90" w14:textId="3203E675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ASPC4001</w:t>
            </w:r>
          </w:p>
        </w:tc>
        <w:tc>
          <w:tcPr>
            <w:tcW w:w="1276" w:type="dxa"/>
          </w:tcPr>
          <w:p w14:paraId="5585C990" w14:textId="33826033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ASPC4002</w:t>
            </w:r>
          </w:p>
        </w:tc>
        <w:tc>
          <w:tcPr>
            <w:tcW w:w="1275" w:type="dxa"/>
          </w:tcPr>
          <w:p w14:paraId="08927C72" w14:textId="4C89E453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ASPC4003</w:t>
            </w:r>
          </w:p>
        </w:tc>
        <w:tc>
          <w:tcPr>
            <w:tcW w:w="1276" w:type="dxa"/>
          </w:tcPr>
          <w:p w14:paraId="76BCE0CD" w14:textId="33F90028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ASPC4004</w:t>
            </w:r>
          </w:p>
        </w:tc>
        <w:tc>
          <w:tcPr>
            <w:tcW w:w="1276" w:type="dxa"/>
          </w:tcPr>
          <w:p w14:paraId="47090BF0" w14:textId="5E3FE04E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ASPC4005</w:t>
            </w:r>
          </w:p>
        </w:tc>
        <w:tc>
          <w:tcPr>
            <w:tcW w:w="1276" w:type="dxa"/>
          </w:tcPr>
          <w:p w14:paraId="411BCC95" w14:textId="63F4647F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ASPC4006</w:t>
            </w:r>
          </w:p>
        </w:tc>
        <w:tc>
          <w:tcPr>
            <w:tcW w:w="1275" w:type="dxa"/>
          </w:tcPr>
          <w:p w14:paraId="62843429" w14:textId="36E63DDB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ASPC4007</w:t>
            </w:r>
          </w:p>
        </w:tc>
        <w:tc>
          <w:tcPr>
            <w:tcW w:w="1276" w:type="dxa"/>
          </w:tcPr>
          <w:p w14:paraId="04D20667" w14:textId="56FBCBBB" w:rsidR="00807315" w:rsidRPr="00D3273B" w:rsidRDefault="00807315" w:rsidP="00B72E5C">
            <w:pPr>
              <w:spacing w:before="240" w:after="12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3273B">
              <w:rPr>
                <w:rFonts w:cs="Times New Roman"/>
                <w:b/>
                <w:bCs/>
                <w:szCs w:val="20"/>
                <w:lang w:val="ro-RO"/>
              </w:rPr>
              <w:t>ASPC4008</w:t>
            </w:r>
          </w:p>
        </w:tc>
      </w:tr>
      <w:tr w:rsidR="00807315" w:rsidRPr="00807315" w14:paraId="363DD918" w14:textId="77777777" w:rsidTr="00D3273B">
        <w:tc>
          <w:tcPr>
            <w:tcW w:w="567" w:type="dxa"/>
            <w:vAlign w:val="center"/>
          </w:tcPr>
          <w:p w14:paraId="74354270" w14:textId="3FC9EDCE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3A42A9CA" w14:textId="40B4C277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2A7881D3" w14:textId="719525C5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6C195484" w14:textId="01D6EEE8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principiile organizării instituționale și ale politicilor culturale aplicabile patrimoniului cultural religios.</w:t>
            </w:r>
          </w:p>
        </w:tc>
        <w:tc>
          <w:tcPr>
            <w:tcW w:w="1276" w:type="dxa"/>
            <w:vAlign w:val="center"/>
          </w:tcPr>
          <w:p w14:paraId="22CC362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F45524E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173244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94446A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B578D25" w14:textId="2D97E2F8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8CEB6C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D46F7B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698FD66" w14:textId="36EB0FC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41EEF30A" w14:textId="77777777" w:rsidTr="00D3273B">
        <w:tc>
          <w:tcPr>
            <w:tcW w:w="567" w:type="dxa"/>
            <w:vAlign w:val="center"/>
          </w:tcPr>
          <w:p w14:paraId="7DBE398B" w14:textId="72C8FAF0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05B282CF" w14:textId="234FCB7D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2C50F5AC" w14:textId="473E4F74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38EDA359" w14:textId="3C7AF533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elaborează propuneri de organizare și gestionare a activităților culturale și patrimoniale.</w:t>
            </w:r>
          </w:p>
        </w:tc>
        <w:tc>
          <w:tcPr>
            <w:tcW w:w="1276" w:type="dxa"/>
            <w:vAlign w:val="center"/>
          </w:tcPr>
          <w:p w14:paraId="0FA05B56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5DCA91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D4FAFB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141F6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065151" w14:textId="541D7A1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D6A7D86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95E4324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427E2A" w14:textId="09E2D3E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14AC1E09" w14:textId="77777777" w:rsidTr="00D3273B">
        <w:tc>
          <w:tcPr>
            <w:tcW w:w="567" w:type="dxa"/>
            <w:vAlign w:val="center"/>
          </w:tcPr>
          <w:p w14:paraId="06EEA220" w14:textId="5DE6FF55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560" w:type="dxa"/>
            <w:vAlign w:val="center"/>
          </w:tcPr>
          <w:p w14:paraId="0BCE50CA" w14:textId="01DE3A3F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politici organizaționale</w:t>
            </w:r>
          </w:p>
        </w:tc>
        <w:tc>
          <w:tcPr>
            <w:tcW w:w="851" w:type="dxa"/>
            <w:vAlign w:val="center"/>
          </w:tcPr>
          <w:p w14:paraId="04FDFA7A" w14:textId="456D389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1E7ECA6D" w14:textId="0A219B95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utilizează autonom politici și norme instituționale în administrarea proiectelor și activităților specifice domeniului.</w:t>
            </w:r>
          </w:p>
        </w:tc>
        <w:tc>
          <w:tcPr>
            <w:tcW w:w="1276" w:type="dxa"/>
            <w:vAlign w:val="center"/>
          </w:tcPr>
          <w:p w14:paraId="0128829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A2720F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A288777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E1962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49C439" w14:textId="465A649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4F9987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659B4B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A770FF7" w14:textId="14D2D1C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5FB7E994" w14:textId="77777777" w:rsidTr="00D3273B">
        <w:tc>
          <w:tcPr>
            <w:tcW w:w="567" w:type="dxa"/>
            <w:vAlign w:val="center"/>
          </w:tcPr>
          <w:p w14:paraId="2A08E9F1" w14:textId="76C75520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33039A41" w14:textId="58199A8B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2C418DB0" w14:textId="694AB251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69E56181" w14:textId="71A7B5E0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identifică și descrie surse, concepte și teorii relevante pentru cercetarea patrimoniului cultural religios.</w:t>
            </w:r>
          </w:p>
        </w:tc>
        <w:tc>
          <w:tcPr>
            <w:tcW w:w="1276" w:type="dxa"/>
            <w:vAlign w:val="center"/>
          </w:tcPr>
          <w:p w14:paraId="1FDA7BC7" w14:textId="49F93428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BCB3E4A" w14:textId="7852BE0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F214AD0" w14:textId="1950975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B3FF4AB" w14:textId="43CAB00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F99F532" w14:textId="51D105E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0607E64" w14:textId="5ADCD35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0DDACA7" w14:textId="64A5DCE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33552D7" w14:textId="4A1820E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5BFD7B50" w14:textId="77777777" w:rsidTr="00D3273B">
        <w:tc>
          <w:tcPr>
            <w:tcW w:w="567" w:type="dxa"/>
            <w:vAlign w:val="center"/>
          </w:tcPr>
          <w:p w14:paraId="2D88CD20" w14:textId="1AB3CE82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74320FDA" w14:textId="7F0623B8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3F97061F" w14:textId="29954986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1FD2AAB5" w14:textId="5F3260EF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analizează, interpretează și sintetizează critic informații provenite din surse interdisciplinare.</w:t>
            </w:r>
          </w:p>
        </w:tc>
        <w:tc>
          <w:tcPr>
            <w:tcW w:w="1276" w:type="dxa"/>
            <w:vAlign w:val="center"/>
          </w:tcPr>
          <w:p w14:paraId="6FEB9441" w14:textId="2ABDA71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BA36BCA" w14:textId="48BEDC6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76AE6B3" w14:textId="5D1AB2E9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B210AFD" w14:textId="644E7DC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DAF5AF6" w14:textId="323BC25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B415B0C" w14:textId="399B39E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54EA05E" w14:textId="130A2D6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46B1B27" w14:textId="087C053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37919DC6" w14:textId="77777777" w:rsidTr="00D3273B">
        <w:tc>
          <w:tcPr>
            <w:tcW w:w="567" w:type="dxa"/>
            <w:vAlign w:val="center"/>
          </w:tcPr>
          <w:p w14:paraId="2670853B" w14:textId="18E09EB8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560" w:type="dxa"/>
            <w:vAlign w:val="center"/>
          </w:tcPr>
          <w:p w14:paraId="45B3E1C1" w14:textId="7C35B1DC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Sintetizează informații</w:t>
            </w:r>
          </w:p>
        </w:tc>
        <w:tc>
          <w:tcPr>
            <w:tcW w:w="851" w:type="dxa"/>
            <w:vAlign w:val="center"/>
          </w:tcPr>
          <w:p w14:paraId="20E8813B" w14:textId="32F54DE4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12B27F4A" w14:textId="07B9FF2B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formulează autonom concluzii și perspective argumentate asupra fenomenului artistic și cultural religios.</w:t>
            </w:r>
          </w:p>
        </w:tc>
        <w:tc>
          <w:tcPr>
            <w:tcW w:w="1276" w:type="dxa"/>
            <w:vAlign w:val="center"/>
          </w:tcPr>
          <w:p w14:paraId="64C9FEF7" w14:textId="057ED83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4735B4" w14:textId="6E393CF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AE40A6A" w14:textId="24E40BF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9705E0D" w14:textId="5BAD07A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6D4CE86" w14:textId="180C9A7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D03AE31" w14:textId="368DC109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13E5A87" w14:textId="773343E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023C6E2" w14:textId="04C088E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382D3D2F" w14:textId="77777777" w:rsidTr="00D3273B">
        <w:tc>
          <w:tcPr>
            <w:tcW w:w="567" w:type="dxa"/>
            <w:vAlign w:val="center"/>
          </w:tcPr>
          <w:p w14:paraId="685E8E51" w14:textId="6951B2C1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60" w:type="dxa"/>
            <w:vAlign w:val="center"/>
          </w:tcPr>
          <w:p w14:paraId="0E86AE04" w14:textId="7E437AF7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5FCE9B34" w14:textId="7DD1424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14250C3C" w14:textId="5FE96574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etapele și componentele managementului proiectelor culturale și patrimoniale.</w:t>
            </w:r>
          </w:p>
        </w:tc>
        <w:tc>
          <w:tcPr>
            <w:tcW w:w="1276" w:type="dxa"/>
            <w:vAlign w:val="center"/>
          </w:tcPr>
          <w:p w14:paraId="6C53145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3F3BF2" w14:textId="17E5F91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6EB888E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4E2A107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54863AF" w14:textId="6C92D5E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524F7C3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641966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D32FD53" w14:textId="5824EF3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7D9B6A3C" w14:textId="77777777" w:rsidTr="00D3273B">
        <w:tc>
          <w:tcPr>
            <w:tcW w:w="567" w:type="dxa"/>
            <w:vAlign w:val="center"/>
          </w:tcPr>
          <w:p w14:paraId="3A90FA5C" w14:textId="1BFAB56E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lastRenderedPageBreak/>
              <w:t>3</w:t>
            </w:r>
          </w:p>
        </w:tc>
        <w:tc>
          <w:tcPr>
            <w:tcW w:w="1560" w:type="dxa"/>
            <w:vAlign w:val="center"/>
          </w:tcPr>
          <w:p w14:paraId="66E15D6F" w14:textId="7C0EEE43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6ECA4623" w14:textId="63D76E1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60F18C3F" w14:textId="5AA8060E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planifică resurse, activități și obiective în cadrul proiectelor din domeniul patrimoniului cultural religios.</w:t>
            </w:r>
          </w:p>
        </w:tc>
        <w:tc>
          <w:tcPr>
            <w:tcW w:w="1276" w:type="dxa"/>
            <w:vAlign w:val="center"/>
          </w:tcPr>
          <w:p w14:paraId="2D9E3D8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AA57EE" w14:textId="7AFD37C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3FC05A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6728AD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34682BA" w14:textId="5F51AE53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311DAC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F021F5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F7A304B" w14:textId="5B9988A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0AE3541B" w14:textId="77777777" w:rsidTr="00D3273B">
        <w:tc>
          <w:tcPr>
            <w:tcW w:w="567" w:type="dxa"/>
            <w:vAlign w:val="center"/>
          </w:tcPr>
          <w:p w14:paraId="4E477A74" w14:textId="2C1D75F2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560" w:type="dxa"/>
            <w:vAlign w:val="center"/>
          </w:tcPr>
          <w:p w14:paraId="27319B52" w14:textId="01428CA0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Asigură managementul de proiect</w:t>
            </w:r>
          </w:p>
        </w:tc>
        <w:tc>
          <w:tcPr>
            <w:tcW w:w="851" w:type="dxa"/>
            <w:vAlign w:val="center"/>
          </w:tcPr>
          <w:p w14:paraId="352050D6" w14:textId="71198314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33C9F67D" w14:textId="7AC695DE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coordonează responsabil activități și echipe în realizarea proiectelor culturale și profesionale.</w:t>
            </w:r>
          </w:p>
        </w:tc>
        <w:tc>
          <w:tcPr>
            <w:tcW w:w="1276" w:type="dxa"/>
            <w:vAlign w:val="center"/>
          </w:tcPr>
          <w:p w14:paraId="6601DD9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9EF54B" w14:textId="2F7057E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D353FB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DA714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D37844F" w14:textId="03E9860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5DB9F4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57ADCD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577AAE0" w14:textId="30C6673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48E0A90E" w14:textId="77777777" w:rsidTr="00D3273B">
        <w:tc>
          <w:tcPr>
            <w:tcW w:w="567" w:type="dxa"/>
            <w:vAlign w:val="center"/>
          </w:tcPr>
          <w:p w14:paraId="4E1E45AE" w14:textId="4673AD09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7A64150D" w14:textId="5EC2013E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6C8882B0" w14:textId="53B69298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4C0A9A97" w14:textId="1E22C0B7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descrie principiile colaborării profesionale și ale comunicării academice în mediile de cercetare și conservare-restaurare.</w:t>
            </w:r>
          </w:p>
        </w:tc>
        <w:tc>
          <w:tcPr>
            <w:tcW w:w="1276" w:type="dxa"/>
            <w:vAlign w:val="center"/>
          </w:tcPr>
          <w:p w14:paraId="4DD9680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79825B" w14:textId="3647EAB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88AA969" w14:textId="0005790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A91FE8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DDD8124" w14:textId="6D01D57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5B0199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FD2BC0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28524C7" w14:textId="7A68209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1D157EE0" w14:textId="77777777" w:rsidTr="00D3273B">
        <w:tc>
          <w:tcPr>
            <w:tcW w:w="567" w:type="dxa"/>
            <w:vAlign w:val="center"/>
          </w:tcPr>
          <w:p w14:paraId="6DC251DB" w14:textId="07B6EBCB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52CB323F" w14:textId="0F80815F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5853861C" w14:textId="4FEFDCF2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174CB73E" w14:textId="3FFC1C09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utilizează tehnici adecvate de comunicare și colaborare în activități academice și profesionale.</w:t>
            </w:r>
          </w:p>
        </w:tc>
        <w:tc>
          <w:tcPr>
            <w:tcW w:w="1276" w:type="dxa"/>
            <w:vAlign w:val="center"/>
          </w:tcPr>
          <w:p w14:paraId="751E7B8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D768247" w14:textId="45CC633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6709E28" w14:textId="4D079FB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9703F7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240B23F" w14:textId="3887A5D8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702DCD4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3DE5E8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4DC28C9" w14:textId="46F2324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370D9411" w14:textId="77777777" w:rsidTr="00D3273B">
        <w:tc>
          <w:tcPr>
            <w:tcW w:w="567" w:type="dxa"/>
            <w:vAlign w:val="center"/>
          </w:tcPr>
          <w:p w14:paraId="5CB11D0F" w14:textId="54807DDA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560" w:type="dxa"/>
            <w:vAlign w:val="center"/>
          </w:tcPr>
          <w:p w14:paraId="11B49F72" w14:textId="6068F1C7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Interacţionează profesional în mediile de cercetare şi profesionale</w:t>
            </w:r>
          </w:p>
        </w:tc>
        <w:tc>
          <w:tcPr>
            <w:tcW w:w="851" w:type="dxa"/>
            <w:vAlign w:val="center"/>
          </w:tcPr>
          <w:p w14:paraId="59558778" w14:textId="35105A7A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413AE321" w14:textId="4F6BC579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manifestă autonomie, responsabilitate și conduită profesională în activitățile de cercetare și lucru în echipă.</w:t>
            </w:r>
          </w:p>
        </w:tc>
        <w:tc>
          <w:tcPr>
            <w:tcW w:w="1276" w:type="dxa"/>
            <w:vAlign w:val="center"/>
          </w:tcPr>
          <w:p w14:paraId="0B284F5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4789B18" w14:textId="748393E9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1E29D11" w14:textId="76CE537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DB07B9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682A865" w14:textId="646600B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D8328A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BBB28BE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616E2F5" w14:textId="3836FEC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70C4A2B1" w14:textId="77777777" w:rsidTr="00D3273B">
        <w:tc>
          <w:tcPr>
            <w:tcW w:w="567" w:type="dxa"/>
            <w:vAlign w:val="center"/>
          </w:tcPr>
          <w:p w14:paraId="1EF61975" w14:textId="30D98B10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623B69B4" w14:textId="24B8AC12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1C53142E" w14:textId="5BADFE69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3A39F0DE" w14:textId="3D05F41C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rolul patrimoniului cultural religios în dezvoltarea relației dintre instituțiile culturale și comunitate.</w:t>
            </w:r>
          </w:p>
        </w:tc>
        <w:tc>
          <w:tcPr>
            <w:tcW w:w="1276" w:type="dxa"/>
            <w:vAlign w:val="center"/>
          </w:tcPr>
          <w:p w14:paraId="5BDA4B6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08C086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72A808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49093BB" w14:textId="2872BA9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9802FB2" w14:textId="6F83280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5B2936F" w14:textId="546C828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ECEE603" w14:textId="61D848D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25ACF05" w14:textId="416E304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0049841F" w14:textId="77777777" w:rsidTr="00D3273B">
        <w:tc>
          <w:tcPr>
            <w:tcW w:w="567" w:type="dxa"/>
            <w:vAlign w:val="center"/>
          </w:tcPr>
          <w:p w14:paraId="42A26321" w14:textId="3B3DD52D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6AC1B916" w14:textId="4E27F597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24E66180" w14:textId="6E057E51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3537438B" w14:textId="63CBC8CF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dezvoltă activități și proiecte de valorificare culturală adresate comunităților locale.</w:t>
            </w:r>
          </w:p>
        </w:tc>
        <w:tc>
          <w:tcPr>
            <w:tcW w:w="1276" w:type="dxa"/>
            <w:vAlign w:val="center"/>
          </w:tcPr>
          <w:p w14:paraId="2426EF6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BA4BC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9FB096E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EA5BADF" w14:textId="1BE38FE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6FEC4DF" w14:textId="664942A9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6D359E8" w14:textId="04138D0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52CEA47" w14:textId="7D16C4D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7248D31" w14:textId="6D89A6B8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11B13159" w14:textId="77777777" w:rsidTr="00D3273B">
        <w:tc>
          <w:tcPr>
            <w:tcW w:w="567" w:type="dxa"/>
            <w:vAlign w:val="center"/>
          </w:tcPr>
          <w:p w14:paraId="1F5E3B48" w14:textId="54CDD98D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560" w:type="dxa"/>
            <w:vAlign w:val="center"/>
          </w:tcPr>
          <w:p w14:paraId="7D14FE77" w14:textId="781FE809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Stabilește relații cu comunitățile locale</w:t>
            </w:r>
          </w:p>
        </w:tc>
        <w:tc>
          <w:tcPr>
            <w:tcW w:w="851" w:type="dxa"/>
            <w:vAlign w:val="center"/>
          </w:tcPr>
          <w:p w14:paraId="29730422" w14:textId="7B159E19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3C724B38" w14:textId="075F169A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inițiază și susține autonom relații profesionale și culturale cu instituții și grupuri comunitare.</w:t>
            </w:r>
          </w:p>
        </w:tc>
        <w:tc>
          <w:tcPr>
            <w:tcW w:w="1276" w:type="dxa"/>
            <w:vAlign w:val="center"/>
          </w:tcPr>
          <w:p w14:paraId="07BC660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1A30DB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751B99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54896DE" w14:textId="65F2CC9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CD0760C" w14:textId="21A476F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44D9B6E" w14:textId="2EA0857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0508230" w14:textId="5F2E002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B9F19E5" w14:textId="02C98A2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265FD28C" w14:textId="77777777" w:rsidTr="00D3273B">
        <w:tc>
          <w:tcPr>
            <w:tcW w:w="567" w:type="dxa"/>
            <w:vAlign w:val="center"/>
          </w:tcPr>
          <w:p w14:paraId="55BEEC50" w14:textId="08C6B34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60" w:type="dxa"/>
            <w:vAlign w:val="center"/>
          </w:tcPr>
          <w:p w14:paraId="187C8FC2" w14:textId="49D92102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7DA3BF05" w14:textId="29D4359E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0DE40FD7" w14:textId="4D19A82B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 xml:space="preserve">Studentul/Absolventul identifică metode și tehnici </w:t>
            </w:r>
            <w:r w:rsidRPr="00807315">
              <w:rPr>
                <w:rFonts w:cs="Times New Roman"/>
                <w:szCs w:val="20"/>
                <w:lang w:val="ro-RO"/>
              </w:rPr>
              <w:lastRenderedPageBreak/>
              <w:t>științifice utilizate în investigarea și cercetarea operelor de artă sacră.</w:t>
            </w:r>
          </w:p>
        </w:tc>
        <w:tc>
          <w:tcPr>
            <w:tcW w:w="1276" w:type="dxa"/>
            <w:vAlign w:val="center"/>
          </w:tcPr>
          <w:p w14:paraId="014069AD" w14:textId="6C55552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lastRenderedPageBreak/>
              <w:t>X</w:t>
            </w:r>
          </w:p>
        </w:tc>
        <w:tc>
          <w:tcPr>
            <w:tcW w:w="1276" w:type="dxa"/>
            <w:vAlign w:val="center"/>
          </w:tcPr>
          <w:p w14:paraId="1F22B8AA" w14:textId="20B1C49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21308AF" w14:textId="5ECEB61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F40E60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7C53819" w14:textId="3B2C217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4061D6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9A3D2A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CD58518" w14:textId="270BAF6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516A2491" w14:textId="77777777" w:rsidTr="00D3273B">
        <w:tc>
          <w:tcPr>
            <w:tcW w:w="567" w:type="dxa"/>
            <w:vAlign w:val="center"/>
          </w:tcPr>
          <w:p w14:paraId="451CFCD5" w14:textId="0655344D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60" w:type="dxa"/>
            <w:vAlign w:val="center"/>
          </w:tcPr>
          <w:p w14:paraId="041C4529" w14:textId="0DC429B2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4B95D7D6" w14:textId="39803C39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4E861172" w14:textId="07933725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aplică metode de analiză, investigare și documentare științifică a patrimoniului cultural religios.</w:t>
            </w:r>
          </w:p>
        </w:tc>
        <w:tc>
          <w:tcPr>
            <w:tcW w:w="1276" w:type="dxa"/>
            <w:vAlign w:val="center"/>
          </w:tcPr>
          <w:p w14:paraId="0858210D" w14:textId="35B7312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7F8B302" w14:textId="4FE56D2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AF831E9" w14:textId="2F9A202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E9F9DD8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C775E61" w14:textId="46D14D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A6C934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25A845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59432B4" w14:textId="6695B66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5AF0FCD6" w14:textId="77777777" w:rsidTr="00D3273B">
        <w:tc>
          <w:tcPr>
            <w:tcW w:w="567" w:type="dxa"/>
            <w:vAlign w:val="center"/>
          </w:tcPr>
          <w:p w14:paraId="7009AE35" w14:textId="18829383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560" w:type="dxa"/>
            <w:vAlign w:val="center"/>
          </w:tcPr>
          <w:p w14:paraId="3E6D17CC" w14:textId="6461CE1F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Aplică metode științifice</w:t>
            </w:r>
          </w:p>
        </w:tc>
        <w:tc>
          <w:tcPr>
            <w:tcW w:w="851" w:type="dxa"/>
            <w:vAlign w:val="center"/>
          </w:tcPr>
          <w:p w14:paraId="7A36C05A" w14:textId="172D6AAF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217E3555" w14:textId="446272DF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evaluează critic și responsabil rezultatele investigațiilor științifice asupra bunurilor culturale.</w:t>
            </w:r>
          </w:p>
        </w:tc>
        <w:tc>
          <w:tcPr>
            <w:tcW w:w="1276" w:type="dxa"/>
            <w:vAlign w:val="center"/>
          </w:tcPr>
          <w:p w14:paraId="01D0C271" w14:textId="0FDDB0C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0C0243F" w14:textId="46D46F8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63B4B66" w14:textId="5EC6893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BC84F9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EA2FF6B" w14:textId="018A1B2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E2D8D5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4949B9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422179E" w14:textId="2A3FA44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6F5C7123" w14:textId="77777777" w:rsidTr="00D3273B">
        <w:tc>
          <w:tcPr>
            <w:tcW w:w="567" w:type="dxa"/>
            <w:vAlign w:val="center"/>
          </w:tcPr>
          <w:p w14:paraId="6A208212" w14:textId="668DB864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7C2ACEB1" w14:textId="65E7CB0D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11485A8F" w14:textId="0865977B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1FC6D5FA" w14:textId="3C70F06C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modele și metode de analiză aplicabile patrimoniului artistic și cultural religios.</w:t>
            </w:r>
          </w:p>
        </w:tc>
        <w:tc>
          <w:tcPr>
            <w:tcW w:w="1276" w:type="dxa"/>
            <w:vAlign w:val="center"/>
          </w:tcPr>
          <w:p w14:paraId="2A0B89E0" w14:textId="53C4358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7B516BE" w14:textId="294745A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9362BA0" w14:textId="2E47F2E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E34603B" w14:textId="193F777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A5C9FBC" w14:textId="32D601D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E68C324" w14:textId="571276F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4131FBB" w14:textId="7A6BC3D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CB5391B" w14:textId="1344F99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317A995E" w14:textId="77777777" w:rsidTr="00D3273B">
        <w:tc>
          <w:tcPr>
            <w:tcW w:w="567" w:type="dxa"/>
            <w:vAlign w:val="center"/>
          </w:tcPr>
          <w:p w14:paraId="486D2B9F" w14:textId="582780F3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1F2F5FC9" w14:textId="7E8AD07A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777A6082" w14:textId="2E6CCF3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2CD547CD" w14:textId="1F56EE77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analizează critic structuri vizuale, simbolice și tehnologice specifice artei sacre.</w:t>
            </w:r>
          </w:p>
        </w:tc>
        <w:tc>
          <w:tcPr>
            <w:tcW w:w="1276" w:type="dxa"/>
            <w:vAlign w:val="center"/>
          </w:tcPr>
          <w:p w14:paraId="0D303E98" w14:textId="65071183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EDE0CC3" w14:textId="5B37B6F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79C4983" w14:textId="0372FC8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1BD1B07" w14:textId="6D4F400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EC2BFE0" w14:textId="14583D1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047B02B" w14:textId="182C483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93E3983" w14:textId="75DC1E6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33132E7" w14:textId="18884CB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2263B600" w14:textId="77777777" w:rsidTr="00D3273B">
        <w:tc>
          <w:tcPr>
            <w:tcW w:w="567" w:type="dxa"/>
            <w:vAlign w:val="center"/>
          </w:tcPr>
          <w:p w14:paraId="475A6FA2" w14:textId="3FF49BFE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560" w:type="dxa"/>
            <w:vAlign w:val="center"/>
          </w:tcPr>
          <w:p w14:paraId="73797470" w14:textId="261134FE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Gândeşte analitic</w:t>
            </w:r>
          </w:p>
        </w:tc>
        <w:tc>
          <w:tcPr>
            <w:tcW w:w="851" w:type="dxa"/>
            <w:vAlign w:val="center"/>
          </w:tcPr>
          <w:p w14:paraId="1574DDAF" w14:textId="7D2AC651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3F6932C1" w14:textId="6D070DA8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formulează autonom interpretări și soluții argumentate în contexte profesionale și academice.</w:t>
            </w:r>
          </w:p>
        </w:tc>
        <w:tc>
          <w:tcPr>
            <w:tcW w:w="1276" w:type="dxa"/>
            <w:vAlign w:val="center"/>
          </w:tcPr>
          <w:p w14:paraId="41CCE816" w14:textId="42A3C62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CF062E4" w14:textId="1FF614E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D0EA8EE" w14:textId="3E8C74A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673A614" w14:textId="2D63EDE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DB70B27" w14:textId="6DA9A7F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233D8B9" w14:textId="209D25F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A0DE6EE" w14:textId="47C644F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2611B5E" w14:textId="1C51194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5314633B" w14:textId="77777777" w:rsidTr="00D3273B">
        <w:tc>
          <w:tcPr>
            <w:tcW w:w="567" w:type="dxa"/>
            <w:vAlign w:val="center"/>
          </w:tcPr>
          <w:p w14:paraId="6649D119" w14:textId="6E431580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38E7A7A4" w14:textId="1E9CBA80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2A170636" w14:textId="7DAB82A9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505611F8" w14:textId="37C07625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descrie principiile colaborării și organizării muncii în echipe interdisciplinare.</w:t>
            </w:r>
          </w:p>
        </w:tc>
        <w:tc>
          <w:tcPr>
            <w:tcW w:w="1276" w:type="dxa"/>
            <w:vAlign w:val="center"/>
          </w:tcPr>
          <w:p w14:paraId="10FC347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6752C6B" w14:textId="6D8140E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835DC63" w14:textId="12A2F6F8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554A1C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CFF52A" w14:textId="10E94C0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6FD0ED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53046D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81AB166" w14:textId="6117854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63483AE5" w14:textId="77777777" w:rsidTr="00D3273B">
        <w:tc>
          <w:tcPr>
            <w:tcW w:w="567" w:type="dxa"/>
            <w:vAlign w:val="center"/>
          </w:tcPr>
          <w:p w14:paraId="502FABB8" w14:textId="5E601C73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4FDB9127" w14:textId="28306210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355C60CE" w14:textId="632EC412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33FA9E4C" w14:textId="1424D297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colaborează eficient în realizarea activităților profesionale și practice specifice domeniului.</w:t>
            </w:r>
          </w:p>
        </w:tc>
        <w:tc>
          <w:tcPr>
            <w:tcW w:w="1276" w:type="dxa"/>
            <w:vAlign w:val="center"/>
          </w:tcPr>
          <w:p w14:paraId="30978CD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1022B81" w14:textId="63AF9B7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B4BDE31" w14:textId="62ECB9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897A79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D05F325" w14:textId="2E93E6C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84DCCC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BB69FC6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1C5DD3" w14:textId="7B08D38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73A0E292" w14:textId="77777777" w:rsidTr="00D3273B">
        <w:tc>
          <w:tcPr>
            <w:tcW w:w="567" w:type="dxa"/>
            <w:vAlign w:val="center"/>
          </w:tcPr>
          <w:p w14:paraId="65085BD3" w14:textId="1CA8CD13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560" w:type="dxa"/>
            <w:vAlign w:val="center"/>
          </w:tcPr>
          <w:p w14:paraId="0CB7986E" w14:textId="12D00754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Lucrează în echipe</w:t>
            </w:r>
          </w:p>
        </w:tc>
        <w:tc>
          <w:tcPr>
            <w:tcW w:w="851" w:type="dxa"/>
            <w:vAlign w:val="center"/>
          </w:tcPr>
          <w:p w14:paraId="7A5F6137" w14:textId="51B5E88C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38217018" w14:textId="4AA72431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își asumă responsabil roluri și sarcini în cadrul activităților colective și interdisciplinare.</w:t>
            </w:r>
          </w:p>
        </w:tc>
        <w:tc>
          <w:tcPr>
            <w:tcW w:w="1276" w:type="dxa"/>
            <w:vAlign w:val="center"/>
          </w:tcPr>
          <w:p w14:paraId="75D61EF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26E9FD4" w14:textId="092443C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8F6678C" w14:textId="4F48997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FEF5666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D28084" w14:textId="2F34F76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5990C5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B7C1F6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3CDA788" w14:textId="1E02E2B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62B320AA" w14:textId="77777777" w:rsidTr="00D3273B">
        <w:tc>
          <w:tcPr>
            <w:tcW w:w="567" w:type="dxa"/>
            <w:vAlign w:val="center"/>
          </w:tcPr>
          <w:p w14:paraId="7E20F6E4" w14:textId="6FC11D5C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60" w:type="dxa"/>
            <w:vAlign w:val="center"/>
          </w:tcPr>
          <w:p w14:paraId="51AC92C5" w14:textId="5E90552C" w:rsidR="006F01A1" w:rsidRPr="0064757F" w:rsidRDefault="006F01A1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648778D7" w14:textId="62205179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3C33B1D0" w14:textId="6659B1A3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 xml:space="preserve">Studentul/Absolventul identifică modalități și contexte de dezvoltare a </w:t>
            </w:r>
            <w:r w:rsidRPr="00584F47">
              <w:rPr>
                <w:rFonts w:cs="Times New Roman"/>
                <w:szCs w:val="20"/>
                <w:lang w:val="ro-RO"/>
              </w:rPr>
              <w:lastRenderedPageBreak/>
              <w:t>relațiilor profesionale și instituționale în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26394D02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4C1466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4B7829F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F1AC117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06E5318" w14:textId="67D4E982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3767AFD" w14:textId="6E0F0E12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3590963" w14:textId="529BAD51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9C9EDC3" w14:textId="3954E21B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48B658BE" w14:textId="77777777" w:rsidTr="00D3273B">
        <w:tc>
          <w:tcPr>
            <w:tcW w:w="567" w:type="dxa"/>
            <w:vAlign w:val="center"/>
          </w:tcPr>
          <w:p w14:paraId="0CF8F6E6" w14:textId="0872EBF2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60" w:type="dxa"/>
            <w:vAlign w:val="center"/>
          </w:tcPr>
          <w:p w14:paraId="46248090" w14:textId="3BD256FD" w:rsidR="006F01A1" w:rsidRPr="0064757F" w:rsidRDefault="006F01A1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0164F832" w14:textId="0F600AF8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19924E83" w14:textId="23F7865B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dezvoltă parteneriate și relații profesionale în vederea promovării, conservării și valorificării artei sacre și a patrimoniului cultural religios.</w:t>
            </w:r>
          </w:p>
        </w:tc>
        <w:tc>
          <w:tcPr>
            <w:tcW w:w="1276" w:type="dxa"/>
            <w:vAlign w:val="center"/>
          </w:tcPr>
          <w:p w14:paraId="1CDAC1D9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F4B610A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9D66521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0F296CB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58FA5D7" w14:textId="53958D2D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2D9F682" w14:textId="2B55CD4B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ED2A50D" w14:textId="15B176D6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212DD09" w14:textId="5428B93F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6F01A1" w:rsidRPr="00807315" w14:paraId="5018BA7F" w14:textId="77777777" w:rsidTr="00D3273B">
        <w:tc>
          <w:tcPr>
            <w:tcW w:w="567" w:type="dxa"/>
            <w:vAlign w:val="center"/>
          </w:tcPr>
          <w:p w14:paraId="16774CE3" w14:textId="395786FF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560" w:type="dxa"/>
            <w:vAlign w:val="center"/>
          </w:tcPr>
          <w:p w14:paraId="79CD6E76" w14:textId="6DE2A7B2" w:rsidR="006F01A1" w:rsidRPr="0064757F" w:rsidRDefault="006F01A1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Creează reţele</w:t>
            </w:r>
          </w:p>
        </w:tc>
        <w:tc>
          <w:tcPr>
            <w:tcW w:w="851" w:type="dxa"/>
            <w:vAlign w:val="center"/>
          </w:tcPr>
          <w:p w14:paraId="5913A871" w14:textId="2B48474F" w:rsidR="006F01A1" w:rsidRPr="00807315" w:rsidRDefault="006F01A1" w:rsidP="006F01A1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6231CF64" w14:textId="51C56D0D" w:rsidR="006F01A1" w:rsidRPr="00807315" w:rsidRDefault="006F01A1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utilizează în mod autonom rețele profesionale și instituționale pentru dezvoltarea activităților academice, artistice și culturale din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2BEE0F17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6C59E13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64E2BFF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FFAC175" w14:textId="77777777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1DC8DF5" w14:textId="6C5EC615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53EAB6C" w14:textId="0AE1F9E9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04329A5" w14:textId="1A3D10E0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BA18FDD" w14:textId="33BD21D0" w:rsidR="006F01A1" w:rsidRPr="00807315" w:rsidRDefault="006F01A1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340EEB8D" w14:textId="77777777" w:rsidTr="00D3273B">
        <w:tc>
          <w:tcPr>
            <w:tcW w:w="567" w:type="dxa"/>
            <w:vAlign w:val="center"/>
          </w:tcPr>
          <w:p w14:paraId="5FB7703A" w14:textId="79C70A7E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1B5955F6" w14:textId="63EA6D1F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4D437FA1" w14:textId="33692716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31842559" w14:textId="640D5540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explică diversitatea valorilor culturale și religioase reflectate în patrimoniul artistic și spiritual.</w:t>
            </w:r>
          </w:p>
        </w:tc>
        <w:tc>
          <w:tcPr>
            <w:tcW w:w="1276" w:type="dxa"/>
            <w:vAlign w:val="center"/>
          </w:tcPr>
          <w:p w14:paraId="3599835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D50DA2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1CCF3F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EB710C3" w14:textId="6E8C656B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00AC2C3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7DE8CFA" w14:textId="1B1BACA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FD3405E" w14:textId="0FBBB3B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6591F34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807315" w:rsidRPr="00807315" w14:paraId="71A5B42C" w14:textId="77777777" w:rsidTr="00D3273B">
        <w:tc>
          <w:tcPr>
            <w:tcW w:w="567" w:type="dxa"/>
            <w:vAlign w:val="center"/>
          </w:tcPr>
          <w:p w14:paraId="3B6F5C03" w14:textId="2EEAA25D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3A29A61F" w14:textId="7A63A1AC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6AD6D497" w14:textId="5B3E4628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4EA6A32F" w14:textId="7F166457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aplică principii de dialog intercultural și valorizare a diversității în activitățile profesionale.</w:t>
            </w:r>
          </w:p>
        </w:tc>
        <w:tc>
          <w:tcPr>
            <w:tcW w:w="1276" w:type="dxa"/>
            <w:vAlign w:val="center"/>
          </w:tcPr>
          <w:p w14:paraId="69CF258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DEA12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9D82B9B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50DB120" w14:textId="19144875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950EDF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0C618AB" w14:textId="3A2C64E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AACF5DE" w14:textId="5426E44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86123C2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807315" w:rsidRPr="00807315" w14:paraId="5E59202A" w14:textId="77777777" w:rsidTr="00D3273B">
        <w:tc>
          <w:tcPr>
            <w:tcW w:w="567" w:type="dxa"/>
            <w:vAlign w:val="center"/>
          </w:tcPr>
          <w:p w14:paraId="7CFDEEFF" w14:textId="731152A2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560" w:type="dxa"/>
            <w:vAlign w:val="center"/>
          </w:tcPr>
          <w:p w14:paraId="34C6A5F2" w14:textId="7A9C09EF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diversitatea valorilor şi a normelor culturale</w:t>
            </w:r>
          </w:p>
        </w:tc>
        <w:tc>
          <w:tcPr>
            <w:tcW w:w="851" w:type="dxa"/>
            <w:vAlign w:val="center"/>
          </w:tcPr>
          <w:p w14:paraId="43D911C0" w14:textId="4F36040B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798ACE9C" w14:textId="6645FB53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manifestă respect și responsabilitate față de valorile culturale și religioase ale diferitelor comunități.</w:t>
            </w:r>
          </w:p>
        </w:tc>
        <w:tc>
          <w:tcPr>
            <w:tcW w:w="1276" w:type="dxa"/>
            <w:vAlign w:val="center"/>
          </w:tcPr>
          <w:p w14:paraId="5D252B0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5F0D58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33D87E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A9337D4" w14:textId="25C79D7C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CD19F79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DFCE87" w14:textId="75F15AF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5030E9F" w14:textId="473B830E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154D41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807315" w:rsidRPr="00807315" w14:paraId="23165C5E" w14:textId="77777777" w:rsidTr="00D3273B">
        <w:tc>
          <w:tcPr>
            <w:tcW w:w="567" w:type="dxa"/>
            <w:vAlign w:val="center"/>
          </w:tcPr>
          <w:p w14:paraId="1C33D2E3" w14:textId="511F9B4F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0B2E09F6" w14:textId="4495FCC4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0040DE64" w14:textId="490EC797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53A04266" w14:textId="570BC445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identifică normele și reglementările aplicabile domeniului conservării și restaurării patrimoniului cultural religios.</w:t>
            </w:r>
          </w:p>
        </w:tc>
        <w:tc>
          <w:tcPr>
            <w:tcW w:w="1276" w:type="dxa"/>
            <w:vAlign w:val="center"/>
          </w:tcPr>
          <w:p w14:paraId="4620130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785EE52" w14:textId="797571CA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8149B47" w14:textId="299B53B6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995C45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19922E0" w14:textId="46E7346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ADBE835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1680441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E782AFF" w14:textId="2ED116C0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22482582" w14:textId="77777777" w:rsidTr="00D3273B">
        <w:tc>
          <w:tcPr>
            <w:tcW w:w="567" w:type="dxa"/>
            <w:vAlign w:val="center"/>
          </w:tcPr>
          <w:p w14:paraId="2BE252EC" w14:textId="26628F5B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2493FA3C" w14:textId="2E22541A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5BF382BF" w14:textId="76012C34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27EBC702" w14:textId="2609C107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 xml:space="preserve">Studentul/Absolventul aplică standarde profesionale și </w:t>
            </w:r>
            <w:r w:rsidRPr="00807315">
              <w:rPr>
                <w:rFonts w:cs="Times New Roman"/>
                <w:szCs w:val="20"/>
                <w:lang w:val="ro-RO"/>
              </w:rPr>
              <w:lastRenderedPageBreak/>
              <w:t>reguli etice în activitatea de cercetare și restaurare.</w:t>
            </w:r>
          </w:p>
        </w:tc>
        <w:tc>
          <w:tcPr>
            <w:tcW w:w="1276" w:type="dxa"/>
            <w:vAlign w:val="center"/>
          </w:tcPr>
          <w:p w14:paraId="1B3E679A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4194A8C" w14:textId="5F3EE00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94DC144" w14:textId="0A24D552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6FC1077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107901" w14:textId="4218526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5FED1AF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BBF1ADD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D766687" w14:textId="3A1EFCC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807315" w:rsidRPr="00807315" w14:paraId="69010D5A" w14:textId="77777777" w:rsidTr="00D3273B">
        <w:tc>
          <w:tcPr>
            <w:tcW w:w="567" w:type="dxa"/>
            <w:vAlign w:val="center"/>
          </w:tcPr>
          <w:p w14:paraId="44D3A53F" w14:textId="51D5698A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560" w:type="dxa"/>
            <w:vAlign w:val="center"/>
          </w:tcPr>
          <w:p w14:paraId="0677447F" w14:textId="033EB2E5" w:rsidR="00807315" w:rsidRPr="0064757F" w:rsidRDefault="00807315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288B711D" w14:textId="1761B3EA" w:rsidR="00807315" w:rsidRPr="00807315" w:rsidRDefault="00807315" w:rsidP="00807315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087F2920" w14:textId="1A3FDEBF" w:rsidR="00807315" w:rsidRPr="00807315" w:rsidRDefault="00807315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Studentul/Absolventul respectă autonom cadrul normativ și profesional specific patrimoniului cultural.</w:t>
            </w:r>
          </w:p>
        </w:tc>
        <w:tc>
          <w:tcPr>
            <w:tcW w:w="1276" w:type="dxa"/>
            <w:vAlign w:val="center"/>
          </w:tcPr>
          <w:p w14:paraId="11595DF6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7655B9" w14:textId="1F50FB7D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2C36C41" w14:textId="00CCA36F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E1CCF7C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25081AB" w14:textId="45A69591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58B4AC0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BBF621E" w14:textId="77777777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82405D9" w14:textId="22C4B704" w:rsidR="00807315" w:rsidRPr="00807315" w:rsidRDefault="00807315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807315" w14:paraId="391A597A" w14:textId="77777777" w:rsidTr="00D3273B">
        <w:tc>
          <w:tcPr>
            <w:tcW w:w="567" w:type="dxa"/>
            <w:vAlign w:val="center"/>
          </w:tcPr>
          <w:p w14:paraId="686A2663" w14:textId="6FADE380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60" w:type="dxa"/>
            <w:vAlign w:val="center"/>
          </w:tcPr>
          <w:p w14:paraId="4B4F84FF" w14:textId="7CFD978A" w:rsidR="007C4FE4" w:rsidRPr="0064757F" w:rsidRDefault="007C4FE4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44AE0D18" w14:textId="27AB74A8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2693" w:type="dxa"/>
            <w:vAlign w:val="center"/>
          </w:tcPr>
          <w:p w14:paraId="64391F1E" w14:textId="356A663B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explică importanța autoevaluării și a dezvoltării profesionale continue în domeniul artei sacre și al patrimoniului cultural religios.</w:t>
            </w:r>
          </w:p>
        </w:tc>
        <w:tc>
          <w:tcPr>
            <w:tcW w:w="1276" w:type="dxa"/>
            <w:vAlign w:val="center"/>
          </w:tcPr>
          <w:p w14:paraId="7E6BB416" w14:textId="612A9571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4E8A94E" w14:textId="39B40C5C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CB3CBCE" w14:textId="4B4AE602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89EA010" w14:textId="1366CA99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86F53F7" w14:textId="69770A53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1F4EF84" w14:textId="16D3FB94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C956B0E" w14:textId="5D67260B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B38B23B" w14:textId="592B668F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807315" w14:paraId="2AA36307" w14:textId="77777777" w:rsidTr="00D3273B">
        <w:tc>
          <w:tcPr>
            <w:tcW w:w="567" w:type="dxa"/>
            <w:vAlign w:val="center"/>
          </w:tcPr>
          <w:p w14:paraId="42E76135" w14:textId="710A71BC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60" w:type="dxa"/>
            <w:vAlign w:val="center"/>
          </w:tcPr>
          <w:p w14:paraId="4188F776" w14:textId="38BA27D1" w:rsidR="007C4FE4" w:rsidRPr="0064757F" w:rsidRDefault="007C4FE4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3E8A2F1A" w14:textId="589653C4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2693" w:type="dxa"/>
            <w:vAlign w:val="center"/>
          </w:tcPr>
          <w:p w14:paraId="563DCBFD" w14:textId="4186F891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evaluează critic propriile activități și rezultate profesionale, academice și artistice.</w:t>
            </w:r>
          </w:p>
        </w:tc>
        <w:tc>
          <w:tcPr>
            <w:tcW w:w="1276" w:type="dxa"/>
            <w:vAlign w:val="center"/>
          </w:tcPr>
          <w:p w14:paraId="1BC7970F" w14:textId="3728D524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2FACE60" w14:textId="34858552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ACC0DFE" w14:textId="015859F5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141B04E" w14:textId="357FC433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0154A85" w14:textId="0196BB37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D8B445" w14:textId="0E98CE07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388AC36" w14:textId="172499FE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4351BB" w14:textId="72347422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7C4FE4" w:rsidRPr="00807315" w14:paraId="1D606BBF" w14:textId="77777777" w:rsidTr="00D3273B">
        <w:tc>
          <w:tcPr>
            <w:tcW w:w="567" w:type="dxa"/>
            <w:vAlign w:val="center"/>
          </w:tcPr>
          <w:p w14:paraId="591AD331" w14:textId="61583027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560" w:type="dxa"/>
            <w:vAlign w:val="center"/>
          </w:tcPr>
          <w:p w14:paraId="7524DBDC" w14:textId="0F3C2AB4" w:rsidR="007C4FE4" w:rsidRPr="0064757F" w:rsidRDefault="007C4FE4" w:rsidP="0064757F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64757F">
              <w:rPr>
                <w:rFonts w:cs="Times New Roman"/>
                <w:szCs w:val="20"/>
                <w:lang w:val="ro-RO"/>
              </w:rPr>
              <w:t>Dă dovadă de auto-reflecţie</w:t>
            </w:r>
          </w:p>
        </w:tc>
        <w:tc>
          <w:tcPr>
            <w:tcW w:w="851" w:type="dxa"/>
            <w:vAlign w:val="center"/>
          </w:tcPr>
          <w:p w14:paraId="221377B1" w14:textId="123EE966" w:rsidR="007C4FE4" w:rsidRPr="00807315" w:rsidRDefault="007C4FE4" w:rsidP="007C4FE4">
            <w:pPr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2693" w:type="dxa"/>
            <w:vAlign w:val="center"/>
          </w:tcPr>
          <w:p w14:paraId="5FE38303" w14:textId="3AC9FDD4" w:rsidR="007C4FE4" w:rsidRPr="00807315" w:rsidRDefault="007C4FE4" w:rsidP="00286EB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584F47">
              <w:rPr>
                <w:rFonts w:cs="Times New Roman"/>
                <w:szCs w:val="20"/>
                <w:lang w:val="ro-RO"/>
              </w:rPr>
              <w:t>Studentul/Absolventul manifestă autonomie în perfecționarea profesională și în adaptarea propriilor practici artistice, academice și profesionale la cerințele domeniului artei sacre și al patrimoniului cultural religios.</w:t>
            </w:r>
          </w:p>
        </w:tc>
        <w:tc>
          <w:tcPr>
            <w:tcW w:w="1276" w:type="dxa"/>
            <w:vAlign w:val="center"/>
          </w:tcPr>
          <w:p w14:paraId="3625EF65" w14:textId="3B25CD29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85DBF58" w14:textId="343C7723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F828203" w14:textId="0EB33A02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CC28E45" w14:textId="0CC50C5D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ED8DD88" w14:textId="7E77F0A5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B79CF8" w14:textId="5A57F83B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F0DCBE1" w14:textId="7BDAC6DF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F536542" w14:textId="130C583E" w:rsidR="007C4FE4" w:rsidRPr="00807315" w:rsidRDefault="007C4FE4" w:rsidP="0064757F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80731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7889EB54" w14:textId="57C12315" w:rsidR="00807315" w:rsidRPr="00807315" w:rsidRDefault="00807315" w:rsidP="0064757F">
      <w:pPr>
        <w:ind w:left="-851"/>
        <w:jc w:val="both"/>
        <w:rPr>
          <w:lang w:val="ro-RO"/>
        </w:rPr>
      </w:pPr>
      <w:r w:rsidRPr="00807315">
        <w:rPr>
          <w:lang w:val="ro-RO"/>
        </w:rPr>
        <w:t>ASPC4001 – Morfologii vizuale şi compoziţionale în arta sacră din patrimoniul cultural II; ASPC4002 – Metodologii tehnologice tradiţionale în arta sacră din patrimoniul cultural II; ASPC4003 – Degradarea materialelor constitutive ale operei de artă sacră II; ASPC4004 – Fundamentarea biblică a icoanei II; ASPC4005 – Elaborarea lucrării de disertație; ASPC4006 – Arta creştină în România II; ASPC4007 – Arta creştină în contemporaneitate II; ASPC4008 – Principii etice pentru conservarea şi restaurarea patrimoniului cultural religios.</w:t>
      </w:r>
    </w:p>
    <w:p w14:paraId="07DFEF4B" w14:textId="77777777" w:rsidR="00807315" w:rsidRDefault="00807315"/>
    <w:sectPr w:rsidR="00807315" w:rsidSect="00155A6A">
      <w:pgSz w:w="16838" w:h="11906" w:orient="landscape"/>
      <w:pgMar w:top="567" w:right="67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09"/>
    <w:rsid w:val="00047CC4"/>
    <w:rsid w:val="00052086"/>
    <w:rsid w:val="0009121D"/>
    <w:rsid w:val="00155A6A"/>
    <w:rsid w:val="001A231B"/>
    <w:rsid w:val="00206D46"/>
    <w:rsid w:val="00286EB5"/>
    <w:rsid w:val="00296937"/>
    <w:rsid w:val="00393250"/>
    <w:rsid w:val="004022FA"/>
    <w:rsid w:val="00584F47"/>
    <w:rsid w:val="00637FE0"/>
    <w:rsid w:val="0064757F"/>
    <w:rsid w:val="006F01A1"/>
    <w:rsid w:val="006F177F"/>
    <w:rsid w:val="007C4FE4"/>
    <w:rsid w:val="00807315"/>
    <w:rsid w:val="00815816"/>
    <w:rsid w:val="009D33A3"/>
    <w:rsid w:val="009E0DA7"/>
    <w:rsid w:val="00B72E5C"/>
    <w:rsid w:val="00BB32F8"/>
    <w:rsid w:val="00BE0309"/>
    <w:rsid w:val="00C0510A"/>
    <w:rsid w:val="00C15CCE"/>
    <w:rsid w:val="00CB4C9E"/>
    <w:rsid w:val="00D3273B"/>
    <w:rsid w:val="00DE1B67"/>
    <w:rsid w:val="00F805ED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B8D1"/>
  <w15:chartTrackingRefBased/>
  <w15:docId w15:val="{4BBAF30B-60E2-4AE7-970F-BA442BB3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CC4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3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0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0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0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0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0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0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0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03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09"/>
    <w:pPr>
      <w:spacing w:before="160" w:after="160" w:line="259" w:lineRule="auto"/>
      <w:jc w:val="center"/>
    </w:pPr>
    <w:rPr>
      <w:rFonts w:ascii="ti" w:eastAsiaTheme="minorHAnsi" w:hAnsi="ti"/>
      <w:i/>
      <w:iCs/>
      <w:color w:val="404040" w:themeColor="text1" w:themeTint="BF"/>
      <w:kern w:val="2"/>
      <w:sz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0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09"/>
    <w:pPr>
      <w:spacing w:after="160" w:line="259" w:lineRule="auto"/>
      <w:ind w:left="720"/>
      <w:contextualSpacing/>
    </w:pPr>
    <w:rPr>
      <w:rFonts w:ascii="ti" w:eastAsiaTheme="minorHAnsi" w:hAnsi="ti"/>
      <w:kern w:val="2"/>
      <w:sz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03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" w:eastAsiaTheme="minorHAnsi" w:hAnsi="t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0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18</Pages>
  <Words>4301</Words>
  <Characters>24950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72</cp:revision>
  <dcterms:created xsi:type="dcterms:W3CDTF">2026-07-28T05:02:00Z</dcterms:created>
  <dcterms:modified xsi:type="dcterms:W3CDTF">2026-07-30T10:14:00Z</dcterms:modified>
</cp:coreProperties>
</file>